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912A32" w14:textId="6F4CA5A1" w:rsidR="00E54583" w:rsidRDefault="00FD3FC5">
      <w:pPr>
        <w:spacing w:line="278" w:lineRule="auto"/>
        <w:jc w:val="left"/>
        <w:rPr>
          <w:rFonts w:cs="Arial"/>
          <w:b/>
          <w:szCs w:val="24"/>
        </w:rPr>
      </w:pPr>
      <w:r>
        <w:rPr>
          <w:rFonts w:cs="Arial"/>
          <w:b/>
          <w:noProof/>
          <w:szCs w:val="24"/>
          <w:lang w:val="es-MX" w:eastAsia="es-MX"/>
        </w:rPr>
        <w:drawing>
          <wp:anchor distT="0" distB="0" distL="114300" distR="114300" simplePos="0" relativeHeight="251658240" behindDoc="0" locked="0" layoutInCell="1" allowOverlap="1" wp14:anchorId="0F777E1B" wp14:editId="4565A490">
            <wp:simplePos x="0" y="0"/>
            <wp:positionH relativeFrom="page">
              <wp:align>left</wp:align>
            </wp:positionH>
            <wp:positionV relativeFrom="paragraph">
              <wp:posOffset>-1830236</wp:posOffset>
            </wp:positionV>
            <wp:extent cx="7776000" cy="10056020"/>
            <wp:effectExtent l="0" t="0" r="0" b="2540"/>
            <wp:wrapNone/>
            <wp:docPr id="5727380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76000" cy="10056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D1B45" w14:textId="0A78BCAA" w:rsidR="000B1D37" w:rsidRDefault="00E54583" w:rsidP="00E54583">
      <w:pPr>
        <w:tabs>
          <w:tab w:val="left" w:pos="6023"/>
        </w:tabs>
        <w:spacing w:line="278" w:lineRule="auto"/>
        <w:jc w:val="left"/>
        <w:rPr>
          <w:rFonts w:cs="Arial"/>
          <w:b/>
          <w:szCs w:val="24"/>
        </w:rPr>
      </w:pPr>
      <w:r>
        <w:rPr>
          <w:rFonts w:cs="Arial"/>
          <w:b/>
          <w:szCs w:val="24"/>
        </w:rPr>
        <w:tab/>
      </w:r>
    </w:p>
    <w:p w14:paraId="1F187416" w14:textId="277D1FF4" w:rsidR="00E54583" w:rsidRDefault="00E54583">
      <w:pPr>
        <w:spacing w:line="278" w:lineRule="auto"/>
        <w:jc w:val="left"/>
        <w:rPr>
          <w:rFonts w:cs="Arial"/>
          <w:b/>
          <w:szCs w:val="24"/>
        </w:rPr>
      </w:pPr>
      <w:r>
        <w:rPr>
          <w:rFonts w:cs="Arial"/>
          <w:b/>
          <w:szCs w:val="24"/>
        </w:rPr>
        <w:br w:type="page"/>
      </w:r>
    </w:p>
    <w:p w14:paraId="32A49C95" w14:textId="6D2D62C2" w:rsidR="00257590" w:rsidRPr="00257590" w:rsidRDefault="00257590" w:rsidP="00257590">
      <w:pPr>
        <w:spacing w:before="89" w:line="276" w:lineRule="auto"/>
        <w:ind w:left="786" w:right="899"/>
        <w:jc w:val="center"/>
        <w:rPr>
          <w:rFonts w:cs="Arial"/>
          <w:b/>
          <w:szCs w:val="24"/>
        </w:rPr>
      </w:pPr>
      <w:r w:rsidRPr="00257590">
        <w:rPr>
          <w:rFonts w:cs="Arial"/>
          <w:b/>
          <w:szCs w:val="24"/>
        </w:rPr>
        <w:lastRenderedPageBreak/>
        <w:t>PLAN</w:t>
      </w:r>
      <w:r w:rsidRPr="00257590">
        <w:rPr>
          <w:rFonts w:cs="Arial"/>
          <w:b/>
          <w:spacing w:val="-8"/>
          <w:szCs w:val="24"/>
        </w:rPr>
        <w:t xml:space="preserve"> </w:t>
      </w:r>
      <w:r w:rsidRPr="00257590">
        <w:rPr>
          <w:rFonts w:cs="Arial"/>
          <w:b/>
          <w:szCs w:val="24"/>
        </w:rPr>
        <w:t>DE</w:t>
      </w:r>
      <w:r w:rsidRPr="00257590">
        <w:rPr>
          <w:rFonts w:cs="Arial"/>
          <w:b/>
          <w:spacing w:val="-2"/>
          <w:szCs w:val="24"/>
        </w:rPr>
        <w:t xml:space="preserve"> </w:t>
      </w:r>
      <w:r w:rsidRPr="00257590">
        <w:rPr>
          <w:rFonts w:cs="Arial"/>
          <w:b/>
          <w:szCs w:val="24"/>
        </w:rPr>
        <w:t>EMERGENCIA</w:t>
      </w:r>
      <w:r w:rsidRPr="00257590">
        <w:rPr>
          <w:rFonts w:cs="Arial"/>
          <w:b/>
          <w:spacing w:val="-5"/>
          <w:szCs w:val="24"/>
        </w:rPr>
        <w:t xml:space="preserve"> </w:t>
      </w:r>
      <w:r w:rsidRPr="00257590">
        <w:rPr>
          <w:rFonts w:cs="Arial"/>
          <w:b/>
          <w:szCs w:val="24"/>
        </w:rPr>
        <w:t>Y</w:t>
      </w:r>
      <w:r w:rsidRPr="00257590">
        <w:rPr>
          <w:rFonts w:cs="Arial"/>
          <w:b/>
          <w:spacing w:val="-4"/>
          <w:szCs w:val="24"/>
        </w:rPr>
        <w:t xml:space="preserve"> </w:t>
      </w:r>
      <w:r w:rsidRPr="00257590">
        <w:rPr>
          <w:rFonts w:cs="Arial"/>
          <w:b/>
          <w:szCs w:val="24"/>
        </w:rPr>
        <w:t>CONTINGENCIA</w:t>
      </w:r>
      <w:r w:rsidRPr="00257590">
        <w:rPr>
          <w:rFonts w:cs="Arial"/>
          <w:b/>
          <w:spacing w:val="-6"/>
          <w:szCs w:val="24"/>
        </w:rPr>
        <w:t xml:space="preserve"> </w:t>
      </w:r>
      <w:r w:rsidRPr="00257590">
        <w:rPr>
          <w:rFonts w:cs="Arial"/>
          <w:b/>
          <w:szCs w:val="24"/>
        </w:rPr>
        <w:t>PARA</w:t>
      </w:r>
      <w:r w:rsidRPr="00257590">
        <w:rPr>
          <w:rFonts w:cs="Arial"/>
          <w:b/>
          <w:spacing w:val="-86"/>
          <w:szCs w:val="24"/>
        </w:rPr>
        <w:t xml:space="preserve"> </w:t>
      </w:r>
      <w:r w:rsidRPr="00257590">
        <w:rPr>
          <w:rFonts w:cs="Arial"/>
          <w:b/>
          <w:szCs w:val="24"/>
        </w:rPr>
        <w:t>LOS SERVICIOS PÚBLICOS</w:t>
      </w:r>
      <w:r w:rsidRPr="00257590">
        <w:rPr>
          <w:rFonts w:cs="Arial"/>
          <w:b/>
          <w:spacing w:val="3"/>
          <w:szCs w:val="24"/>
        </w:rPr>
        <w:t xml:space="preserve"> </w:t>
      </w:r>
      <w:r w:rsidRPr="00257590">
        <w:rPr>
          <w:rFonts w:cs="Arial"/>
          <w:b/>
          <w:szCs w:val="24"/>
        </w:rPr>
        <w:t>DE</w:t>
      </w:r>
      <w:r>
        <w:rPr>
          <w:rFonts w:cs="Arial"/>
          <w:b/>
          <w:szCs w:val="24"/>
        </w:rPr>
        <w:t xml:space="preserve"> </w:t>
      </w:r>
      <w:r w:rsidRPr="00257590">
        <w:rPr>
          <w:rFonts w:cs="Arial"/>
          <w:b/>
          <w:szCs w:val="24"/>
        </w:rPr>
        <w:t>ACUEDUCTO</w:t>
      </w:r>
      <w:r w:rsidR="00C7417C">
        <w:rPr>
          <w:rFonts w:cs="Arial"/>
          <w:b/>
          <w:szCs w:val="24"/>
        </w:rPr>
        <w:t>,</w:t>
      </w:r>
      <w:r w:rsidRPr="00257590">
        <w:rPr>
          <w:rFonts w:cs="Arial"/>
          <w:b/>
          <w:spacing w:val="-10"/>
          <w:szCs w:val="24"/>
        </w:rPr>
        <w:t xml:space="preserve"> </w:t>
      </w:r>
      <w:r w:rsidRPr="00257590">
        <w:rPr>
          <w:rFonts w:cs="Arial"/>
          <w:b/>
          <w:szCs w:val="24"/>
        </w:rPr>
        <w:t>ALCANTARILLADO</w:t>
      </w:r>
      <w:r w:rsidR="00C7417C">
        <w:rPr>
          <w:rFonts w:cs="Arial"/>
          <w:b/>
          <w:szCs w:val="24"/>
        </w:rPr>
        <w:t xml:space="preserve"> Y ASEO</w:t>
      </w:r>
    </w:p>
    <w:p w14:paraId="7017CF83" w14:textId="77777777" w:rsidR="00257590" w:rsidRPr="00257590" w:rsidRDefault="00257590" w:rsidP="00257590">
      <w:pPr>
        <w:pStyle w:val="Textoindependiente"/>
        <w:jc w:val="center"/>
        <w:rPr>
          <w:rFonts w:ascii="Arial" w:hAnsi="Arial" w:cs="Arial"/>
          <w:b/>
        </w:rPr>
      </w:pPr>
    </w:p>
    <w:p w14:paraId="5C80D2CE" w14:textId="77777777" w:rsidR="00257590" w:rsidRPr="00257590" w:rsidRDefault="00257590" w:rsidP="00257590">
      <w:pPr>
        <w:pStyle w:val="Textoindependiente"/>
        <w:jc w:val="center"/>
        <w:rPr>
          <w:rFonts w:ascii="Arial" w:hAnsi="Arial" w:cs="Arial"/>
          <w:b/>
        </w:rPr>
      </w:pPr>
    </w:p>
    <w:p w14:paraId="552414F5" w14:textId="77777777" w:rsidR="00257590" w:rsidRPr="00257590" w:rsidRDefault="00257590" w:rsidP="00257590">
      <w:pPr>
        <w:pStyle w:val="Textoindependiente"/>
        <w:spacing w:before="5"/>
        <w:jc w:val="center"/>
        <w:rPr>
          <w:rFonts w:ascii="Arial" w:hAnsi="Arial" w:cs="Arial"/>
          <w:b/>
        </w:rPr>
      </w:pPr>
    </w:p>
    <w:p w14:paraId="6444D8F6" w14:textId="77777777" w:rsidR="00257590" w:rsidRPr="00257590" w:rsidRDefault="00257590" w:rsidP="00257590">
      <w:pPr>
        <w:pStyle w:val="Textoindependiente"/>
        <w:jc w:val="center"/>
        <w:rPr>
          <w:rFonts w:ascii="Arial" w:hAnsi="Arial" w:cs="Arial"/>
          <w:b/>
        </w:rPr>
      </w:pPr>
    </w:p>
    <w:p w14:paraId="40444D07" w14:textId="77777777" w:rsidR="00257590" w:rsidRPr="00257590" w:rsidRDefault="00257590" w:rsidP="00257590">
      <w:pPr>
        <w:pStyle w:val="Textoindependiente"/>
        <w:jc w:val="center"/>
        <w:rPr>
          <w:rFonts w:ascii="Arial" w:hAnsi="Arial" w:cs="Arial"/>
          <w:b/>
        </w:rPr>
      </w:pPr>
    </w:p>
    <w:p w14:paraId="174BE275" w14:textId="77777777" w:rsidR="00257590" w:rsidRPr="00257590" w:rsidRDefault="00257590" w:rsidP="00257590">
      <w:pPr>
        <w:pStyle w:val="Textoindependiente"/>
        <w:jc w:val="center"/>
        <w:rPr>
          <w:rFonts w:ascii="Arial" w:hAnsi="Arial" w:cs="Arial"/>
          <w:b/>
        </w:rPr>
      </w:pPr>
    </w:p>
    <w:p w14:paraId="553B5EF8" w14:textId="77777777" w:rsidR="00257590" w:rsidRPr="00257590" w:rsidRDefault="00257590" w:rsidP="00257590">
      <w:pPr>
        <w:pStyle w:val="Textoindependiente"/>
        <w:jc w:val="center"/>
        <w:rPr>
          <w:rFonts w:ascii="Arial" w:hAnsi="Arial" w:cs="Arial"/>
          <w:b/>
        </w:rPr>
      </w:pPr>
    </w:p>
    <w:p w14:paraId="61B74056" w14:textId="77777777" w:rsidR="00257590" w:rsidRPr="00257590" w:rsidRDefault="00257590" w:rsidP="00257590">
      <w:pPr>
        <w:pStyle w:val="Textoindependiente"/>
        <w:jc w:val="center"/>
        <w:rPr>
          <w:rFonts w:ascii="Arial" w:hAnsi="Arial" w:cs="Arial"/>
          <w:b/>
        </w:rPr>
      </w:pPr>
    </w:p>
    <w:p w14:paraId="4E2C00D4" w14:textId="77777777" w:rsidR="00257590" w:rsidRPr="00257590" w:rsidRDefault="00257590" w:rsidP="00257590">
      <w:pPr>
        <w:pStyle w:val="Textoindependiente"/>
        <w:jc w:val="center"/>
        <w:rPr>
          <w:rFonts w:ascii="Arial" w:hAnsi="Arial" w:cs="Arial"/>
          <w:b/>
        </w:rPr>
      </w:pPr>
    </w:p>
    <w:p w14:paraId="092899D7" w14:textId="77777777" w:rsidR="00257590" w:rsidRPr="00183153" w:rsidRDefault="00257590" w:rsidP="00257590">
      <w:pPr>
        <w:pStyle w:val="Textoindependiente"/>
        <w:spacing w:before="5"/>
        <w:jc w:val="center"/>
        <w:rPr>
          <w:rFonts w:ascii="Arial" w:hAnsi="Arial" w:cs="Arial"/>
          <w:b/>
        </w:rPr>
      </w:pPr>
    </w:p>
    <w:p w14:paraId="75A271E4" w14:textId="77777777" w:rsidR="00257590" w:rsidRPr="00183153" w:rsidRDefault="00257590" w:rsidP="00257590">
      <w:pPr>
        <w:spacing w:line="276" w:lineRule="auto"/>
        <w:ind w:left="496" w:right="612" w:hanging="5"/>
        <w:jc w:val="center"/>
        <w:rPr>
          <w:rFonts w:cs="Arial"/>
          <w:b/>
          <w:szCs w:val="24"/>
        </w:rPr>
      </w:pPr>
      <w:r w:rsidRPr="00183153">
        <w:rPr>
          <w:rFonts w:cs="Arial"/>
          <w:b/>
          <w:szCs w:val="24"/>
        </w:rPr>
        <w:t>RESOLUCIONES 0154 DE 2014 Y 0527 DE 2018</w:t>
      </w:r>
      <w:r w:rsidRPr="00183153">
        <w:rPr>
          <w:rFonts w:cs="Arial"/>
          <w:b/>
          <w:spacing w:val="1"/>
          <w:szCs w:val="24"/>
        </w:rPr>
        <w:t xml:space="preserve"> </w:t>
      </w:r>
      <w:r w:rsidRPr="00183153">
        <w:rPr>
          <w:rFonts w:cs="Arial"/>
          <w:b/>
          <w:szCs w:val="24"/>
        </w:rPr>
        <w:t>MINISTERIO DE VIVIENDA, CIUDAD Y TERRITORIO Y</w:t>
      </w:r>
      <w:r w:rsidRPr="00183153">
        <w:rPr>
          <w:rFonts w:cs="Arial"/>
          <w:b/>
          <w:spacing w:val="-87"/>
          <w:szCs w:val="24"/>
        </w:rPr>
        <w:t xml:space="preserve"> </w:t>
      </w:r>
      <w:r w:rsidRPr="00183153">
        <w:rPr>
          <w:rFonts w:cs="Arial"/>
          <w:b/>
          <w:szCs w:val="24"/>
        </w:rPr>
        <w:t>CIRCULAR</w:t>
      </w:r>
      <w:r w:rsidRPr="00183153">
        <w:rPr>
          <w:rFonts w:cs="Arial"/>
          <w:b/>
          <w:spacing w:val="-2"/>
          <w:szCs w:val="24"/>
        </w:rPr>
        <w:t xml:space="preserve"> </w:t>
      </w:r>
      <w:r w:rsidRPr="00183153">
        <w:rPr>
          <w:rFonts w:cs="Arial"/>
          <w:b/>
          <w:szCs w:val="24"/>
        </w:rPr>
        <w:t>EXTERNA</w:t>
      </w:r>
      <w:r w:rsidRPr="00183153">
        <w:rPr>
          <w:rFonts w:cs="Arial"/>
          <w:b/>
          <w:spacing w:val="-1"/>
          <w:szCs w:val="24"/>
        </w:rPr>
        <w:t xml:space="preserve"> </w:t>
      </w:r>
      <w:r w:rsidRPr="00183153">
        <w:rPr>
          <w:rFonts w:cs="Arial"/>
          <w:b/>
          <w:szCs w:val="24"/>
        </w:rPr>
        <w:t>SSPD</w:t>
      </w:r>
      <w:r w:rsidRPr="00183153">
        <w:rPr>
          <w:rFonts w:cs="Arial"/>
          <w:b/>
          <w:spacing w:val="-1"/>
          <w:szCs w:val="24"/>
        </w:rPr>
        <w:t xml:space="preserve"> 0</w:t>
      </w:r>
      <w:r w:rsidRPr="00183153">
        <w:rPr>
          <w:rFonts w:cs="Arial"/>
          <w:b/>
          <w:szCs w:val="24"/>
        </w:rPr>
        <w:t>114</w:t>
      </w:r>
      <w:r w:rsidRPr="00183153">
        <w:rPr>
          <w:rFonts w:cs="Arial"/>
          <w:b/>
          <w:spacing w:val="-2"/>
          <w:szCs w:val="24"/>
        </w:rPr>
        <w:t xml:space="preserve"> </w:t>
      </w:r>
      <w:r w:rsidRPr="00183153">
        <w:rPr>
          <w:rFonts w:cs="Arial"/>
          <w:b/>
          <w:szCs w:val="24"/>
        </w:rPr>
        <w:t>DE</w:t>
      </w:r>
      <w:r w:rsidRPr="00183153">
        <w:rPr>
          <w:rFonts w:cs="Arial"/>
          <w:b/>
          <w:spacing w:val="-1"/>
          <w:szCs w:val="24"/>
        </w:rPr>
        <w:t xml:space="preserve"> </w:t>
      </w:r>
      <w:r w:rsidRPr="00183153">
        <w:rPr>
          <w:rFonts w:cs="Arial"/>
          <w:b/>
          <w:szCs w:val="24"/>
        </w:rPr>
        <w:t>2020</w:t>
      </w:r>
    </w:p>
    <w:p w14:paraId="73F83F25" w14:textId="77777777" w:rsidR="00257590" w:rsidRPr="00257590" w:rsidRDefault="00257590" w:rsidP="00257590">
      <w:pPr>
        <w:pStyle w:val="Textoindependiente"/>
        <w:jc w:val="center"/>
        <w:rPr>
          <w:rFonts w:ascii="Arial" w:hAnsi="Arial" w:cs="Arial"/>
          <w:b/>
        </w:rPr>
      </w:pPr>
    </w:p>
    <w:p w14:paraId="159B7072" w14:textId="77777777" w:rsidR="00257590" w:rsidRPr="00257590" w:rsidRDefault="00257590" w:rsidP="00257590">
      <w:pPr>
        <w:pStyle w:val="Textoindependiente"/>
        <w:jc w:val="center"/>
        <w:rPr>
          <w:rFonts w:ascii="Arial" w:hAnsi="Arial" w:cs="Arial"/>
          <w:b/>
        </w:rPr>
      </w:pPr>
    </w:p>
    <w:p w14:paraId="07357E97" w14:textId="77777777" w:rsidR="00257590" w:rsidRPr="00257590" w:rsidRDefault="00257590" w:rsidP="00257590">
      <w:pPr>
        <w:pStyle w:val="Textoindependiente"/>
        <w:jc w:val="center"/>
        <w:rPr>
          <w:rFonts w:ascii="Arial" w:hAnsi="Arial" w:cs="Arial"/>
          <w:b/>
        </w:rPr>
      </w:pPr>
    </w:p>
    <w:p w14:paraId="2A460AAC" w14:textId="77777777" w:rsidR="00257590" w:rsidRPr="00257590" w:rsidRDefault="00257590" w:rsidP="00257590">
      <w:pPr>
        <w:pStyle w:val="Textoindependiente"/>
        <w:jc w:val="center"/>
        <w:rPr>
          <w:rFonts w:ascii="Arial" w:hAnsi="Arial" w:cs="Arial"/>
          <w:b/>
        </w:rPr>
      </w:pPr>
    </w:p>
    <w:p w14:paraId="5C143B94" w14:textId="77777777" w:rsidR="00257590" w:rsidRPr="00257590" w:rsidRDefault="00257590" w:rsidP="00257590">
      <w:pPr>
        <w:pStyle w:val="Textoindependiente"/>
        <w:jc w:val="center"/>
        <w:rPr>
          <w:rFonts w:ascii="Arial" w:hAnsi="Arial" w:cs="Arial"/>
          <w:b/>
        </w:rPr>
      </w:pPr>
    </w:p>
    <w:p w14:paraId="0F3E8778" w14:textId="77777777" w:rsidR="00257590" w:rsidRPr="00257590" w:rsidRDefault="00257590" w:rsidP="00257590">
      <w:pPr>
        <w:pStyle w:val="Textoindependiente"/>
        <w:jc w:val="center"/>
        <w:rPr>
          <w:rFonts w:ascii="Arial" w:hAnsi="Arial" w:cs="Arial"/>
          <w:b/>
        </w:rPr>
      </w:pPr>
    </w:p>
    <w:p w14:paraId="6CDFACE1" w14:textId="77777777" w:rsidR="00257590" w:rsidRPr="00257590" w:rsidRDefault="00257590" w:rsidP="00257590">
      <w:pPr>
        <w:pStyle w:val="Textoindependiente"/>
        <w:jc w:val="center"/>
        <w:rPr>
          <w:rFonts w:ascii="Arial" w:hAnsi="Arial" w:cs="Arial"/>
          <w:b/>
        </w:rPr>
      </w:pPr>
    </w:p>
    <w:p w14:paraId="5BF82CF9" w14:textId="77777777" w:rsidR="00257590" w:rsidRPr="00257590" w:rsidRDefault="00257590" w:rsidP="00257590">
      <w:pPr>
        <w:pStyle w:val="Textoindependiente"/>
        <w:jc w:val="center"/>
        <w:rPr>
          <w:rFonts w:ascii="Arial" w:hAnsi="Arial" w:cs="Arial"/>
          <w:b/>
        </w:rPr>
      </w:pPr>
    </w:p>
    <w:p w14:paraId="5AE22266" w14:textId="77777777" w:rsidR="00257590" w:rsidRDefault="00257590" w:rsidP="00257590">
      <w:pPr>
        <w:pStyle w:val="Textoindependiente"/>
        <w:jc w:val="center"/>
        <w:rPr>
          <w:rFonts w:ascii="Arial" w:hAnsi="Arial" w:cs="Arial"/>
          <w:b/>
        </w:rPr>
      </w:pPr>
    </w:p>
    <w:p w14:paraId="42360A60" w14:textId="77777777" w:rsidR="000B1D37" w:rsidRDefault="000B1D37" w:rsidP="00257590">
      <w:pPr>
        <w:pStyle w:val="Textoindependiente"/>
        <w:jc w:val="center"/>
        <w:rPr>
          <w:rFonts w:ascii="Arial" w:hAnsi="Arial" w:cs="Arial"/>
          <w:b/>
        </w:rPr>
      </w:pPr>
    </w:p>
    <w:p w14:paraId="5704214E" w14:textId="77777777" w:rsidR="000B1D37" w:rsidRDefault="000B1D37" w:rsidP="00257590">
      <w:pPr>
        <w:pStyle w:val="Textoindependiente"/>
        <w:jc w:val="center"/>
        <w:rPr>
          <w:rFonts w:ascii="Arial" w:hAnsi="Arial" w:cs="Arial"/>
          <w:b/>
        </w:rPr>
      </w:pPr>
    </w:p>
    <w:p w14:paraId="18AC71A3" w14:textId="77777777" w:rsidR="000B1D37" w:rsidRDefault="000B1D37" w:rsidP="00257590">
      <w:pPr>
        <w:pStyle w:val="Textoindependiente"/>
        <w:jc w:val="center"/>
        <w:rPr>
          <w:rFonts w:ascii="Arial" w:hAnsi="Arial" w:cs="Arial"/>
          <w:b/>
        </w:rPr>
      </w:pPr>
    </w:p>
    <w:p w14:paraId="7BBC485C" w14:textId="77777777" w:rsidR="000B1D37" w:rsidRDefault="000B1D37" w:rsidP="00257590">
      <w:pPr>
        <w:pStyle w:val="Textoindependiente"/>
        <w:jc w:val="center"/>
        <w:rPr>
          <w:rFonts w:ascii="Arial" w:hAnsi="Arial" w:cs="Arial"/>
          <w:b/>
        </w:rPr>
      </w:pPr>
    </w:p>
    <w:p w14:paraId="4F2DC7CD" w14:textId="77777777" w:rsidR="000B1D37" w:rsidRDefault="000B1D37" w:rsidP="00257590">
      <w:pPr>
        <w:pStyle w:val="Textoindependiente"/>
        <w:jc w:val="center"/>
        <w:rPr>
          <w:rFonts w:ascii="Arial" w:hAnsi="Arial" w:cs="Arial"/>
          <w:b/>
        </w:rPr>
      </w:pPr>
    </w:p>
    <w:p w14:paraId="6166C3D8" w14:textId="77777777" w:rsidR="000B1D37" w:rsidRDefault="000B1D37" w:rsidP="00257590">
      <w:pPr>
        <w:pStyle w:val="Textoindependiente"/>
        <w:jc w:val="center"/>
        <w:rPr>
          <w:rFonts w:ascii="Arial" w:hAnsi="Arial" w:cs="Arial"/>
          <w:b/>
        </w:rPr>
      </w:pPr>
    </w:p>
    <w:p w14:paraId="074DC66D" w14:textId="77777777" w:rsidR="000B1D37" w:rsidRDefault="000B1D37" w:rsidP="00257590">
      <w:pPr>
        <w:pStyle w:val="Textoindependiente"/>
        <w:jc w:val="center"/>
        <w:rPr>
          <w:rFonts w:ascii="Arial" w:hAnsi="Arial" w:cs="Arial"/>
          <w:b/>
        </w:rPr>
      </w:pPr>
    </w:p>
    <w:p w14:paraId="22CF00FE" w14:textId="77777777" w:rsidR="000B1D37" w:rsidRPr="00257590" w:rsidRDefault="000B1D37" w:rsidP="00257590">
      <w:pPr>
        <w:pStyle w:val="Textoindependiente"/>
        <w:jc w:val="center"/>
        <w:rPr>
          <w:rFonts w:ascii="Arial" w:hAnsi="Arial" w:cs="Arial"/>
          <w:b/>
        </w:rPr>
      </w:pPr>
    </w:p>
    <w:p w14:paraId="304E8A02" w14:textId="77777777" w:rsidR="00257590" w:rsidRPr="00257590" w:rsidRDefault="00257590" w:rsidP="00257590">
      <w:pPr>
        <w:pStyle w:val="Textoindependiente"/>
        <w:jc w:val="center"/>
        <w:rPr>
          <w:rFonts w:ascii="Arial" w:hAnsi="Arial" w:cs="Arial"/>
          <w:b/>
        </w:rPr>
      </w:pPr>
    </w:p>
    <w:p w14:paraId="5011383B" w14:textId="77777777" w:rsidR="00257590" w:rsidRPr="00257590" w:rsidRDefault="00257590" w:rsidP="00257590">
      <w:pPr>
        <w:pStyle w:val="Textoindependiente"/>
        <w:spacing w:before="3"/>
        <w:jc w:val="center"/>
        <w:rPr>
          <w:rFonts w:ascii="Arial" w:hAnsi="Arial" w:cs="Arial"/>
          <w:b/>
        </w:rPr>
      </w:pPr>
    </w:p>
    <w:p w14:paraId="7D70B78C" w14:textId="3C6436AB" w:rsidR="00257590" w:rsidRDefault="00257590" w:rsidP="00257590">
      <w:pPr>
        <w:jc w:val="center"/>
        <w:rPr>
          <w:rFonts w:cs="Arial"/>
          <w:b/>
          <w:szCs w:val="24"/>
        </w:rPr>
      </w:pPr>
      <w:r w:rsidRPr="00257590">
        <w:rPr>
          <w:rFonts w:cs="Arial"/>
          <w:b/>
          <w:szCs w:val="24"/>
        </w:rPr>
        <w:t>CAMPOALEGRE</w:t>
      </w:r>
      <w:r w:rsidRPr="00257590">
        <w:rPr>
          <w:rFonts w:cs="Arial"/>
          <w:b/>
          <w:spacing w:val="-11"/>
          <w:szCs w:val="24"/>
        </w:rPr>
        <w:t xml:space="preserve"> </w:t>
      </w:r>
      <w:r>
        <w:rPr>
          <w:rFonts w:cs="Arial"/>
          <w:b/>
          <w:szCs w:val="24"/>
        </w:rPr>
        <w:t>–</w:t>
      </w:r>
      <w:r w:rsidRPr="00257590">
        <w:rPr>
          <w:rFonts w:cs="Arial"/>
          <w:b/>
          <w:spacing w:val="-12"/>
          <w:szCs w:val="24"/>
        </w:rPr>
        <w:t xml:space="preserve"> </w:t>
      </w:r>
      <w:r w:rsidRPr="00257590">
        <w:rPr>
          <w:rFonts w:cs="Arial"/>
          <w:b/>
          <w:szCs w:val="24"/>
        </w:rPr>
        <w:t>HUILA</w:t>
      </w:r>
    </w:p>
    <w:p w14:paraId="098C443A" w14:textId="5CC54FFB" w:rsidR="000B1D37" w:rsidRDefault="00257590" w:rsidP="00257590">
      <w:pPr>
        <w:jc w:val="center"/>
        <w:rPr>
          <w:rFonts w:cs="Arial"/>
          <w:b/>
          <w:szCs w:val="24"/>
        </w:rPr>
      </w:pPr>
      <w:r w:rsidRPr="00257590">
        <w:rPr>
          <w:rFonts w:cs="Arial"/>
          <w:b/>
          <w:spacing w:val="-85"/>
          <w:szCs w:val="24"/>
        </w:rPr>
        <w:t xml:space="preserve"> </w:t>
      </w:r>
      <w:r w:rsidRPr="00257590">
        <w:rPr>
          <w:rFonts w:cs="Arial"/>
          <w:b/>
          <w:szCs w:val="24"/>
        </w:rPr>
        <w:t>2025</w:t>
      </w:r>
    </w:p>
    <w:p w14:paraId="189A3D6F" w14:textId="77777777" w:rsidR="000B1D37" w:rsidRDefault="000B1D37">
      <w:pPr>
        <w:spacing w:line="278" w:lineRule="auto"/>
        <w:jc w:val="left"/>
        <w:rPr>
          <w:rFonts w:cs="Arial"/>
          <w:b/>
          <w:szCs w:val="24"/>
        </w:rPr>
      </w:pPr>
      <w:r>
        <w:rPr>
          <w:rFonts w:cs="Arial"/>
          <w:b/>
          <w:szCs w:val="24"/>
        </w:rPr>
        <w:br w:type="page"/>
      </w:r>
    </w:p>
    <w:sdt>
      <w:sdtPr>
        <w:id w:val="135157824"/>
        <w:docPartObj>
          <w:docPartGallery w:val="Table of Contents"/>
          <w:docPartUnique/>
        </w:docPartObj>
      </w:sdtPr>
      <w:sdtEndPr>
        <w:rPr>
          <w:b/>
          <w:bCs/>
        </w:rPr>
      </w:sdtEndPr>
      <w:sdtContent>
        <w:p w14:paraId="71EFCFFF" w14:textId="1BCB7FAA" w:rsidR="000B1D37" w:rsidRPr="00F213D8" w:rsidRDefault="00F213D8" w:rsidP="00F213D8">
          <w:pPr>
            <w:jc w:val="center"/>
            <w:rPr>
              <w:b/>
              <w:bCs/>
            </w:rPr>
          </w:pPr>
          <w:r w:rsidRPr="00F213D8">
            <w:rPr>
              <w:b/>
              <w:bCs/>
            </w:rPr>
            <w:t>TABLA DE CONTENIDO</w:t>
          </w:r>
        </w:p>
        <w:p w14:paraId="453A8A20" w14:textId="359B259C" w:rsidR="003C64A4" w:rsidRDefault="000B1D37">
          <w:pPr>
            <w:pStyle w:val="TDC1"/>
            <w:rPr>
              <w:rFonts w:asciiTheme="minorHAnsi" w:eastAsiaTheme="minorEastAsia" w:hAnsiTheme="minorHAnsi"/>
              <w:kern w:val="2"/>
              <w:sz w:val="24"/>
              <w:szCs w:val="24"/>
              <w:lang w:val="es-MX" w:eastAsia="es-MX"/>
              <w14:ligatures w14:val="standardContextual"/>
            </w:rPr>
          </w:pPr>
          <w:r>
            <w:fldChar w:fldCharType="begin"/>
          </w:r>
          <w:r>
            <w:instrText xml:space="preserve"> TOC \o "1-3" \h \z \u </w:instrText>
          </w:r>
          <w:r>
            <w:fldChar w:fldCharType="separate"/>
          </w:r>
          <w:hyperlink w:anchor="_Toc207957597" w:history="1">
            <w:r w:rsidR="003C64A4" w:rsidRPr="00180A4B">
              <w:rPr>
                <w:rStyle w:val="Hipervnculo"/>
              </w:rPr>
              <w:t>1</w:t>
            </w:r>
            <w:r w:rsidR="003C64A4">
              <w:rPr>
                <w:rFonts w:asciiTheme="minorHAnsi" w:eastAsiaTheme="minorEastAsia" w:hAnsiTheme="minorHAnsi"/>
                <w:kern w:val="2"/>
                <w:sz w:val="24"/>
                <w:szCs w:val="24"/>
                <w:lang w:val="es-MX" w:eastAsia="es-MX"/>
                <w14:ligatures w14:val="standardContextual"/>
              </w:rPr>
              <w:tab/>
            </w:r>
            <w:r w:rsidR="003C64A4" w:rsidRPr="00180A4B">
              <w:rPr>
                <w:rStyle w:val="Hipervnculo"/>
              </w:rPr>
              <w:t>INTRODUCCIÓN</w:t>
            </w:r>
            <w:r w:rsidR="003C64A4">
              <w:rPr>
                <w:webHidden/>
              </w:rPr>
              <w:tab/>
            </w:r>
            <w:r w:rsidR="003C64A4">
              <w:rPr>
                <w:webHidden/>
              </w:rPr>
              <w:fldChar w:fldCharType="begin"/>
            </w:r>
            <w:r w:rsidR="003C64A4">
              <w:rPr>
                <w:webHidden/>
              </w:rPr>
              <w:instrText xml:space="preserve"> PAGEREF _Toc207957597 \h </w:instrText>
            </w:r>
            <w:r w:rsidR="003C64A4">
              <w:rPr>
                <w:webHidden/>
              </w:rPr>
            </w:r>
            <w:r w:rsidR="003C64A4">
              <w:rPr>
                <w:webHidden/>
              </w:rPr>
              <w:fldChar w:fldCharType="separate"/>
            </w:r>
            <w:r w:rsidR="003C64A4">
              <w:rPr>
                <w:webHidden/>
              </w:rPr>
              <w:t>6</w:t>
            </w:r>
            <w:r w:rsidR="003C64A4">
              <w:rPr>
                <w:webHidden/>
              </w:rPr>
              <w:fldChar w:fldCharType="end"/>
            </w:r>
          </w:hyperlink>
        </w:p>
        <w:p w14:paraId="71D1D373" w14:textId="15540343"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598" w:history="1">
            <w:r w:rsidRPr="00180A4B">
              <w:rPr>
                <w:rStyle w:val="Hipervnculo"/>
                <w:lang w:val="es-ES"/>
              </w:rPr>
              <w:t>2</w:t>
            </w:r>
            <w:r>
              <w:rPr>
                <w:rFonts w:asciiTheme="minorHAnsi" w:eastAsiaTheme="minorEastAsia" w:hAnsiTheme="minorHAnsi"/>
                <w:kern w:val="2"/>
                <w:sz w:val="24"/>
                <w:szCs w:val="24"/>
                <w:lang w:val="es-MX" w:eastAsia="es-MX"/>
                <w14:ligatures w14:val="standardContextual"/>
              </w:rPr>
              <w:tab/>
            </w:r>
            <w:r w:rsidRPr="00180A4B">
              <w:rPr>
                <w:rStyle w:val="Hipervnculo"/>
                <w:lang w:val="es-ES"/>
              </w:rPr>
              <w:t>1. JUSTIFICACIÓN</w:t>
            </w:r>
            <w:r>
              <w:rPr>
                <w:webHidden/>
              </w:rPr>
              <w:tab/>
            </w:r>
            <w:r>
              <w:rPr>
                <w:webHidden/>
              </w:rPr>
              <w:fldChar w:fldCharType="begin"/>
            </w:r>
            <w:r>
              <w:rPr>
                <w:webHidden/>
              </w:rPr>
              <w:instrText xml:space="preserve"> PAGEREF _Toc207957598 \h </w:instrText>
            </w:r>
            <w:r>
              <w:rPr>
                <w:webHidden/>
              </w:rPr>
            </w:r>
            <w:r>
              <w:rPr>
                <w:webHidden/>
              </w:rPr>
              <w:fldChar w:fldCharType="separate"/>
            </w:r>
            <w:r>
              <w:rPr>
                <w:webHidden/>
              </w:rPr>
              <w:t>7</w:t>
            </w:r>
            <w:r>
              <w:rPr>
                <w:webHidden/>
              </w:rPr>
              <w:fldChar w:fldCharType="end"/>
            </w:r>
          </w:hyperlink>
        </w:p>
        <w:p w14:paraId="19A9DD36" w14:textId="57B244AE"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599" w:history="1">
            <w:r w:rsidRPr="00180A4B">
              <w:rPr>
                <w:rStyle w:val="Hipervnculo"/>
              </w:rPr>
              <w:t>3</w:t>
            </w:r>
            <w:r>
              <w:rPr>
                <w:rFonts w:asciiTheme="minorHAnsi" w:eastAsiaTheme="minorEastAsia" w:hAnsiTheme="minorHAnsi"/>
                <w:kern w:val="2"/>
                <w:sz w:val="24"/>
                <w:szCs w:val="24"/>
                <w:lang w:val="es-MX" w:eastAsia="es-MX"/>
                <w14:ligatures w14:val="standardContextual"/>
              </w:rPr>
              <w:tab/>
            </w:r>
            <w:r w:rsidRPr="00180A4B">
              <w:rPr>
                <w:rStyle w:val="Hipervnculo"/>
              </w:rPr>
              <w:t>OBJETIVOS</w:t>
            </w:r>
            <w:r>
              <w:rPr>
                <w:webHidden/>
              </w:rPr>
              <w:tab/>
            </w:r>
            <w:r>
              <w:rPr>
                <w:webHidden/>
              </w:rPr>
              <w:fldChar w:fldCharType="begin"/>
            </w:r>
            <w:r>
              <w:rPr>
                <w:webHidden/>
              </w:rPr>
              <w:instrText xml:space="preserve"> PAGEREF _Toc207957599 \h </w:instrText>
            </w:r>
            <w:r>
              <w:rPr>
                <w:webHidden/>
              </w:rPr>
            </w:r>
            <w:r>
              <w:rPr>
                <w:webHidden/>
              </w:rPr>
              <w:fldChar w:fldCharType="separate"/>
            </w:r>
            <w:r>
              <w:rPr>
                <w:webHidden/>
              </w:rPr>
              <w:t>9</w:t>
            </w:r>
            <w:r>
              <w:rPr>
                <w:webHidden/>
              </w:rPr>
              <w:fldChar w:fldCharType="end"/>
            </w:r>
          </w:hyperlink>
        </w:p>
        <w:p w14:paraId="249832F7" w14:textId="7275426D"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00" w:history="1">
            <w:r w:rsidRPr="00180A4B">
              <w:rPr>
                <w:rStyle w:val="Hipervnculo"/>
                <w:bCs/>
              </w:rPr>
              <w:t>3.1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General</w:t>
            </w:r>
            <w:r>
              <w:rPr>
                <w:webHidden/>
              </w:rPr>
              <w:tab/>
            </w:r>
            <w:r>
              <w:rPr>
                <w:webHidden/>
              </w:rPr>
              <w:fldChar w:fldCharType="begin"/>
            </w:r>
            <w:r>
              <w:rPr>
                <w:webHidden/>
              </w:rPr>
              <w:instrText xml:space="preserve"> PAGEREF _Toc207957600 \h </w:instrText>
            </w:r>
            <w:r>
              <w:rPr>
                <w:webHidden/>
              </w:rPr>
            </w:r>
            <w:r>
              <w:rPr>
                <w:webHidden/>
              </w:rPr>
              <w:fldChar w:fldCharType="separate"/>
            </w:r>
            <w:r>
              <w:rPr>
                <w:webHidden/>
              </w:rPr>
              <w:t>9</w:t>
            </w:r>
            <w:r>
              <w:rPr>
                <w:webHidden/>
              </w:rPr>
              <w:fldChar w:fldCharType="end"/>
            </w:r>
          </w:hyperlink>
        </w:p>
        <w:p w14:paraId="7DE7F91B" w14:textId="7C61C70B"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01" w:history="1">
            <w:r w:rsidRPr="00180A4B">
              <w:rPr>
                <w:rStyle w:val="Hipervnculo"/>
                <w:bCs/>
              </w:rPr>
              <w:t>3.2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Específicos</w:t>
            </w:r>
            <w:r>
              <w:rPr>
                <w:webHidden/>
              </w:rPr>
              <w:tab/>
            </w:r>
            <w:r>
              <w:rPr>
                <w:webHidden/>
              </w:rPr>
              <w:fldChar w:fldCharType="begin"/>
            </w:r>
            <w:r>
              <w:rPr>
                <w:webHidden/>
              </w:rPr>
              <w:instrText xml:space="preserve"> PAGEREF _Toc207957601 \h </w:instrText>
            </w:r>
            <w:r>
              <w:rPr>
                <w:webHidden/>
              </w:rPr>
            </w:r>
            <w:r>
              <w:rPr>
                <w:webHidden/>
              </w:rPr>
              <w:fldChar w:fldCharType="separate"/>
            </w:r>
            <w:r>
              <w:rPr>
                <w:webHidden/>
              </w:rPr>
              <w:t>9</w:t>
            </w:r>
            <w:r>
              <w:rPr>
                <w:webHidden/>
              </w:rPr>
              <w:fldChar w:fldCharType="end"/>
            </w:r>
          </w:hyperlink>
        </w:p>
        <w:p w14:paraId="474C76AC" w14:textId="6FA68D3B"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02" w:history="1">
            <w:r w:rsidRPr="00180A4B">
              <w:rPr>
                <w:rStyle w:val="Hipervnculo"/>
                <w:lang w:val="es-ES"/>
              </w:rPr>
              <w:t>4</w:t>
            </w:r>
            <w:r>
              <w:rPr>
                <w:rFonts w:asciiTheme="minorHAnsi" w:eastAsiaTheme="minorEastAsia" w:hAnsiTheme="minorHAnsi"/>
                <w:kern w:val="2"/>
                <w:sz w:val="24"/>
                <w:szCs w:val="24"/>
                <w:lang w:val="es-MX" w:eastAsia="es-MX"/>
                <w14:ligatures w14:val="standardContextual"/>
              </w:rPr>
              <w:tab/>
            </w:r>
            <w:r w:rsidRPr="00180A4B">
              <w:rPr>
                <w:rStyle w:val="Hipervnculo"/>
                <w:lang w:val="es-ES"/>
              </w:rPr>
              <w:t>NORMATIVIDAD</w:t>
            </w:r>
            <w:r>
              <w:rPr>
                <w:webHidden/>
              </w:rPr>
              <w:tab/>
            </w:r>
            <w:r>
              <w:rPr>
                <w:webHidden/>
              </w:rPr>
              <w:fldChar w:fldCharType="begin"/>
            </w:r>
            <w:r>
              <w:rPr>
                <w:webHidden/>
              </w:rPr>
              <w:instrText xml:space="preserve"> PAGEREF _Toc207957602 \h </w:instrText>
            </w:r>
            <w:r>
              <w:rPr>
                <w:webHidden/>
              </w:rPr>
            </w:r>
            <w:r>
              <w:rPr>
                <w:webHidden/>
              </w:rPr>
              <w:fldChar w:fldCharType="separate"/>
            </w:r>
            <w:r>
              <w:rPr>
                <w:webHidden/>
              </w:rPr>
              <w:t>10</w:t>
            </w:r>
            <w:r>
              <w:rPr>
                <w:webHidden/>
              </w:rPr>
              <w:fldChar w:fldCharType="end"/>
            </w:r>
          </w:hyperlink>
        </w:p>
        <w:p w14:paraId="5B7173AF" w14:textId="02C23034"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03" w:history="1">
            <w:r w:rsidRPr="00180A4B">
              <w:rPr>
                <w:rStyle w:val="Hipervnculo"/>
                <w:rFonts w:eastAsia="Arial MT"/>
                <w:lang w:val="es-ES"/>
              </w:rPr>
              <w:t>5</w:t>
            </w:r>
            <w:r>
              <w:rPr>
                <w:rFonts w:asciiTheme="minorHAnsi" w:eastAsiaTheme="minorEastAsia" w:hAnsiTheme="minorHAnsi"/>
                <w:kern w:val="2"/>
                <w:sz w:val="24"/>
                <w:szCs w:val="24"/>
                <w:lang w:val="es-MX" w:eastAsia="es-MX"/>
                <w14:ligatures w14:val="standardContextual"/>
              </w:rPr>
              <w:tab/>
            </w:r>
            <w:r w:rsidRPr="00180A4B">
              <w:rPr>
                <w:rStyle w:val="Hipervnculo"/>
                <w:rFonts w:eastAsia="Arial MT"/>
                <w:lang w:val="es-ES"/>
              </w:rPr>
              <w:t>DEFINICIONES</w:t>
            </w:r>
            <w:r>
              <w:rPr>
                <w:webHidden/>
              </w:rPr>
              <w:tab/>
            </w:r>
            <w:r>
              <w:rPr>
                <w:webHidden/>
              </w:rPr>
              <w:fldChar w:fldCharType="begin"/>
            </w:r>
            <w:r>
              <w:rPr>
                <w:webHidden/>
              </w:rPr>
              <w:instrText xml:space="preserve"> PAGEREF _Toc207957603 \h </w:instrText>
            </w:r>
            <w:r>
              <w:rPr>
                <w:webHidden/>
              </w:rPr>
            </w:r>
            <w:r>
              <w:rPr>
                <w:webHidden/>
              </w:rPr>
              <w:fldChar w:fldCharType="separate"/>
            </w:r>
            <w:r>
              <w:rPr>
                <w:webHidden/>
              </w:rPr>
              <w:t>12</w:t>
            </w:r>
            <w:r>
              <w:rPr>
                <w:webHidden/>
              </w:rPr>
              <w:fldChar w:fldCharType="end"/>
            </w:r>
          </w:hyperlink>
        </w:p>
        <w:p w14:paraId="2A6FDA31" w14:textId="55FCE8BE"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04" w:history="1">
            <w:r w:rsidRPr="00180A4B">
              <w:rPr>
                <w:rStyle w:val="Hipervnculo"/>
                <w:lang w:val="es-ES"/>
              </w:rPr>
              <w:t>6</w:t>
            </w:r>
            <w:r>
              <w:rPr>
                <w:rFonts w:asciiTheme="minorHAnsi" w:eastAsiaTheme="minorEastAsia" w:hAnsiTheme="minorHAnsi"/>
                <w:kern w:val="2"/>
                <w:sz w:val="24"/>
                <w:szCs w:val="24"/>
                <w:lang w:val="es-MX" w:eastAsia="es-MX"/>
                <w14:ligatures w14:val="standardContextual"/>
              </w:rPr>
              <w:tab/>
            </w:r>
            <w:r w:rsidRPr="00180A4B">
              <w:rPr>
                <w:rStyle w:val="Hipervnculo"/>
                <w:lang w:val="es-ES"/>
              </w:rPr>
              <w:t>GENERALIDADES DEL MUNICIPIO</w:t>
            </w:r>
            <w:r>
              <w:rPr>
                <w:webHidden/>
              </w:rPr>
              <w:tab/>
            </w:r>
            <w:r>
              <w:rPr>
                <w:webHidden/>
              </w:rPr>
              <w:fldChar w:fldCharType="begin"/>
            </w:r>
            <w:r>
              <w:rPr>
                <w:webHidden/>
              </w:rPr>
              <w:instrText xml:space="preserve"> PAGEREF _Toc207957604 \h </w:instrText>
            </w:r>
            <w:r>
              <w:rPr>
                <w:webHidden/>
              </w:rPr>
            </w:r>
            <w:r>
              <w:rPr>
                <w:webHidden/>
              </w:rPr>
              <w:fldChar w:fldCharType="separate"/>
            </w:r>
            <w:r>
              <w:rPr>
                <w:webHidden/>
              </w:rPr>
              <w:t>20</w:t>
            </w:r>
            <w:r>
              <w:rPr>
                <w:webHidden/>
              </w:rPr>
              <w:fldChar w:fldCharType="end"/>
            </w:r>
          </w:hyperlink>
        </w:p>
        <w:p w14:paraId="20124692" w14:textId="6EA9DCC8"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05" w:history="1">
            <w:r w:rsidRPr="00180A4B">
              <w:rPr>
                <w:rStyle w:val="Hipervnculo"/>
                <w:rFonts w:cs="Arial"/>
              </w:rPr>
              <w:t>7</w:t>
            </w:r>
            <w:r>
              <w:rPr>
                <w:rFonts w:asciiTheme="minorHAnsi" w:eastAsiaTheme="minorEastAsia" w:hAnsiTheme="minorHAnsi"/>
                <w:kern w:val="2"/>
                <w:sz w:val="24"/>
                <w:szCs w:val="24"/>
                <w:lang w:val="es-MX" w:eastAsia="es-MX"/>
                <w14:ligatures w14:val="standardContextual"/>
              </w:rPr>
              <w:tab/>
            </w:r>
            <w:r w:rsidRPr="00180A4B">
              <w:rPr>
                <w:rStyle w:val="Hipervnculo"/>
                <w:rFonts w:cs="Arial"/>
              </w:rPr>
              <w:t xml:space="preserve">PRESTACIÓN DE SERVICIOS PÚBLICOS DOMICILIARIOS </w:t>
            </w:r>
            <w:r w:rsidRPr="00180A4B">
              <w:rPr>
                <w:rStyle w:val="Hipervnculo"/>
                <w:rFonts w:cs="Arial"/>
                <w:spacing w:val="-3"/>
              </w:rPr>
              <w:t xml:space="preserve">DE </w:t>
            </w:r>
            <w:r w:rsidRPr="00180A4B">
              <w:rPr>
                <w:rStyle w:val="Hipervnculo"/>
                <w:rFonts w:cs="Arial"/>
              </w:rPr>
              <w:t>ACUEDUCTO</w:t>
            </w:r>
            <w:r w:rsidRPr="00180A4B">
              <w:rPr>
                <w:rStyle w:val="Hipervnculo"/>
                <w:rFonts w:cs="Arial"/>
                <w:spacing w:val="-1"/>
              </w:rPr>
              <w:t xml:space="preserve"> </w:t>
            </w:r>
            <w:r w:rsidRPr="00180A4B">
              <w:rPr>
                <w:rStyle w:val="Hipervnculo"/>
                <w:rFonts w:cs="Arial"/>
              </w:rPr>
              <w:t>Y</w:t>
            </w:r>
            <w:r w:rsidRPr="00180A4B">
              <w:rPr>
                <w:rStyle w:val="Hipervnculo"/>
                <w:rFonts w:cs="Arial"/>
                <w:spacing w:val="2"/>
              </w:rPr>
              <w:t xml:space="preserve"> </w:t>
            </w:r>
            <w:r w:rsidRPr="00180A4B">
              <w:rPr>
                <w:rStyle w:val="Hipervnculo"/>
                <w:rFonts w:cs="Arial"/>
              </w:rPr>
              <w:t>ALCANTARILLADO</w:t>
            </w:r>
            <w:r>
              <w:rPr>
                <w:webHidden/>
              </w:rPr>
              <w:tab/>
            </w:r>
            <w:r>
              <w:rPr>
                <w:webHidden/>
              </w:rPr>
              <w:fldChar w:fldCharType="begin"/>
            </w:r>
            <w:r>
              <w:rPr>
                <w:webHidden/>
              </w:rPr>
              <w:instrText xml:space="preserve"> PAGEREF _Toc207957605 \h </w:instrText>
            </w:r>
            <w:r>
              <w:rPr>
                <w:webHidden/>
              </w:rPr>
            </w:r>
            <w:r>
              <w:rPr>
                <w:webHidden/>
              </w:rPr>
              <w:fldChar w:fldCharType="separate"/>
            </w:r>
            <w:r>
              <w:rPr>
                <w:webHidden/>
              </w:rPr>
              <w:t>22</w:t>
            </w:r>
            <w:r>
              <w:rPr>
                <w:webHidden/>
              </w:rPr>
              <w:fldChar w:fldCharType="end"/>
            </w:r>
          </w:hyperlink>
        </w:p>
        <w:p w14:paraId="782A0E6D" w14:textId="479D721A"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06" w:history="1">
            <w:r w:rsidRPr="00180A4B">
              <w:rPr>
                <w:rStyle w:val="Hipervnculo"/>
                <w:rFonts w:cs="Arial"/>
                <w:bCs/>
              </w:rPr>
              <w:t>7.1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Fonts w:cs="Arial"/>
              </w:rPr>
              <w:t>Acueducto</w:t>
            </w:r>
            <w:r>
              <w:rPr>
                <w:webHidden/>
              </w:rPr>
              <w:tab/>
            </w:r>
            <w:r>
              <w:rPr>
                <w:webHidden/>
              </w:rPr>
              <w:fldChar w:fldCharType="begin"/>
            </w:r>
            <w:r>
              <w:rPr>
                <w:webHidden/>
              </w:rPr>
              <w:instrText xml:space="preserve"> PAGEREF _Toc207957606 \h </w:instrText>
            </w:r>
            <w:r>
              <w:rPr>
                <w:webHidden/>
              </w:rPr>
            </w:r>
            <w:r>
              <w:rPr>
                <w:webHidden/>
              </w:rPr>
              <w:fldChar w:fldCharType="separate"/>
            </w:r>
            <w:r>
              <w:rPr>
                <w:webHidden/>
              </w:rPr>
              <w:t>22</w:t>
            </w:r>
            <w:r>
              <w:rPr>
                <w:webHidden/>
              </w:rPr>
              <w:fldChar w:fldCharType="end"/>
            </w:r>
          </w:hyperlink>
        </w:p>
        <w:p w14:paraId="00785F11" w14:textId="73217DBF"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07" w:history="1">
            <w:r w:rsidRPr="00180A4B">
              <w:rPr>
                <w:rStyle w:val="Hipervnculo"/>
                <w:rFonts w:cs="Arial"/>
                <w:bCs/>
              </w:rPr>
              <w:t>7.2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Fonts w:cs="Arial"/>
              </w:rPr>
              <w:t>Alcantarillado</w:t>
            </w:r>
            <w:r>
              <w:rPr>
                <w:webHidden/>
              </w:rPr>
              <w:tab/>
            </w:r>
            <w:r>
              <w:rPr>
                <w:webHidden/>
              </w:rPr>
              <w:fldChar w:fldCharType="begin"/>
            </w:r>
            <w:r>
              <w:rPr>
                <w:webHidden/>
              </w:rPr>
              <w:instrText xml:space="preserve"> PAGEREF _Toc207957607 \h </w:instrText>
            </w:r>
            <w:r>
              <w:rPr>
                <w:webHidden/>
              </w:rPr>
            </w:r>
            <w:r>
              <w:rPr>
                <w:webHidden/>
              </w:rPr>
              <w:fldChar w:fldCharType="separate"/>
            </w:r>
            <w:r>
              <w:rPr>
                <w:webHidden/>
              </w:rPr>
              <w:t>22</w:t>
            </w:r>
            <w:r>
              <w:rPr>
                <w:webHidden/>
              </w:rPr>
              <w:fldChar w:fldCharType="end"/>
            </w:r>
          </w:hyperlink>
        </w:p>
        <w:p w14:paraId="24E3BF35" w14:textId="094AD0C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08" w:history="1">
            <w:r w:rsidRPr="00180A4B">
              <w:rPr>
                <w:rStyle w:val="Hipervnculo"/>
                <w:rFonts w:cs="Arial"/>
                <w:bCs/>
              </w:rPr>
              <w:t>7.3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Fonts w:cs="Arial"/>
              </w:rPr>
              <w:t>Objetivos de la empresa</w:t>
            </w:r>
            <w:r>
              <w:rPr>
                <w:webHidden/>
              </w:rPr>
              <w:tab/>
            </w:r>
            <w:r>
              <w:rPr>
                <w:webHidden/>
              </w:rPr>
              <w:fldChar w:fldCharType="begin"/>
            </w:r>
            <w:r>
              <w:rPr>
                <w:webHidden/>
              </w:rPr>
              <w:instrText xml:space="preserve"> PAGEREF _Toc207957608 \h </w:instrText>
            </w:r>
            <w:r>
              <w:rPr>
                <w:webHidden/>
              </w:rPr>
            </w:r>
            <w:r>
              <w:rPr>
                <w:webHidden/>
              </w:rPr>
              <w:fldChar w:fldCharType="separate"/>
            </w:r>
            <w:r>
              <w:rPr>
                <w:webHidden/>
              </w:rPr>
              <w:t>22</w:t>
            </w:r>
            <w:r>
              <w:rPr>
                <w:webHidden/>
              </w:rPr>
              <w:fldChar w:fldCharType="end"/>
            </w:r>
          </w:hyperlink>
        </w:p>
        <w:p w14:paraId="502B184A" w14:textId="00B097DB"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09" w:history="1">
            <w:r w:rsidRPr="00180A4B">
              <w:rPr>
                <w:rStyle w:val="Hipervnculo"/>
              </w:rPr>
              <w:t>8</w:t>
            </w:r>
            <w:r>
              <w:rPr>
                <w:rFonts w:asciiTheme="minorHAnsi" w:eastAsiaTheme="minorEastAsia" w:hAnsiTheme="minorHAnsi"/>
                <w:kern w:val="2"/>
                <w:sz w:val="24"/>
                <w:szCs w:val="24"/>
                <w:lang w:val="es-MX" w:eastAsia="es-MX"/>
                <w14:ligatures w14:val="standardContextual"/>
              </w:rPr>
              <w:tab/>
            </w:r>
            <w:r w:rsidRPr="00180A4B">
              <w:rPr>
                <w:rStyle w:val="Hipervnculo"/>
              </w:rPr>
              <w:t>MARCO TEÓRICO</w:t>
            </w:r>
            <w:r>
              <w:rPr>
                <w:webHidden/>
              </w:rPr>
              <w:tab/>
            </w:r>
            <w:r>
              <w:rPr>
                <w:webHidden/>
              </w:rPr>
              <w:fldChar w:fldCharType="begin"/>
            </w:r>
            <w:r>
              <w:rPr>
                <w:webHidden/>
              </w:rPr>
              <w:instrText xml:space="preserve"> PAGEREF _Toc207957609 \h </w:instrText>
            </w:r>
            <w:r>
              <w:rPr>
                <w:webHidden/>
              </w:rPr>
            </w:r>
            <w:r>
              <w:rPr>
                <w:webHidden/>
              </w:rPr>
              <w:fldChar w:fldCharType="separate"/>
            </w:r>
            <w:r>
              <w:rPr>
                <w:webHidden/>
              </w:rPr>
              <w:t>24</w:t>
            </w:r>
            <w:r>
              <w:rPr>
                <w:webHidden/>
              </w:rPr>
              <w:fldChar w:fldCharType="end"/>
            </w:r>
          </w:hyperlink>
        </w:p>
        <w:p w14:paraId="204FB187" w14:textId="4D8B810F"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10" w:history="1">
            <w:r w:rsidRPr="00180A4B">
              <w:rPr>
                <w:rStyle w:val="Hipervnculo"/>
                <w:bCs/>
              </w:rPr>
              <w:t>8.1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La</w:t>
            </w:r>
            <w:r w:rsidRPr="00180A4B">
              <w:rPr>
                <w:rStyle w:val="Hipervnculo"/>
                <w:spacing w:val="-7"/>
              </w:rPr>
              <w:t xml:space="preserve"> </w:t>
            </w:r>
            <w:r w:rsidRPr="00180A4B">
              <w:rPr>
                <w:rStyle w:val="Hipervnculo"/>
              </w:rPr>
              <w:t>ocurrencia</w:t>
            </w:r>
            <w:r w:rsidRPr="00180A4B">
              <w:rPr>
                <w:rStyle w:val="Hipervnculo"/>
                <w:spacing w:val="-6"/>
              </w:rPr>
              <w:t xml:space="preserve"> </w:t>
            </w:r>
            <w:r w:rsidRPr="00180A4B">
              <w:rPr>
                <w:rStyle w:val="Hipervnculo"/>
              </w:rPr>
              <w:t>del</w:t>
            </w:r>
            <w:r w:rsidRPr="00180A4B">
              <w:rPr>
                <w:rStyle w:val="Hipervnculo"/>
                <w:spacing w:val="-9"/>
              </w:rPr>
              <w:t xml:space="preserve"> </w:t>
            </w:r>
            <w:r w:rsidRPr="00180A4B">
              <w:rPr>
                <w:rStyle w:val="Hipervnculo"/>
              </w:rPr>
              <w:t>evento</w:t>
            </w:r>
            <w:r w:rsidRPr="00180A4B">
              <w:rPr>
                <w:rStyle w:val="Hipervnculo"/>
                <w:spacing w:val="-7"/>
              </w:rPr>
              <w:t xml:space="preserve"> </w:t>
            </w:r>
            <w:r w:rsidRPr="00180A4B">
              <w:rPr>
                <w:rStyle w:val="Hipervnculo"/>
              </w:rPr>
              <w:t>y</w:t>
            </w:r>
            <w:r w:rsidRPr="00180A4B">
              <w:rPr>
                <w:rStyle w:val="Hipervnculo"/>
                <w:spacing w:val="-8"/>
              </w:rPr>
              <w:t xml:space="preserve"> </w:t>
            </w:r>
            <w:r w:rsidRPr="00180A4B">
              <w:rPr>
                <w:rStyle w:val="Hipervnculo"/>
              </w:rPr>
              <w:t>sus</w:t>
            </w:r>
            <w:r w:rsidRPr="00180A4B">
              <w:rPr>
                <w:rStyle w:val="Hipervnculo"/>
                <w:spacing w:val="-8"/>
              </w:rPr>
              <w:t xml:space="preserve"> </w:t>
            </w:r>
            <w:r w:rsidRPr="00180A4B">
              <w:rPr>
                <w:rStyle w:val="Hipervnculo"/>
              </w:rPr>
              <w:t>impactos</w:t>
            </w:r>
            <w:r w:rsidRPr="00180A4B">
              <w:rPr>
                <w:rStyle w:val="Hipervnculo"/>
                <w:spacing w:val="-8"/>
              </w:rPr>
              <w:t xml:space="preserve"> </w:t>
            </w:r>
            <w:r w:rsidRPr="00180A4B">
              <w:rPr>
                <w:rStyle w:val="Hipervnculo"/>
              </w:rPr>
              <w:t>sociales,</w:t>
            </w:r>
            <w:r w:rsidRPr="00180A4B">
              <w:rPr>
                <w:rStyle w:val="Hipervnculo"/>
                <w:spacing w:val="-9"/>
              </w:rPr>
              <w:t xml:space="preserve"> </w:t>
            </w:r>
            <w:r w:rsidRPr="00180A4B">
              <w:rPr>
                <w:rStyle w:val="Hipervnculo"/>
              </w:rPr>
              <w:t>económicos</w:t>
            </w:r>
            <w:r w:rsidRPr="00180A4B">
              <w:rPr>
                <w:rStyle w:val="Hipervnculo"/>
                <w:spacing w:val="-11"/>
              </w:rPr>
              <w:t xml:space="preserve"> </w:t>
            </w:r>
            <w:r w:rsidRPr="00180A4B">
              <w:rPr>
                <w:rStyle w:val="Hipervnculo"/>
              </w:rPr>
              <w:t>y</w:t>
            </w:r>
            <w:r w:rsidRPr="00180A4B">
              <w:rPr>
                <w:rStyle w:val="Hipervnculo"/>
                <w:spacing w:val="-6"/>
              </w:rPr>
              <w:t xml:space="preserve"> </w:t>
            </w:r>
            <w:r w:rsidRPr="00180A4B">
              <w:rPr>
                <w:rStyle w:val="Hipervnculo"/>
              </w:rPr>
              <w:t>ambientales.</w:t>
            </w:r>
            <w:r>
              <w:rPr>
                <w:webHidden/>
              </w:rPr>
              <w:tab/>
            </w:r>
            <w:r>
              <w:rPr>
                <w:webHidden/>
              </w:rPr>
              <w:fldChar w:fldCharType="begin"/>
            </w:r>
            <w:r>
              <w:rPr>
                <w:webHidden/>
              </w:rPr>
              <w:instrText xml:space="preserve"> PAGEREF _Toc207957610 \h </w:instrText>
            </w:r>
            <w:r>
              <w:rPr>
                <w:webHidden/>
              </w:rPr>
            </w:r>
            <w:r>
              <w:rPr>
                <w:webHidden/>
              </w:rPr>
              <w:fldChar w:fldCharType="separate"/>
            </w:r>
            <w:r>
              <w:rPr>
                <w:webHidden/>
              </w:rPr>
              <w:t>24</w:t>
            </w:r>
            <w:r>
              <w:rPr>
                <w:webHidden/>
              </w:rPr>
              <w:fldChar w:fldCharType="end"/>
            </w:r>
          </w:hyperlink>
        </w:p>
        <w:p w14:paraId="2C5A53B9" w14:textId="4B16CD3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11" w:history="1">
            <w:r w:rsidRPr="00180A4B">
              <w:rPr>
                <w:rStyle w:val="Hipervnculo"/>
                <w:bCs/>
              </w:rPr>
              <w:t>8.2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Gestión</w:t>
            </w:r>
            <w:r w:rsidRPr="00180A4B">
              <w:rPr>
                <w:rStyle w:val="Hipervnculo"/>
                <w:spacing w:val="-5"/>
              </w:rPr>
              <w:t xml:space="preserve"> </w:t>
            </w:r>
            <w:r w:rsidRPr="00180A4B">
              <w:rPr>
                <w:rStyle w:val="Hipervnculo"/>
              </w:rPr>
              <w:t>del</w:t>
            </w:r>
            <w:r w:rsidRPr="00180A4B">
              <w:rPr>
                <w:rStyle w:val="Hipervnculo"/>
                <w:spacing w:val="-2"/>
              </w:rPr>
              <w:t xml:space="preserve"> </w:t>
            </w:r>
            <w:r w:rsidRPr="00180A4B">
              <w:rPr>
                <w:rStyle w:val="Hipervnculo"/>
              </w:rPr>
              <w:t>riesgo</w:t>
            </w:r>
            <w:r>
              <w:rPr>
                <w:webHidden/>
              </w:rPr>
              <w:tab/>
            </w:r>
            <w:r>
              <w:rPr>
                <w:webHidden/>
              </w:rPr>
              <w:fldChar w:fldCharType="begin"/>
            </w:r>
            <w:r>
              <w:rPr>
                <w:webHidden/>
              </w:rPr>
              <w:instrText xml:space="preserve"> PAGEREF _Toc207957611 \h </w:instrText>
            </w:r>
            <w:r>
              <w:rPr>
                <w:webHidden/>
              </w:rPr>
            </w:r>
            <w:r>
              <w:rPr>
                <w:webHidden/>
              </w:rPr>
              <w:fldChar w:fldCharType="separate"/>
            </w:r>
            <w:r>
              <w:rPr>
                <w:webHidden/>
              </w:rPr>
              <w:t>24</w:t>
            </w:r>
            <w:r>
              <w:rPr>
                <w:webHidden/>
              </w:rPr>
              <w:fldChar w:fldCharType="end"/>
            </w:r>
          </w:hyperlink>
        </w:p>
        <w:p w14:paraId="204AA538" w14:textId="4F0FAA84"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12" w:history="1">
            <w:r w:rsidRPr="00180A4B">
              <w:rPr>
                <w:rStyle w:val="Hipervnculo"/>
                <w:bCs/>
              </w:rPr>
              <w:t>8.3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Amenaza</w:t>
            </w:r>
            <w:r>
              <w:rPr>
                <w:webHidden/>
              </w:rPr>
              <w:tab/>
            </w:r>
            <w:r>
              <w:rPr>
                <w:webHidden/>
              </w:rPr>
              <w:fldChar w:fldCharType="begin"/>
            </w:r>
            <w:r>
              <w:rPr>
                <w:webHidden/>
              </w:rPr>
              <w:instrText xml:space="preserve"> PAGEREF _Toc207957612 \h </w:instrText>
            </w:r>
            <w:r>
              <w:rPr>
                <w:webHidden/>
              </w:rPr>
            </w:r>
            <w:r>
              <w:rPr>
                <w:webHidden/>
              </w:rPr>
              <w:fldChar w:fldCharType="separate"/>
            </w:r>
            <w:r>
              <w:rPr>
                <w:webHidden/>
              </w:rPr>
              <w:t>26</w:t>
            </w:r>
            <w:r>
              <w:rPr>
                <w:webHidden/>
              </w:rPr>
              <w:fldChar w:fldCharType="end"/>
            </w:r>
          </w:hyperlink>
        </w:p>
        <w:p w14:paraId="6AB113FB" w14:textId="463905BF"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13" w:history="1">
            <w:r w:rsidRPr="00180A4B">
              <w:rPr>
                <w:rStyle w:val="Hipervnculo"/>
              </w:rPr>
              <w:t>8.3.1</w:t>
            </w:r>
            <w:r>
              <w:rPr>
                <w:rFonts w:asciiTheme="minorHAnsi" w:hAnsiTheme="minorHAnsi" w:cstheme="minorBidi"/>
                <w:b w:val="0"/>
                <w:kern w:val="2"/>
                <w:sz w:val="24"/>
                <w:szCs w:val="24"/>
                <w:lang w:val="es-MX" w:eastAsia="es-MX"/>
                <w14:ligatures w14:val="standardContextual"/>
              </w:rPr>
              <w:tab/>
            </w:r>
            <w:r w:rsidRPr="00180A4B">
              <w:rPr>
                <w:rStyle w:val="Hipervnculo"/>
              </w:rPr>
              <w:t>Amenazas de origen natural</w:t>
            </w:r>
            <w:r>
              <w:rPr>
                <w:webHidden/>
              </w:rPr>
              <w:tab/>
            </w:r>
            <w:r>
              <w:rPr>
                <w:webHidden/>
              </w:rPr>
              <w:fldChar w:fldCharType="begin"/>
            </w:r>
            <w:r>
              <w:rPr>
                <w:webHidden/>
              </w:rPr>
              <w:instrText xml:space="preserve"> PAGEREF _Toc207957613 \h </w:instrText>
            </w:r>
            <w:r>
              <w:rPr>
                <w:webHidden/>
              </w:rPr>
            </w:r>
            <w:r>
              <w:rPr>
                <w:webHidden/>
              </w:rPr>
              <w:fldChar w:fldCharType="separate"/>
            </w:r>
            <w:r>
              <w:rPr>
                <w:webHidden/>
              </w:rPr>
              <w:t>26</w:t>
            </w:r>
            <w:r>
              <w:rPr>
                <w:webHidden/>
              </w:rPr>
              <w:fldChar w:fldCharType="end"/>
            </w:r>
          </w:hyperlink>
        </w:p>
        <w:p w14:paraId="26587EB1" w14:textId="19C5CB66"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14" w:history="1">
            <w:r w:rsidRPr="00180A4B">
              <w:rPr>
                <w:rStyle w:val="Hipervnculo"/>
              </w:rPr>
              <w:t>8.3.2</w:t>
            </w:r>
            <w:r>
              <w:rPr>
                <w:rFonts w:asciiTheme="minorHAnsi" w:hAnsiTheme="minorHAnsi" w:cstheme="minorBidi"/>
                <w:b w:val="0"/>
                <w:kern w:val="2"/>
                <w:sz w:val="24"/>
                <w:szCs w:val="24"/>
                <w:lang w:val="es-MX" w:eastAsia="es-MX"/>
                <w14:ligatures w14:val="standardContextual"/>
              </w:rPr>
              <w:tab/>
            </w:r>
            <w:r w:rsidRPr="00180A4B">
              <w:rPr>
                <w:rStyle w:val="Hipervnculo"/>
              </w:rPr>
              <w:t>Amenazas de origen socionatural</w:t>
            </w:r>
            <w:r>
              <w:rPr>
                <w:webHidden/>
              </w:rPr>
              <w:tab/>
            </w:r>
            <w:r>
              <w:rPr>
                <w:webHidden/>
              </w:rPr>
              <w:fldChar w:fldCharType="begin"/>
            </w:r>
            <w:r>
              <w:rPr>
                <w:webHidden/>
              </w:rPr>
              <w:instrText xml:space="preserve"> PAGEREF _Toc207957614 \h </w:instrText>
            </w:r>
            <w:r>
              <w:rPr>
                <w:webHidden/>
              </w:rPr>
            </w:r>
            <w:r>
              <w:rPr>
                <w:webHidden/>
              </w:rPr>
              <w:fldChar w:fldCharType="separate"/>
            </w:r>
            <w:r>
              <w:rPr>
                <w:webHidden/>
              </w:rPr>
              <w:t>27</w:t>
            </w:r>
            <w:r>
              <w:rPr>
                <w:webHidden/>
              </w:rPr>
              <w:fldChar w:fldCharType="end"/>
            </w:r>
          </w:hyperlink>
        </w:p>
        <w:p w14:paraId="2C012578" w14:textId="537D6679"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15" w:history="1">
            <w:r w:rsidRPr="00180A4B">
              <w:rPr>
                <w:rStyle w:val="Hipervnculo"/>
              </w:rPr>
              <w:t>8.3.3</w:t>
            </w:r>
            <w:r>
              <w:rPr>
                <w:rFonts w:asciiTheme="minorHAnsi" w:hAnsiTheme="minorHAnsi" w:cstheme="minorBidi"/>
                <w:b w:val="0"/>
                <w:kern w:val="2"/>
                <w:sz w:val="24"/>
                <w:szCs w:val="24"/>
                <w:lang w:val="es-MX" w:eastAsia="es-MX"/>
                <w14:ligatures w14:val="standardContextual"/>
              </w:rPr>
              <w:tab/>
            </w:r>
            <w:r w:rsidRPr="00180A4B">
              <w:rPr>
                <w:rStyle w:val="Hipervnculo"/>
              </w:rPr>
              <w:t>Amenazas de origen antrópico</w:t>
            </w:r>
            <w:r>
              <w:rPr>
                <w:webHidden/>
              </w:rPr>
              <w:tab/>
            </w:r>
            <w:r>
              <w:rPr>
                <w:webHidden/>
              </w:rPr>
              <w:fldChar w:fldCharType="begin"/>
            </w:r>
            <w:r>
              <w:rPr>
                <w:webHidden/>
              </w:rPr>
              <w:instrText xml:space="preserve"> PAGEREF _Toc207957615 \h </w:instrText>
            </w:r>
            <w:r>
              <w:rPr>
                <w:webHidden/>
              </w:rPr>
            </w:r>
            <w:r>
              <w:rPr>
                <w:webHidden/>
              </w:rPr>
              <w:fldChar w:fldCharType="separate"/>
            </w:r>
            <w:r>
              <w:rPr>
                <w:webHidden/>
              </w:rPr>
              <w:t>29</w:t>
            </w:r>
            <w:r>
              <w:rPr>
                <w:webHidden/>
              </w:rPr>
              <w:fldChar w:fldCharType="end"/>
            </w:r>
          </w:hyperlink>
        </w:p>
        <w:p w14:paraId="430725EA" w14:textId="4E207E5D"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16" w:history="1">
            <w:r w:rsidRPr="00180A4B">
              <w:rPr>
                <w:rStyle w:val="Hipervnculo"/>
              </w:rPr>
              <w:t>9</w:t>
            </w:r>
            <w:r>
              <w:rPr>
                <w:rFonts w:asciiTheme="minorHAnsi" w:eastAsiaTheme="minorEastAsia" w:hAnsiTheme="minorHAnsi"/>
                <w:kern w:val="2"/>
                <w:sz w:val="24"/>
                <w:szCs w:val="24"/>
                <w:lang w:val="es-MX" w:eastAsia="es-MX"/>
                <w14:ligatures w14:val="standardContextual"/>
              </w:rPr>
              <w:tab/>
            </w:r>
            <w:r w:rsidRPr="00180A4B">
              <w:rPr>
                <w:rStyle w:val="Hipervnculo"/>
              </w:rPr>
              <w:t>IMPACTOS SOBRE LOS SISTEMAS DE ACUEDUCTO Y ALCANTARILLADO</w:t>
            </w:r>
            <w:r>
              <w:rPr>
                <w:webHidden/>
              </w:rPr>
              <w:tab/>
            </w:r>
            <w:r>
              <w:rPr>
                <w:webHidden/>
              </w:rPr>
              <w:fldChar w:fldCharType="begin"/>
            </w:r>
            <w:r>
              <w:rPr>
                <w:webHidden/>
              </w:rPr>
              <w:instrText xml:space="preserve"> PAGEREF _Toc207957616 \h </w:instrText>
            </w:r>
            <w:r>
              <w:rPr>
                <w:webHidden/>
              </w:rPr>
            </w:r>
            <w:r>
              <w:rPr>
                <w:webHidden/>
              </w:rPr>
              <w:fldChar w:fldCharType="separate"/>
            </w:r>
            <w:r>
              <w:rPr>
                <w:webHidden/>
              </w:rPr>
              <w:t>32</w:t>
            </w:r>
            <w:r>
              <w:rPr>
                <w:webHidden/>
              </w:rPr>
              <w:fldChar w:fldCharType="end"/>
            </w:r>
          </w:hyperlink>
        </w:p>
        <w:p w14:paraId="04465A21" w14:textId="42D48F18"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17" w:history="1">
            <w:r w:rsidRPr="00180A4B">
              <w:rPr>
                <w:rStyle w:val="Hipervnculo"/>
                <w:bCs/>
              </w:rPr>
              <w:t>9.1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Vulnerabilidad</w:t>
            </w:r>
            <w:r>
              <w:rPr>
                <w:webHidden/>
              </w:rPr>
              <w:tab/>
            </w:r>
            <w:r>
              <w:rPr>
                <w:webHidden/>
              </w:rPr>
              <w:fldChar w:fldCharType="begin"/>
            </w:r>
            <w:r>
              <w:rPr>
                <w:webHidden/>
              </w:rPr>
              <w:instrText xml:space="preserve"> PAGEREF _Toc207957617 \h </w:instrText>
            </w:r>
            <w:r>
              <w:rPr>
                <w:webHidden/>
              </w:rPr>
            </w:r>
            <w:r>
              <w:rPr>
                <w:webHidden/>
              </w:rPr>
              <w:fldChar w:fldCharType="separate"/>
            </w:r>
            <w:r>
              <w:rPr>
                <w:webHidden/>
              </w:rPr>
              <w:t>32</w:t>
            </w:r>
            <w:r>
              <w:rPr>
                <w:webHidden/>
              </w:rPr>
              <w:fldChar w:fldCharType="end"/>
            </w:r>
          </w:hyperlink>
        </w:p>
        <w:p w14:paraId="19FC487B" w14:textId="75C1902C"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18" w:history="1">
            <w:r w:rsidRPr="00180A4B">
              <w:rPr>
                <w:rStyle w:val="Hipervnculo"/>
              </w:rPr>
              <w:t>9.1.1</w:t>
            </w:r>
            <w:r>
              <w:rPr>
                <w:rFonts w:asciiTheme="minorHAnsi" w:hAnsiTheme="minorHAnsi" w:cstheme="minorBidi"/>
                <w:b w:val="0"/>
                <w:kern w:val="2"/>
                <w:sz w:val="24"/>
                <w:szCs w:val="24"/>
                <w:lang w:val="es-MX" w:eastAsia="es-MX"/>
                <w14:ligatures w14:val="standardContextual"/>
              </w:rPr>
              <w:tab/>
            </w:r>
            <w:r w:rsidRPr="00180A4B">
              <w:rPr>
                <w:rStyle w:val="Hipervnculo"/>
              </w:rPr>
              <w:t>Análisis de vulnerabilidad</w:t>
            </w:r>
            <w:r>
              <w:rPr>
                <w:webHidden/>
              </w:rPr>
              <w:tab/>
            </w:r>
            <w:r>
              <w:rPr>
                <w:webHidden/>
              </w:rPr>
              <w:fldChar w:fldCharType="begin"/>
            </w:r>
            <w:r>
              <w:rPr>
                <w:webHidden/>
              </w:rPr>
              <w:instrText xml:space="preserve"> PAGEREF _Toc207957618 \h </w:instrText>
            </w:r>
            <w:r>
              <w:rPr>
                <w:webHidden/>
              </w:rPr>
            </w:r>
            <w:r>
              <w:rPr>
                <w:webHidden/>
              </w:rPr>
              <w:fldChar w:fldCharType="separate"/>
            </w:r>
            <w:r>
              <w:rPr>
                <w:webHidden/>
              </w:rPr>
              <w:t>32</w:t>
            </w:r>
            <w:r>
              <w:rPr>
                <w:webHidden/>
              </w:rPr>
              <w:fldChar w:fldCharType="end"/>
            </w:r>
          </w:hyperlink>
        </w:p>
        <w:p w14:paraId="7E755BC4" w14:textId="27373DBC"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19" w:history="1">
            <w:r w:rsidRPr="00180A4B">
              <w:rPr>
                <w:rStyle w:val="Hipervnculo"/>
                <w:bCs/>
              </w:rPr>
              <w:t>9.2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Amenazas</w:t>
            </w:r>
            <w:r>
              <w:rPr>
                <w:webHidden/>
              </w:rPr>
              <w:tab/>
            </w:r>
            <w:r>
              <w:rPr>
                <w:webHidden/>
              </w:rPr>
              <w:fldChar w:fldCharType="begin"/>
            </w:r>
            <w:r>
              <w:rPr>
                <w:webHidden/>
              </w:rPr>
              <w:instrText xml:space="preserve"> PAGEREF _Toc207957619 \h </w:instrText>
            </w:r>
            <w:r>
              <w:rPr>
                <w:webHidden/>
              </w:rPr>
            </w:r>
            <w:r>
              <w:rPr>
                <w:webHidden/>
              </w:rPr>
              <w:fldChar w:fldCharType="separate"/>
            </w:r>
            <w:r>
              <w:rPr>
                <w:webHidden/>
              </w:rPr>
              <w:t>33</w:t>
            </w:r>
            <w:r>
              <w:rPr>
                <w:webHidden/>
              </w:rPr>
              <w:fldChar w:fldCharType="end"/>
            </w:r>
          </w:hyperlink>
        </w:p>
        <w:p w14:paraId="774E5A2C" w14:textId="25424385"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0" w:history="1">
            <w:r w:rsidRPr="00180A4B">
              <w:rPr>
                <w:rStyle w:val="Hipervnculo"/>
              </w:rPr>
              <w:t>9.2.1</w:t>
            </w:r>
            <w:r>
              <w:rPr>
                <w:rFonts w:asciiTheme="minorHAnsi" w:hAnsiTheme="minorHAnsi" w:cstheme="minorBidi"/>
                <w:b w:val="0"/>
                <w:kern w:val="2"/>
                <w:sz w:val="24"/>
                <w:szCs w:val="24"/>
                <w:lang w:val="es-MX" w:eastAsia="es-MX"/>
                <w14:ligatures w14:val="standardContextual"/>
              </w:rPr>
              <w:tab/>
            </w:r>
            <w:r w:rsidRPr="00180A4B">
              <w:rPr>
                <w:rStyle w:val="Hipervnculo"/>
              </w:rPr>
              <w:t>Inundaciones y avalanchas</w:t>
            </w:r>
            <w:r>
              <w:rPr>
                <w:webHidden/>
              </w:rPr>
              <w:tab/>
            </w:r>
            <w:r>
              <w:rPr>
                <w:webHidden/>
              </w:rPr>
              <w:fldChar w:fldCharType="begin"/>
            </w:r>
            <w:r>
              <w:rPr>
                <w:webHidden/>
              </w:rPr>
              <w:instrText xml:space="preserve"> PAGEREF _Toc207957620 \h </w:instrText>
            </w:r>
            <w:r>
              <w:rPr>
                <w:webHidden/>
              </w:rPr>
            </w:r>
            <w:r>
              <w:rPr>
                <w:webHidden/>
              </w:rPr>
              <w:fldChar w:fldCharType="separate"/>
            </w:r>
            <w:r>
              <w:rPr>
                <w:webHidden/>
              </w:rPr>
              <w:t>33</w:t>
            </w:r>
            <w:r>
              <w:rPr>
                <w:webHidden/>
              </w:rPr>
              <w:fldChar w:fldCharType="end"/>
            </w:r>
          </w:hyperlink>
        </w:p>
        <w:p w14:paraId="13E64073" w14:textId="77F62F14"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1" w:history="1">
            <w:r w:rsidRPr="00180A4B">
              <w:rPr>
                <w:rStyle w:val="Hipervnculo"/>
              </w:rPr>
              <w:t>9.2.2</w:t>
            </w:r>
            <w:r>
              <w:rPr>
                <w:rFonts w:asciiTheme="minorHAnsi" w:hAnsiTheme="minorHAnsi" w:cstheme="minorBidi"/>
                <w:b w:val="0"/>
                <w:kern w:val="2"/>
                <w:sz w:val="24"/>
                <w:szCs w:val="24"/>
                <w:lang w:val="es-MX" w:eastAsia="es-MX"/>
                <w14:ligatures w14:val="standardContextual"/>
              </w:rPr>
              <w:tab/>
            </w:r>
            <w:r w:rsidRPr="00180A4B">
              <w:rPr>
                <w:rStyle w:val="Hipervnculo"/>
              </w:rPr>
              <w:t>Deslizamientos ( remoción en masa)</w:t>
            </w:r>
            <w:r>
              <w:rPr>
                <w:webHidden/>
              </w:rPr>
              <w:tab/>
            </w:r>
            <w:r>
              <w:rPr>
                <w:webHidden/>
              </w:rPr>
              <w:fldChar w:fldCharType="begin"/>
            </w:r>
            <w:r>
              <w:rPr>
                <w:webHidden/>
              </w:rPr>
              <w:instrText xml:space="preserve"> PAGEREF _Toc207957621 \h </w:instrText>
            </w:r>
            <w:r>
              <w:rPr>
                <w:webHidden/>
              </w:rPr>
            </w:r>
            <w:r>
              <w:rPr>
                <w:webHidden/>
              </w:rPr>
              <w:fldChar w:fldCharType="separate"/>
            </w:r>
            <w:r>
              <w:rPr>
                <w:webHidden/>
              </w:rPr>
              <w:t>34</w:t>
            </w:r>
            <w:r>
              <w:rPr>
                <w:webHidden/>
              </w:rPr>
              <w:fldChar w:fldCharType="end"/>
            </w:r>
          </w:hyperlink>
        </w:p>
        <w:p w14:paraId="03433600" w14:textId="5033E972"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2" w:history="1">
            <w:r w:rsidRPr="00180A4B">
              <w:rPr>
                <w:rStyle w:val="Hipervnculo"/>
              </w:rPr>
              <w:t>9.2.3</w:t>
            </w:r>
            <w:r>
              <w:rPr>
                <w:rFonts w:asciiTheme="minorHAnsi" w:hAnsiTheme="minorHAnsi" w:cstheme="minorBidi"/>
                <w:b w:val="0"/>
                <w:kern w:val="2"/>
                <w:sz w:val="24"/>
                <w:szCs w:val="24"/>
                <w:lang w:val="es-MX" w:eastAsia="es-MX"/>
                <w14:ligatures w14:val="standardContextual"/>
              </w:rPr>
              <w:tab/>
            </w:r>
            <w:r w:rsidRPr="00180A4B">
              <w:rPr>
                <w:rStyle w:val="Hipervnculo"/>
              </w:rPr>
              <w:t>Sismos</w:t>
            </w:r>
            <w:r>
              <w:rPr>
                <w:webHidden/>
              </w:rPr>
              <w:tab/>
            </w:r>
            <w:r>
              <w:rPr>
                <w:webHidden/>
              </w:rPr>
              <w:fldChar w:fldCharType="begin"/>
            </w:r>
            <w:r>
              <w:rPr>
                <w:webHidden/>
              </w:rPr>
              <w:instrText xml:space="preserve"> PAGEREF _Toc207957622 \h </w:instrText>
            </w:r>
            <w:r>
              <w:rPr>
                <w:webHidden/>
              </w:rPr>
            </w:r>
            <w:r>
              <w:rPr>
                <w:webHidden/>
              </w:rPr>
              <w:fldChar w:fldCharType="separate"/>
            </w:r>
            <w:r>
              <w:rPr>
                <w:webHidden/>
              </w:rPr>
              <w:t>35</w:t>
            </w:r>
            <w:r>
              <w:rPr>
                <w:webHidden/>
              </w:rPr>
              <w:fldChar w:fldCharType="end"/>
            </w:r>
          </w:hyperlink>
        </w:p>
        <w:p w14:paraId="447B56A5" w14:textId="0A6AE573"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23" w:history="1">
            <w:r w:rsidRPr="00180A4B">
              <w:rPr>
                <w:rStyle w:val="Hipervnculo"/>
                <w:bCs/>
              </w:rPr>
              <w:t>9.3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Impactos</w:t>
            </w:r>
            <w:r>
              <w:rPr>
                <w:webHidden/>
              </w:rPr>
              <w:tab/>
            </w:r>
            <w:r>
              <w:rPr>
                <w:webHidden/>
              </w:rPr>
              <w:fldChar w:fldCharType="begin"/>
            </w:r>
            <w:r>
              <w:rPr>
                <w:webHidden/>
              </w:rPr>
              <w:instrText xml:space="preserve"> PAGEREF _Toc207957623 \h </w:instrText>
            </w:r>
            <w:r>
              <w:rPr>
                <w:webHidden/>
              </w:rPr>
            </w:r>
            <w:r>
              <w:rPr>
                <w:webHidden/>
              </w:rPr>
              <w:fldChar w:fldCharType="separate"/>
            </w:r>
            <w:r>
              <w:rPr>
                <w:webHidden/>
              </w:rPr>
              <w:t>35</w:t>
            </w:r>
            <w:r>
              <w:rPr>
                <w:webHidden/>
              </w:rPr>
              <w:fldChar w:fldCharType="end"/>
            </w:r>
          </w:hyperlink>
        </w:p>
        <w:p w14:paraId="4AB7DE12" w14:textId="5D494E6F"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24" w:history="1">
            <w:r w:rsidRPr="00180A4B">
              <w:rPr>
                <w:rStyle w:val="Hipervnculo"/>
              </w:rPr>
              <w:t>10</w:t>
            </w:r>
            <w:r>
              <w:rPr>
                <w:rFonts w:asciiTheme="minorHAnsi" w:eastAsiaTheme="minorEastAsia" w:hAnsiTheme="minorHAnsi"/>
                <w:kern w:val="2"/>
                <w:sz w:val="24"/>
                <w:szCs w:val="24"/>
                <w:lang w:val="es-MX" w:eastAsia="es-MX"/>
                <w14:ligatures w14:val="standardContextual"/>
              </w:rPr>
              <w:tab/>
            </w:r>
            <w:r w:rsidRPr="00180A4B">
              <w:rPr>
                <w:rStyle w:val="Hipervnculo"/>
              </w:rPr>
              <w:t xml:space="preserve">RECURSOS FÍSICOS Y HUMANOS PARA LA ATENCIÓN </w:t>
            </w:r>
            <w:r w:rsidRPr="00180A4B">
              <w:rPr>
                <w:rStyle w:val="Hipervnculo"/>
                <w:spacing w:val="-4"/>
              </w:rPr>
              <w:t xml:space="preserve">DE </w:t>
            </w:r>
            <w:r w:rsidRPr="00180A4B">
              <w:rPr>
                <w:rStyle w:val="Hipervnculo"/>
              </w:rPr>
              <w:t>EMERGENCIAS</w:t>
            </w:r>
            <w:r>
              <w:rPr>
                <w:webHidden/>
              </w:rPr>
              <w:tab/>
            </w:r>
            <w:r>
              <w:rPr>
                <w:webHidden/>
              </w:rPr>
              <w:fldChar w:fldCharType="begin"/>
            </w:r>
            <w:r>
              <w:rPr>
                <w:webHidden/>
              </w:rPr>
              <w:instrText xml:space="preserve"> PAGEREF _Toc207957624 \h </w:instrText>
            </w:r>
            <w:r>
              <w:rPr>
                <w:webHidden/>
              </w:rPr>
            </w:r>
            <w:r>
              <w:rPr>
                <w:webHidden/>
              </w:rPr>
              <w:fldChar w:fldCharType="separate"/>
            </w:r>
            <w:r>
              <w:rPr>
                <w:webHidden/>
              </w:rPr>
              <w:t>37</w:t>
            </w:r>
            <w:r>
              <w:rPr>
                <w:webHidden/>
              </w:rPr>
              <w:fldChar w:fldCharType="end"/>
            </w:r>
          </w:hyperlink>
        </w:p>
        <w:p w14:paraId="0ACF3920" w14:textId="6860385F"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25" w:history="1">
            <w:r w:rsidRPr="00180A4B">
              <w:rPr>
                <w:rStyle w:val="Hipervnculo"/>
                <w:bCs/>
              </w:rPr>
              <w:t>10.1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Descripción</w:t>
            </w:r>
            <w:r w:rsidRPr="00180A4B">
              <w:rPr>
                <w:rStyle w:val="Hipervnculo"/>
                <w:spacing w:val="-2"/>
              </w:rPr>
              <w:t xml:space="preserve"> </w:t>
            </w:r>
            <w:r w:rsidRPr="00180A4B">
              <w:rPr>
                <w:rStyle w:val="Hipervnculo"/>
              </w:rPr>
              <w:t>del</w:t>
            </w:r>
            <w:r w:rsidRPr="00180A4B">
              <w:rPr>
                <w:rStyle w:val="Hipervnculo"/>
                <w:spacing w:val="-3"/>
              </w:rPr>
              <w:t xml:space="preserve"> </w:t>
            </w:r>
            <w:r w:rsidRPr="00180A4B">
              <w:rPr>
                <w:rStyle w:val="Hipervnculo"/>
              </w:rPr>
              <w:t>sistema</w:t>
            </w:r>
            <w:r w:rsidRPr="00180A4B">
              <w:rPr>
                <w:rStyle w:val="Hipervnculo"/>
                <w:spacing w:val="-3"/>
              </w:rPr>
              <w:t xml:space="preserve"> </w:t>
            </w:r>
            <w:r w:rsidRPr="00180A4B">
              <w:rPr>
                <w:rStyle w:val="Hipervnculo"/>
              </w:rPr>
              <w:t>de</w:t>
            </w:r>
            <w:r w:rsidRPr="00180A4B">
              <w:rPr>
                <w:rStyle w:val="Hipervnculo"/>
                <w:spacing w:val="-4"/>
              </w:rPr>
              <w:t xml:space="preserve"> </w:t>
            </w:r>
            <w:r w:rsidRPr="00180A4B">
              <w:rPr>
                <w:rStyle w:val="Hipervnculo"/>
              </w:rPr>
              <w:t>acueducto</w:t>
            </w:r>
            <w:r>
              <w:rPr>
                <w:webHidden/>
              </w:rPr>
              <w:tab/>
            </w:r>
            <w:r>
              <w:rPr>
                <w:webHidden/>
              </w:rPr>
              <w:fldChar w:fldCharType="begin"/>
            </w:r>
            <w:r>
              <w:rPr>
                <w:webHidden/>
              </w:rPr>
              <w:instrText xml:space="preserve"> PAGEREF _Toc207957625 \h </w:instrText>
            </w:r>
            <w:r>
              <w:rPr>
                <w:webHidden/>
              </w:rPr>
            </w:r>
            <w:r>
              <w:rPr>
                <w:webHidden/>
              </w:rPr>
              <w:fldChar w:fldCharType="separate"/>
            </w:r>
            <w:r>
              <w:rPr>
                <w:webHidden/>
              </w:rPr>
              <w:t>37</w:t>
            </w:r>
            <w:r>
              <w:rPr>
                <w:webHidden/>
              </w:rPr>
              <w:fldChar w:fldCharType="end"/>
            </w:r>
          </w:hyperlink>
        </w:p>
        <w:p w14:paraId="4ACF3945" w14:textId="3FEAEF6B"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6" w:history="1">
            <w:r w:rsidRPr="00180A4B">
              <w:rPr>
                <w:rStyle w:val="Hipervnculo"/>
              </w:rPr>
              <w:t>10.1.1</w:t>
            </w:r>
            <w:r>
              <w:rPr>
                <w:rFonts w:asciiTheme="minorHAnsi" w:hAnsiTheme="minorHAnsi" w:cstheme="minorBidi"/>
                <w:b w:val="0"/>
                <w:kern w:val="2"/>
                <w:sz w:val="24"/>
                <w:szCs w:val="24"/>
                <w:lang w:val="es-MX" w:eastAsia="es-MX"/>
                <w14:ligatures w14:val="standardContextual"/>
              </w:rPr>
              <w:tab/>
            </w:r>
            <w:r w:rsidRPr="00180A4B">
              <w:rPr>
                <w:rStyle w:val="Hipervnculo"/>
              </w:rPr>
              <w:t>Bocatoma</w:t>
            </w:r>
            <w:r>
              <w:rPr>
                <w:webHidden/>
              </w:rPr>
              <w:tab/>
            </w:r>
            <w:r>
              <w:rPr>
                <w:webHidden/>
              </w:rPr>
              <w:fldChar w:fldCharType="begin"/>
            </w:r>
            <w:r>
              <w:rPr>
                <w:webHidden/>
              </w:rPr>
              <w:instrText xml:space="preserve"> PAGEREF _Toc207957626 \h </w:instrText>
            </w:r>
            <w:r>
              <w:rPr>
                <w:webHidden/>
              </w:rPr>
            </w:r>
            <w:r>
              <w:rPr>
                <w:webHidden/>
              </w:rPr>
              <w:fldChar w:fldCharType="separate"/>
            </w:r>
            <w:r>
              <w:rPr>
                <w:webHidden/>
              </w:rPr>
              <w:t>37</w:t>
            </w:r>
            <w:r>
              <w:rPr>
                <w:webHidden/>
              </w:rPr>
              <w:fldChar w:fldCharType="end"/>
            </w:r>
          </w:hyperlink>
        </w:p>
        <w:p w14:paraId="0AD4F232" w14:textId="2EB97435"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7" w:history="1">
            <w:r w:rsidRPr="00180A4B">
              <w:rPr>
                <w:rStyle w:val="Hipervnculo"/>
              </w:rPr>
              <w:t>10.1.2</w:t>
            </w:r>
            <w:r>
              <w:rPr>
                <w:rFonts w:asciiTheme="minorHAnsi" w:hAnsiTheme="minorHAnsi" w:cstheme="minorBidi"/>
                <w:b w:val="0"/>
                <w:kern w:val="2"/>
                <w:sz w:val="24"/>
                <w:szCs w:val="24"/>
                <w:lang w:val="es-MX" w:eastAsia="es-MX"/>
                <w14:ligatures w14:val="standardContextual"/>
              </w:rPr>
              <w:tab/>
            </w:r>
            <w:r w:rsidRPr="00180A4B">
              <w:rPr>
                <w:rStyle w:val="Hipervnculo"/>
              </w:rPr>
              <w:t>Aducción</w:t>
            </w:r>
            <w:r>
              <w:rPr>
                <w:webHidden/>
              </w:rPr>
              <w:tab/>
            </w:r>
            <w:r>
              <w:rPr>
                <w:webHidden/>
              </w:rPr>
              <w:fldChar w:fldCharType="begin"/>
            </w:r>
            <w:r>
              <w:rPr>
                <w:webHidden/>
              </w:rPr>
              <w:instrText xml:space="preserve"> PAGEREF _Toc207957627 \h </w:instrText>
            </w:r>
            <w:r>
              <w:rPr>
                <w:webHidden/>
              </w:rPr>
            </w:r>
            <w:r>
              <w:rPr>
                <w:webHidden/>
              </w:rPr>
              <w:fldChar w:fldCharType="separate"/>
            </w:r>
            <w:r>
              <w:rPr>
                <w:webHidden/>
              </w:rPr>
              <w:t>38</w:t>
            </w:r>
            <w:r>
              <w:rPr>
                <w:webHidden/>
              </w:rPr>
              <w:fldChar w:fldCharType="end"/>
            </w:r>
          </w:hyperlink>
        </w:p>
        <w:p w14:paraId="265C31BF" w14:textId="2CA18D2B"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8" w:history="1">
            <w:r w:rsidRPr="00180A4B">
              <w:rPr>
                <w:rStyle w:val="Hipervnculo"/>
              </w:rPr>
              <w:t>10.1.3</w:t>
            </w:r>
            <w:r>
              <w:rPr>
                <w:rFonts w:asciiTheme="minorHAnsi" w:hAnsiTheme="minorHAnsi" w:cstheme="minorBidi"/>
                <w:b w:val="0"/>
                <w:kern w:val="2"/>
                <w:sz w:val="24"/>
                <w:szCs w:val="24"/>
                <w:lang w:val="es-MX" w:eastAsia="es-MX"/>
                <w14:ligatures w14:val="standardContextual"/>
              </w:rPr>
              <w:tab/>
            </w:r>
            <w:r w:rsidRPr="00180A4B">
              <w:rPr>
                <w:rStyle w:val="Hipervnculo"/>
              </w:rPr>
              <w:t>Tanque</w:t>
            </w:r>
            <w:r w:rsidRPr="00180A4B">
              <w:rPr>
                <w:rStyle w:val="Hipervnculo"/>
                <w:spacing w:val="-4"/>
              </w:rPr>
              <w:t xml:space="preserve"> </w:t>
            </w:r>
            <w:r w:rsidRPr="00180A4B">
              <w:rPr>
                <w:rStyle w:val="Hipervnculo"/>
              </w:rPr>
              <w:t>desarenador</w:t>
            </w:r>
            <w:r>
              <w:rPr>
                <w:webHidden/>
              </w:rPr>
              <w:tab/>
            </w:r>
            <w:r>
              <w:rPr>
                <w:webHidden/>
              </w:rPr>
              <w:fldChar w:fldCharType="begin"/>
            </w:r>
            <w:r>
              <w:rPr>
                <w:webHidden/>
              </w:rPr>
              <w:instrText xml:space="preserve"> PAGEREF _Toc207957628 \h </w:instrText>
            </w:r>
            <w:r>
              <w:rPr>
                <w:webHidden/>
              </w:rPr>
            </w:r>
            <w:r>
              <w:rPr>
                <w:webHidden/>
              </w:rPr>
              <w:fldChar w:fldCharType="separate"/>
            </w:r>
            <w:r>
              <w:rPr>
                <w:webHidden/>
              </w:rPr>
              <w:t>38</w:t>
            </w:r>
            <w:r>
              <w:rPr>
                <w:webHidden/>
              </w:rPr>
              <w:fldChar w:fldCharType="end"/>
            </w:r>
          </w:hyperlink>
        </w:p>
        <w:p w14:paraId="39ED2E19" w14:textId="51BD6E55"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29" w:history="1">
            <w:r w:rsidRPr="00180A4B">
              <w:rPr>
                <w:rStyle w:val="Hipervnculo"/>
                <w:lang w:val="es-ES"/>
              </w:rPr>
              <w:t>10.1.4</w:t>
            </w:r>
            <w:r>
              <w:rPr>
                <w:rFonts w:asciiTheme="minorHAnsi" w:hAnsiTheme="minorHAnsi" w:cstheme="minorBidi"/>
                <w:b w:val="0"/>
                <w:kern w:val="2"/>
                <w:sz w:val="24"/>
                <w:szCs w:val="24"/>
                <w:lang w:val="es-MX" w:eastAsia="es-MX"/>
                <w14:ligatures w14:val="standardContextual"/>
              </w:rPr>
              <w:tab/>
            </w:r>
            <w:r w:rsidRPr="00180A4B">
              <w:rPr>
                <w:rStyle w:val="Hipervnculo"/>
                <w:lang w:val="es-ES"/>
              </w:rPr>
              <w:t>Conducción</w:t>
            </w:r>
            <w:r>
              <w:rPr>
                <w:webHidden/>
              </w:rPr>
              <w:tab/>
            </w:r>
            <w:r>
              <w:rPr>
                <w:webHidden/>
              </w:rPr>
              <w:fldChar w:fldCharType="begin"/>
            </w:r>
            <w:r>
              <w:rPr>
                <w:webHidden/>
              </w:rPr>
              <w:instrText xml:space="preserve"> PAGEREF _Toc207957629 \h </w:instrText>
            </w:r>
            <w:r>
              <w:rPr>
                <w:webHidden/>
              </w:rPr>
            </w:r>
            <w:r>
              <w:rPr>
                <w:webHidden/>
              </w:rPr>
              <w:fldChar w:fldCharType="separate"/>
            </w:r>
            <w:r>
              <w:rPr>
                <w:webHidden/>
              </w:rPr>
              <w:t>38</w:t>
            </w:r>
            <w:r>
              <w:rPr>
                <w:webHidden/>
              </w:rPr>
              <w:fldChar w:fldCharType="end"/>
            </w:r>
          </w:hyperlink>
        </w:p>
        <w:p w14:paraId="5B0E5A62" w14:textId="58B20BA3"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30" w:history="1">
            <w:r w:rsidRPr="00180A4B">
              <w:rPr>
                <w:rStyle w:val="Hipervnculo"/>
              </w:rPr>
              <w:t>10.1.5</w:t>
            </w:r>
            <w:r>
              <w:rPr>
                <w:rFonts w:asciiTheme="minorHAnsi" w:hAnsiTheme="minorHAnsi" w:cstheme="minorBidi"/>
                <w:b w:val="0"/>
                <w:kern w:val="2"/>
                <w:sz w:val="24"/>
                <w:szCs w:val="24"/>
                <w:lang w:val="es-MX" w:eastAsia="es-MX"/>
                <w14:ligatures w14:val="standardContextual"/>
              </w:rPr>
              <w:tab/>
            </w:r>
            <w:r w:rsidRPr="00180A4B">
              <w:rPr>
                <w:rStyle w:val="Hipervnculo"/>
              </w:rPr>
              <w:t>Conducción</w:t>
            </w:r>
            <w:r w:rsidRPr="00180A4B">
              <w:rPr>
                <w:rStyle w:val="Hipervnculo"/>
                <w:spacing w:val="-1"/>
              </w:rPr>
              <w:t xml:space="preserve"> </w:t>
            </w:r>
            <w:r w:rsidRPr="00180A4B">
              <w:rPr>
                <w:rStyle w:val="Hipervnculo"/>
              </w:rPr>
              <w:t>de agua</w:t>
            </w:r>
            <w:r w:rsidRPr="00180A4B">
              <w:rPr>
                <w:rStyle w:val="Hipervnculo"/>
                <w:spacing w:val="-3"/>
              </w:rPr>
              <w:t xml:space="preserve"> </w:t>
            </w:r>
            <w:r w:rsidRPr="00180A4B">
              <w:rPr>
                <w:rStyle w:val="Hipervnculo"/>
              </w:rPr>
              <w:t>tratada</w:t>
            </w:r>
            <w:r>
              <w:rPr>
                <w:webHidden/>
              </w:rPr>
              <w:tab/>
            </w:r>
            <w:r>
              <w:rPr>
                <w:webHidden/>
              </w:rPr>
              <w:fldChar w:fldCharType="begin"/>
            </w:r>
            <w:r>
              <w:rPr>
                <w:webHidden/>
              </w:rPr>
              <w:instrText xml:space="preserve"> PAGEREF _Toc207957630 \h </w:instrText>
            </w:r>
            <w:r>
              <w:rPr>
                <w:webHidden/>
              </w:rPr>
            </w:r>
            <w:r>
              <w:rPr>
                <w:webHidden/>
              </w:rPr>
              <w:fldChar w:fldCharType="separate"/>
            </w:r>
            <w:r>
              <w:rPr>
                <w:webHidden/>
              </w:rPr>
              <w:t>41</w:t>
            </w:r>
            <w:r>
              <w:rPr>
                <w:webHidden/>
              </w:rPr>
              <w:fldChar w:fldCharType="end"/>
            </w:r>
          </w:hyperlink>
        </w:p>
        <w:p w14:paraId="50AE519E" w14:textId="4C5AC9C1"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31" w:history="1">
            <w:r w:rsidRPr="00180A4B">
              <w:rPr>
                <w:rStyle w:val="Hipervnculo"/>
                <w:lang w:val="es-ES"/>
              </w:rPr>
              <w:t>10.1.6</w:t>
            </w:r>
            <w:r>
              <w:rPr>
                <w:rFonts w:asciiTheme="minorHAnsi" w:hAnsiTheme="minorHAnsi" w:cstheme="minorBidi"/>
                <w:b w:val="0"/>
                <w:kern w:val="2"/>
                <w:sz w:val="24"/>
                <w:szCs w:val="24"/>
                <w:lang w:val="es-MX" w:eastAsia="es-MX"/>
                <w14:ligatures w14:val="standardContextual"/>
              </w:rPr>
              <w:tab/>
            </w:r>
            <w:r w:rsidRPr="00180A4B">
              <w:rPr>
                <w:rStyle w:val="Hipervnculo"/>
                <w:lang w:val="es-ES"/>
              </w:rPr>
              <w:t>Redes de distribución</w:t>
            </w:r>
            <w:r>
              <w:rPr>
                <w:webHidden/>
              </w:rPr>
              <w:tab/>
            </w:r>
            <w:r>
              <w:rPr>
                <w:webHidden/>
              </w:rPr>
              <w:fldChar w:fldCharType="begin"/>
            </w:r>
            <w:r>
              <w:rPr>
                <w:webHidden/>
              </w:rPr>
              <w:instrText xml:space="preserve"> PAGEREF _Toc207957631 \h </w:instrText>
            </w:r>
            <w:r>
              <w:rPr>
                <w:webHidden/>
              </w:rPr>
            </w:r>
            <w:r>
              <w:rPr>
                <w:webHidden/>
              </w:rPr>
              <w:fldChar w:fldCharType="separate"/>
            </w:r>
            <w:r>
              <w:rPr>
                <w:webHidden/>
              </w:rPr>
              <w:t>42</w:t>
            </w:r>
            <w:r>
              <w:rPr>
                <w:webHidden/>
              </w:rPr>
              <w:fldChar w:fldCharType="end"/>
            </w:r>
          </w:hyperlink>
        </w:p>
        <w:p w14:paraId="4A7E0971" w14:textId="2050E166"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2" w:history="1">
            <w:r w:rsidRPr="00180A4B">
              <w:rPr>
                <w:rStyle w:val="Hipervnculo"/>
                <w:bCs/>
              </w:rPr>
              <w:t>10.2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Descripción del sistema de alcantarillado</w:t>
            </w:r>
            <w:r>
              <w:rPr>
                <w:webHidden/>
              </w:rPr>
              <w:tab/>
            </w:r>
            <w:r>
              <w:rPr>
                <w:webHidden/>
              </w:rPr>
              <w:fldChar w:fldCharType="begin"/>
            </w:r>
            <w:r>
              <w:rPr>
                <w:webHidden/>
              </w:rPr>
              <w:instrText xml:space="preserve"> PAGEREF _Toc207957632 \h </w:instrText>
            </w:r>
            <w:r>
              <w:rPr>
                <w:webHidden/>
              </w:rPr>
            </w:r>
            <w:r>
              <w:rPr>
                <w:webHidden/>
              </w:rPr>
              <w:fldChar w:fldCharType="separate"/>
            </w:r>
            <w:r>
              <w:rPr>
                <w:webHidden/>
              </w:rPr>
              <w:t>46</w:t>
            </w:r>
            <w:r>
              <w:rPr>
                <w:webHidden/>
              </w:rPr>
              <w:fldChar w:fldCharType="end"/>
            </w:r>
          </w:hyperlink>
        </w:p>
        <w:p w14:paraId="603D153B" w14:textId="103A691E"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33" w:history="1">
            <w:r w:rsidRPr="00180A4B">
              <w:rPr>
                <w:rStyle w:val="Hipervnculo"/>
              </w:rPr>
              <w:t>10.2.1</w:t>
            </w:r>
            <w:r>
              <w:rPr>
                <w:rFonts w:asciiTheme="minorHAnsi" w:hAnsiTheme="minorHAnsi" w:cstheme="minorBidi"/>
                <w:b w:val="0"/>
                <w:kern w:val="2"/>
                <w:sz w:val="24"/>
                <w:szCs w:val="24"/>
                <w:lang w:val="es-MX" w:eastAsia="es-MX"/>
                <w14:ligatures w14:val="standardContextual"/>
              </w:rPr>
              <w:tab/>
            </w:r>
            <w:r w:rsidRPr="00180A4B">
              <w:rPr>
                <w:rStyle w:val="Hipervnculo"/>
              </w:rPr>
              <w:t>Zona urbana</w:t>
            </w:r>
            <w:r>
              <w:rPr>
                <w:webHidden/>
              </w:rPr>
              <w:tab/>
            </w:r>
            <w:r>
              <w:rPr>
                <w:webHidden/>
              </w:rPr>
              <w:fldChar w:fldCharType="begin"/>
            </w:r>
            <w:r>
              <w:rPr>
                <w:webHidden/>
              </w:rPr>
              <w:instrText xml:space="preserve"> PAGEREF _Toc207957633 \h </w:instrText>
            </w:r>
            <w:r>
              <w:rPr>
                <w:webHidden/>
              </w:rPr>
            </w:r>
            <w:r>
              <w:rPr>
                <w:webHidden/>
              </w:rPr>
              <w:fldChar w:fldCharType="separate"/>
            </w:r>
            <w:r>
              <w:rPr>
                <w:webHidden/>
              </w:rPr>
              <w:t>46</w:t>
            </w:r>
            <w:r>
              <w:rPr>
                <w:webHidden/>
              </w:rPr>
              <w:fldChar w:fldCharType="end"/>
            </w:r>
          </w:hyperlink>
        </w:p>
        <w:p w14:paraId="226468D4" w14:textId="314799A3"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34" w:history="1">
            <w:r w:rsidRPr="00180A4B">
              <w:rPr>
                <w:rStyle w:val="Hipervnculo"/>
              </w:rPr>
              <w:t>10.2.2</w:t>
            </w:r>
            <w:r>
              <w:rPr>
                <w:rFonts w:asciiTheme="minorHAnsi" w:hAnsiTheme="minorHAnsi" w:cstheme="minorBidi"/>
                <w:b w:val="0"/>
                <w:kern w:val="2"/>
                <w:sz w:val="24"/>
                <w:szCs w:val="24"/>
                <w:lang w:val="es-MX" w:eastAsia="es-MX"/>
                <w14:ligatures w14:val="standardContextual"/>
              </w:rPr>
              <w:tab/>
            </w:r>
            <w:r w:rsidRPr="00180A4B">
              <w:rPr>
                <w:rStyle w:val="Hipervnculo"/>
              </w:rPr>
              <w:t>Zona</w:t>
            </w:r>
            <w:r w:rsidRPr="00180A4B">
              <w:rPr>
                <w:rStyle w:val="Hipervnculo"/>
                <w:spacing w:val="-2"/>
              </w:rPr>
              <w:t xml:space="preserve"> </w:t>
            </w:r>
            <w:r w:rsidRPr="00180A4B">
              <w:rPr>
                <w:rStyle w:val="Hipervnculo"/>
              </w:rPr>
              <w:t>rural</w:t>
            </w:r>
            <w:r>
              <w:rPr>
                <w:webHidden/>
              </w:rPr>
              <w:tab/>
            </w:r>
            <w:r>
              <w:rPr>
                <w:webHidden/>
              </w:rPr>
              <w:fldChar w:fldCharType="begin"/>
            </w:r>
            <w:r>
              <w:rPr>
                <w:webHidden/>
              </w:rPr>
              <w:instrText xml:space="preserve"> PAGEREF _Toc207957634 \h </w:instrText>
            </w:r>
            <w:r>
              <w:rPr>
                <w:webHidden/>
              </w:rPr>
            </w:r>
            <w:r>
              <w:rPr>
                <w:webHidden/>
              </w:rPr>
              <w:fldChar w:fldCharType="separate"/>
            </w:r>
            <w:r>
              <w:rPr>
                <w:webHidden/>
              </w:rPr>
              <w:t>50</w:t>
            </w:r>
            <w:r>
              <w:rPr>
                <w:webHidden/>
              </w:rPr>
              <w:fldChar w:fldCharType="end"/>
            </w:r>
          </w:hyperlink>
        </w:p>
        <w:p w14:paraId="0116522E" w14:textId="30AC80A9"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5" w:history="1">
            <w:r w:rsidRPr="00180A4B">
              <w:rPr>
                <w:rStyle w:val="Hipervnculo"/>
                <w:bCs/>
              </w:rPr>
              <w:t>10.3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Recurso</w:t>
            </w:r>
            <w:r w:rsidRPr="00180A4B">
              <w:rPr>
                <w:rStyle w:val="Hipervnculo"/>
                <w:spacing w:val="-5"/>
              </w:rPr>
              <w:t xml:space="preserve"> </w:t>
            </w:r>
            <w:r w:rsidRPr="00180A4B">
              <w:rPr>
                <w:rStyle w:val="Hipervnculo"/>
              </w:rPr>
              <w:t>humano</w:t>
            </w:r>
            <w:r>
              <w:rPr>
                <w:webHidden/>
              </w:rPr>
              <w:tab/>
            </w:r>
            <w:r>
              <w:rPr>
                <w:webHidden/>
              </w:rPr>
              <w:fldChar w:fldCharType="begin"/>
            </w:r>
            <w:r>
              <w:rPr>
                <w:webHidden/>
              </w:rPr>
              <w:instrText xml:space="preserve"> PAGEREF _Toc207957635 \h </w:instrText>
            </w:r>
            <w:r>
              <w:rPr>
                <w:webHidden/>
              </w:rPr>
            </w:r>
            <w:r>
              <w:rPr>
                <w:webHidden/>
              </w:rPr>
              <w:fldChar w:fldCharType="separate"/>
            </w:r>
            <w:r>
              <w:rPr>
                <w:webHidden/>
              </w:rPr>
              <w:t>51</w:t>
            </w:r>
            <w:r>
              <w:rPr>
                <w:webHidden/>
              </w:rPr>
              <w:fldChar w:fldCharType="end"/>
            </w:r>
          </w:hyperlink>
        </w:p>
        <w:p w14:paraId="505B54EC" w14:textId="3361F62E"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6" w:history="1">
            <w:r w:rsidRPr="00180A4B">
              <w:rPr>
                <w:rStyle w:val="Hipervnculo"/>
                <w:bCs/>
              </w:rPr>
              <w:t>10.4</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Edificaciones</w:t>
            </w:r>
            <w:r>
              <w:rPr>
                <w:webHidden/>
              </w:rPr>
              <w:tab/>
            </w:r>
            <w:r>
              <w:rPr>
                <w:webHidden/>
              </w:rPr>
              <w:fldChar w:fldCharType="begin"/>
            </w:r>
            <w:r>
              <w:rPr>
                <w:webHidden/>
              </w:rPr>
              <w:instrText xml:space="preserve"> PAGEREF _Toc207957636 \h </w:instrText>
            </w:r>
            <w:r>
              <w:rPr>
                <w:webHidden/>
              </w:rPr>
            </w:r>
            <w:r>
              <w:rPr>
                <w:webHidden/>
              </w:rPr>
              <w:fldChar w:fldCharType="separate"/>
            </w:r>
            <w:r>
              <w:rPr>
                <w:webHidden/>
              </w:rPr>
              <w:t>53</w:t>
            </w:r>
            <w:r>
              <w:rPr>
                <w:webHidden/>
              </w:rPr>
              <w:fldChar w:fldCharType="end"/>
            </w:r>
          </w:hyperlink>
        </w:p>
        <w:p w14:paraId="5AD5D400" w14:textId="10724848"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7" w:history="1">
            <w:r w:rsidRPr="00180A4B">
              <w:rPr>
                <w:rStyle w:val="Hipervnculo"/>
                <w:bCs/>
              </w:rPr>
              <w:t>10.5</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Listado</w:t>
            </w:r>
            <w:r w:rsidRPr="00180A4B">
              <w:rPr>
                <w:rStyle w:val="Hipervnculo"/>
                <w:spacing w:val="-2"/>
              </w:rPr>
              <w:t xml:space="preserve"> </w:t>
            </w:r>
            <w:r w:rsidRPr="00180A4B">
              <w:rPr>
                <w:rStyle w:val="Hipervnculo"/>
              </w:rPr>
              <w:t>de</w:t>
            </w:r>
            <w:r w:rsidRPr="00180A4B">
              <w:rPr>
                <w:rStyle w:val="Hipervnculo"/>
                <w:spacing w:val="-4"/>
              </w:rPr>
              <w:t xml:space="preserve"> </w:t>
            </w:r>
            <w:r w:rsidRPr="00180A4B">
              <w:rPr>
                <w:rStyle w:val="Hipervnculo"/>
              </w:rPr>
              <w:t>entidades</w:t>
            </w:r>
            <w:r w:rsidRPr="00180A4B">
              <w:rPr>
                <w:rStyle w:val="Hipervnculo"/>
                <w:spacing w:val="-4"/>
              </w:rPr>
              <w:t xml:space="preserve"> </w:t>
            </w:r>
            <w:r w:rsidRPr="00180A4B">
              <w:rPr>
                <w:rStyle w:val="Hipervnculo"/>
              </w:rPr>
              <w:t>externas</w:t>
            </w:r>
            <w:r w:rsidRPr="00180A4B">
              <w:rPr>
                <w:rStyle w:val="Hipervnculo"/>
                <w:spacing w:val="-4"/>
              </w:rPr>
              <w:t xml:space="preserve"> </w:t>
            </w:r>
            <w:r w:rsidRPr="00180A4B">
              <w:rPr>
                <w:rStyle w:val="Hipervnculo"/>
              </w:rPr>
              <w:t>de</w:t>
            </w:r>
            <w:r w:rsidRPr="00180A4B">
              <w:rPr>
                <w:rStyle w:val="Hipervnculo"/>
                <w:spacing w:val="-3"/>
              </w:rPr>
              <w:t xml:space="preserve"> </w:t>
            </w:r>
            <w:r w:rsidRPr="00180A4B">
              <w:rPr>
                <w:rStyle w:val="Hipervnculo"/>
              </w:rPr>
              <w:t>apoyo</w:t>
            </w:r>
            <w:r w:rsidRPr="00180A4B">
              <w:rPr>
                <w:rStyle w:val="Hipervnculo"/>
                <w:spacing w:val="-2"/>
              </w:rPr>
              <w:t xml:space="preserve"> </w:t>
            </w:r>
            <w:r w:rsidRPr="00180A4B">
              <w:rPr>
                <w:rStyle w:val="Hipervnculo"/>
              </w:rPr>
              <w:t>para</w:t>
            </w:r>
            <w:r w:rsidRPr="00180A4B">
              <w:rPr>
                <w:rStyle w:val="Hipervnculo"/>
                <w:spacing w:val="-4"/>
              </w:rPr>
              <w:t xml:space="preserve"> </w:t>
            </w:r>
            <w:r w:rsidRPr="00180A4B">
              <w:rPr>
                <w:rStyle w:val="Hipervnculo"/>
              </w:rPr>
              <w:t>atención</w:t>
            </w:r>
            <w:r w:rsidRPr="00180A4B">
              <w:rPr>
                <w:rStyle w:val="Hipervnculo"/>
                <w:spacing w:val="-2"/>
              </w:rPr>
              <w:t xml:space="preserve"> </w:t>
            </w:r>
            <w:r w:rsidRPr="00180A4B">
              <w:rPr>
                <w:rStyle w:val="Hipervnculo"/>
              </w:rPr>
              <w:t>de</w:t>
            </w:r>
            <w:r w:rsidRPr="00180A4B">
              <w:rPr>
                <w:rStyle w:val="Hipervnculo"/>
                <w:spacing w:val="-2"/>
              </w:rPr>
              <w:t xml:space="preserve"> </w:t>
            </w:r>
            <w:r w:rsidRPr="00180A4B">
              <w:rPr>
                <w:rStyle w:val="Hipervnculo"/>
              </w:rPr>
              <w:t>emergencias</w:t>
            </w:r>
            <w:r>
              <w:rPr>
                <w:webHidden/>
              </w:rPr>
              <w:tab/>
            </w:r>
            <w:r>
              <w:rPr>
                <w:webHidden/>
              </w:rPr>
              <w:fldChar w:fldCharType="begin"/>
            </w:r>
            <w:r>
              <w:rPr>
                <w:webHidden/>
              </w:rPr>
              <w:instrText xml:space="preserve"> PAGEREF _Toc207957637 \h </w:instrText>
            </w:r>
            <w:r>
              <w:rPr>
                <w:webHidden/>
              </w:rPr>
            </w:r>
            <w:r>
              <w:rPr>
                <w:webHidden/>
              </w:rPr>
              <w:fldChar w:fldCharType="separate"/>
            </w:r>
            <w:r>
              <w:rPr>
                <w:webHidden/>
              </w:rPr>
              <w:t>53</w:t>
            </w:r>
            <w:r>
              <w:rPr>
                <w:webHidden/>
              </w:rPr>
              <w:fldChar w:fldCharType="end"/>
            </w:r>
          </w:hyperlink>
        </w:p>
        <w:p w14:paraId="5832E960" w14:textId="7234B17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8" w:history="1">
            <w:r w:rsidRPr="00180A4B">
              <w:rPr>
                <w:rStyle w:val="Hipervnculo"/>
                <w:bCs/>
              </w:rPr>
              <w:t>10.6</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Recursos económicos</w:t>
            </w:r>
            <w:r>
              <w:rPr>
                <w:webHidden/>
              </w:rPr>
              <w:tab/>
            </w:r>
            <w:r>
              <w:rPr>
                <w:webHidden/>
              </w:rPr>
              <w:fldChar w:fldCharType="begin"/>
            </w:r>
            <w:r>
              <w:rPr>
                <w:webHidden/>
              </w:rPr>
              <w:instrText xml:space="preserve"> PAGEREF _Toc207957638 \h </w:instrText>
            </w:r>
            <w:r>
              <w:rPr>
                <w:webHidden/>
              </w:rPr>
            </w:r>
            <w:r>
              <w:rPr>
                <w:webHidden/>
              </w:rPr>
              <w:fldChar w:fldCharType="separate"/>
            </w:r>
            <w:r>
              <w:rPr>
                <w:webHidden/>
              </w:rPr>
              <w:t>54</w:t>
            </w:r>
            <w:r>
              <w:rPr>
                <w:webHidden/>
              </w:rPr>
              <w:fldChar w:fldCharType="end"/>
            </w:r>
          </w:hyperlink>
        </w:p>
        <w:p w14:paraId="342FFEDD" w14:textId="2A064D8E"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39" w:history="1">
            <w:r w:rsidRPr="00180A4B">
              <w:rPr>
                <w:rStyle w:val="Hipervnculo"/>
                <w:bCs/>
              </w:rPr>
              <w:t>10.7</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Vehículos y maquinaria</w:t>
            </w:r>
            <w:r>
              <w:rPr>
                <w:webHidden/>
              </w:rPr>
              <w:tab/>
            </w:r>
            <w:r>
              <w:rPr>
                <w:webHidden/>
              </w:rPr>
              <w:fldChar w:fldCharType="begin"/>
            </w:r>
            <w:r>
              <w:rPr>
                <w:webHidden/>
              </w:rPr>
              <w:instrText xml:space="preserve"> PAGEREF _Toc207957639 \h </w:instrText>
            </w:r>
            <w:r>
              <w:rPr>
                <w:webHidden/>
              </w:rPr>
            </w:r>
            <w:r>
              <w:rPr>
                <w:webHidden/>
              </w:rPr>
              <w:fldChar w:fldCharType="separate"/>
            </w:r>
            <w:r>
              <w:rPr>
                <w:webHidden/>
              </w:rPr>
              <w:t>54</w:t>
            </w:r>
            <w:r>
              <w:rPr>
                <w:webHidden/>
              </w:rPr>
              <w:fldChar w:fldCharType="end"/>
            </w:r>
          </w:hyperlink>
        </w:p>
        <w:p w14:paraId="305128D9" w14:textId="1EB64A79"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0" w:history="1">
            <w:r w:rsidRPr="00180A4B">
              <w:rPr>
                <w:rStyle w:val="Hipervnculo"/>
                <w:bCs/>
              </w:rPr>
              <w:t>10.8</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Equipos</w:t>
            </w:r>
            <w:r>
              <w:rPr>
                <w:webHidden/>
              </w:rPr>
              <w:tab/>
            </w:r>
            <w:r>
              <w:rPr>
                <w:webHidden/>
              </w:rPr>
              <w:fldChar w:fldCharType="begin"/>
            </w:r>
            <w:r>
              <w:rPr>
                <w:webHidden/>
              </w:rPr>
              <w:instrText xml:space="preserve"> PAGEREF _Toc207957640 \h </w:instrText>
            </w:r>
            <w:r>
              <w:rPr>
                <w:webHidden/>
              </w:rPr>
            </w:r>
            <w:r>
              <w:rPr>
                <w:webHidden/>
              </w:rPr>
              <w:fldChar w:fldCharType="separate"/>
            </w:r>
            <w:r>
              <w:rPr>
                <w:webHidden/>
              </w:rPr>
              <w:t>54</w:t>
            </w:r>
            <w:r>
              <w:rPr>
                <w:webHidden/>
              </w:rPr>
              <w:fldChar w:fldCharType="end"/>
            </w:r>
          </w:hyperlink>
        </w:p>
        <w:p w14:paraId="3498C807" w14:textId="72463CC2"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1" w:history="1">
            <w:r w:rsidRPr="00180A4B">
              <w:rPr>
                <w:rStyle w:val="Hipervnculo"/>
                <w:bCs/>
              </w:rPr>
              <w:t>10.9</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Comunicaciones</w:t>
            </w:r>
            <w:r>
              <w:rPr>
                <w:webHidden/>
              </w:rPr>
              <w:tab/>
            </w:r>
            <w:r>
              <w:rPr>
                <w:webHidden/>
              </w:rPr>
              <w:fldChar w:fldCharType="begin"/>
            </w:r>
            <w:r>
              <w:rPr>
                <w:webHidden/>
              </w:rPr>
              <w:instrText xml:space="preserve"> PAGEREF _Toc207957641 \h </w:instrText>
            </w:r>
            <w:r>
              <w:rPr>
                <w:webHidden/>
              </w:rPr>
            </w:r>
            <w:r>
              <w:rPr>
                <w:webHidden/>
              </w:rPr>
              <w:fldChar w:fldCharType="separate"/>
            </w:r>
            <w:r>
              <w:rPr>
                <w:webHidden/>
              </w:rPr>
              <w:t>55</w:t>
            </w:r>
            <w:r>
              <w:rPr>
                <w:webHidden/>
              </w:rPr>
              <w:fldChar w:fldCharType="end"/>
            </w:r>
          </w:hyperlink>
        </w:p>
        <w:p w14:paraId="643E7B0C" w14:textId="0EA3B583"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2" w:history="1">
            <w:r w:rsidRPr="00180A4B">
              <w:rPr>
                <w:rStyle w:val="Hipervnculo"/>
                <w:bCs/>
              </w:rPr>
              <w:t>10.10</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Sistema de monitoreo</w:t>
            </w:r>
            <w:r>
              <w:rPr>
                <w:webHidden/>
              </w:rPr>
              <w:tab/>
            </w:r>
            <w:r>
              <w:rPr>
                <w:webHidden/>
              </w:rPr>
              <w:fldChar w:fldCharType="begin"/>
            </w:r>
            <w:r>
              <w:rPr>
                <w:webHidden/>
              </w:rPr>
              <w:instrText xml:space="preserve"> PAGEREF _Toc207957642 \h </w:instrText>
            </w:r>
            <w:r>
              <w:rPr>
                <w:webHidden/>
              </w:rPr>
            </w:r>
            <w:r>
              <w:rPr>
                <w:webHidden/>
              </w:rPr>
              <w:fldChar w:fldCharType="separate"/>
            </w:r>
            <w:r>
              <w:rPr>
                <w:webHidden/>
              </w:rPr>
              <w:t>55</w:t>
            </w:r>
            <w:r>
              <w:rPr>
                <w:webHidden/>
              </w:rPr>
              <w:fldChar w:fldCharType="end"/>
            </w:r>
          </w:hyperlink>
        </w:p>
        <w:p w14:paraId="4C0378A4" w14:textId="28E3F85C"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3" w:history="1">
            <w:r w:rsidRPr="00180A4B">
              <w:rPr>
                <w:rStyle w:val="Hipervnculo"/>
                <w:bCs/>
              </w:rPr>
              <w:t>10.11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Hidrantes y otros equipos</w:t>
            </w:r>
            <w:r>
              <w:rPr>
                <w:webHidden/>
              </w:rPr>
              <w:tab/>
            </w:r>
            <w:r>
              <w:rPr>
                <w:webHidden/>
              </w:rPr>
              <w:fldChar w:fldCharType="begin"/>
            </w:r>
            <w:r>
              <w:rPr>
                <w:webHidden/>
              </w:rPr>
              <w:instrText xml:space="preserve"> PAGEREF _Toc207957643 \h </w:instrText>
            </w:r>
            <w:r>
              <w:rPr>
                <w:webHidden/>
              </w:rPr>
            </w:r>
            <w:r>
              <w:rPr>
                <w:webHidden/>
              </w:rPr>
              <w:fldChar w:fldCharType="separate"/>
            </w:r>
            <w:r>
              <w:rPr>
                <w:webHidden/>
              </w:rPr>
              <w:t>55</w:t>
            </w:r>
            <w:r>
              <w:rPr>
                <w:webHidden/>
              </w:rPr>
              <w:fldChar w:fldCharType="end"/>
            </w:r>
          </w:hyperlink>
        </w:p>
        <w:p w14:paraId="3C37FA07" w14:textId="53CD6768"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4" w:history="1">
            <w:r w:rsidRPr="00180A4B">
              <w:rPr>
                <w:rStyle w:val="Hipervnculo"/>
                <w:bCs/>
              </w:rPr>
              <w:t>10.12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Sitios de posibles albergues temporales</w:t>
            </w:r>
            <w:r>
              <w:rPr>
                <w:webHidden/>
              </w:rPr>
              <w:tab/>
            </w:r>
            <w:r>
              <w:rPr>
                <w:webHidden/>
              </w:rPr>
              <w:fldChar w:fldCharType="begin"/>
            </w:r>
            <w:r>
              <w:rPr>
                <w:webHidden/>
              </w:rPr>
              <w:instrText xml:space="preserve"> PAGEREF _Toc207957644 \h </w:instrText>
            </w:r>
            <w:r>
              <w:rPr>
                <w:webHidden/>
              </w:rPr>
            </w:r>
            <w:r>
              <w:rPr>
                <w:webHidden/>
              </w:rPr>
              <w:fldChar w:fldCharType="separate"/>
            </w:r>
            <w:r>
              <w:rPr>
                <w:webHidden/>
              </w:rPr>
              <w:t>56</w:t>
            </w:r>
            <w:r>
              <w:rPr>
                <w:webHidden/>
              </w:rPr>
              <w:fldChar w:fldCharType="end"/>
            </w:r>
          </w:hyperlink>
        </w:p>
        <w:p w14:paraId="4A7FBF33" w14:textId="7826ED3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5" w:history="1">
            <w:r w:rsidRPr="00180A4B">
              <w:rPr>
                <w:rStyle w:val="Hipervnculo"/>
                <w:bCs/>
              </w:rPr>
              <w:t>10.13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Listado de los integrantes del consejo municipal de gestión del riesgo Campoalegre</w:t>
            </w:r>
            <w:r>
              <w:rPr>
                <w:webHidden/>
              </w:rPr>
              <w:tab/>
            </w:r>
            <w:r>
              <w:rPr>
                <w:webHidden/>
              </w:rPr>
              <w:fldChar w:fldCharType="begin"/>
            </w:r>
            <w:r>
              <w:rPr>
                <w:webHidden/>
              </w:rPr>
              <w:instrText xml:space="preserve"> PAGEREF _Toc207957645 \h </w:instrText>
            </w:r>
            <w:r>
              <w:rPr>
                <w:webHidden/>
              </w:rPr>
            </w:r>
            <w:r>
              <w:rPr>
                <w:webHidden/>
              </w:rPr>
              <w:fldChar w:fldCharType="separate"/>
            </w:r>
            <w:r>
              <w:rPr>
                <w:webHidden/>
              </w:rPr>
              <w:t>56</w:t>
            </w:r>
            <w:r>
              <w:rPr>
                <w:webHidden/>
              </w:rPr>
              <w:fldChar w:fldCharType="end"/>
            </w:r>
          </w:hyperlink>
        </w:p>
        <w:p w14:paraId="21D6ED82" w14:textId="7CAB78B9"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6" w:history="1">
            <w:r w:rsidRPr="00180A4B">
              <w:rPr>
                <w:rStyle w:val="Hipervnculo"/>
                <w:bCs/>
              </w:rPr>
              <w:t>10.14</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Funciones mínimas del grupo, equipo o comité central de emergencias de la persona prestadora de servicios.</w:t>
            </w:r>
            <w:r>
              <w:rPr>
                <w:webHidden/>
              </w:rPr>
              <w:tab/>
            </w:r>
            <w:r>
              <w:rPr>
                <w:webHidden/>
              </w:rPr>
              <w:fldChar w:fldCharType="begin"/>
            </w:r>
            <w:r>
              <w:rPr>
                <w:webHidden/>
              </w:rPr>
              <w:instrText xml:space="preserve"> PAGEREF _Toc207957646 \h </w:instrText>
            </w:r>
            <w:r>
              <w:rPr>
                <w:webHidden/>
              </w:rPr>
            </w:r>
            <w:r>
              <w:rPr>
                <w:webHidden/>
              </w:rPr>
              <w:fldChar w:fldCharType="separate"/>
            </w:r>
            <w:r>
              <w:rPr>
                <w:webHidden/>
              </w:rPr>
              <w:t>57</w:t>
            </w:r>
            <w:r>
              <w:rPr>
                <w:webHidden/>
              </w:rPr>
              <w:fldChar w:fldCharType="end"/>
            </w:r>
          </w:hyperlink>
        </w:p>
        <w:p w14:paraId="4D624FDE" w14:textId="0307C3F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7" w:history="1">
            <w:r w:rsidRPr="00180A4B">
              <w:rPr>
                <w:rStyle w:val="Hipervnculo"/>
                <w:bCs/>
              </w:rPr>
              <w:t>10.15</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Establecimiento de necesidad de ayuda externa</w:t>
            </w:r>
            <w:r>
              <w:rPr>
                <w:webHidden/>
              </w:rPr>
              <w:tab/>
            </w:r>
            <w:r>
              <w:rPr>
                <w:webHidden/>
              </w:rPr>
              <w:fldChar w:fldCharType="begin"/>
            </w:r>
            <w:r>
              <w:rPr>
                <w:webHidden/>
              </w:rPr>
              <w:instrText xml:space="preserve"> PAGEREF _Toc207957647 \h </w:instrText>
            </w:r>
            <w:r>
              <w:rPr>
                <w:webHidden/>
              </w:rPr>
            </w:r>
            <w:r>
              <w:rPr>
                <w:webHidden/>
              </w:rPr>
              <w:fldChar w:fldCharType="separate"/>
            </w:r>
            <w:r>
              <w:rPr>
                <w:webHidden/>
              </w:rPr>
              <w:t>58</w:t>
            </w:r>
            <w:r>
              <w:rPr>
                <w:webHidden/>
              </w:rPr>
              <w:fldChar w:fldCharType="end"/>
            </w:r>
          </w:hyperlink>
        </w:p>
        <w:p w14:paraId="4F9EE7F7" w14:textId="78B05E28" w:rsidR="003C64A4" w:rsidRDefault="003C64A4">
          <w:pPr>
            <w:pStyle w:val="TDC3"/>
            <w:rPr>
              <w:rFonts w:asciiTheme="minorHAnsi" w:hAnsiTheme="minorHAnsi" w:cstheme="minorBidi"/>
              <w:b w:val="0"/>
              <w:kern w:val="2"/>
              <w:sz w:val="24"/>
              <w:szCs w:val="24"/>
              <w:lang w:val="es-MX" w:eastAsia="es-MX"/>
              <w14:ligatures w14:val="standardContextual"/>
            </w:rPr>
          </w:pPr>
          <w:hyperlink w:anchor="_Toc207957648" w:history="1">
            <w:r w:rsidRPr="00180A4B">
              <w:rPr>
                <w:rStyle w:val="Hipervnculo"/>
              </w:rPr>
              <w:t>10.15.1</w:t>
            </w:r>
            <w:r>
              <w:rPr>
                <w:rFonts w:asciiTheme="minorHAnsi" w:hAnsiTheme="minorHAnsi" w:cstheme="minorBidi"/>
                <w:b w:val="0"/>
                <w:kern w:val="2"/>
                <w:sz w:val="24"/>
                <w:szCs w:val="24"/>
                <w:lang w:val="es-MX" w:eastAsia="es-MX"/>
                <w14:ligatures w14:val="standardContextual"/>
              </w:rPr>
              <w:tab/>
            </w:r>
            <w:r w:rsidRPr="00180A4B">
              <w:rPr>
                <w:rStyle w:val="Hipervnculo"/>
              </w:rPr>
              <w:t>Ayuda</w:t>
            </w:r>
            <w:r w:rsidRPr="00180A4B">
              <w:rPr>
                <w:rStyle w:val="Hipervnculo"/>
                <w:spacing w:val="-1"/>
              </w:rPr>
              <w:t xml:space="preserve"> </w:t>
            </w:r>
            <w:r w:rsidRPr="00180A4B">
              <w:rPr>
                <w:rStyle w:val="Hipervnculo"/>
              </w:rPr>
              <w:t>para</w:t>
            </w:r>
            <w:r w:rsidRPr="00180A4B">
              <w:rPr>
                <w:rStyle w:val="Hipervnculo"/>
                <w:spacing w:val="-3"/>
              </w:rPr>
              <w:t xml:space="preserve"> </w:t>
            </w:r>
            <w:r w:rsidRPr="00180A4B">
              <w:rPr>
                <w:rStyle w:val="Hipervnculo"/>
              </w:rPr>
              <w:t>la</w:t>
            </w:r>
            <w:r w:rsidRPr="00180A4B">
              <w:rPr>
                <w:rStyle w:val="Hipervnculo"/>
                <w:spacing w:val="-1"/>
              </w:rPr>
              <w:t xml:space="preserve"> </w:t>
            </w:r>
            <w:r w:rsidRPr="00180A4B">
              <w:rPr>
                <w:rStyle w:val="Hipervnculo"/>
              </w:rPr>
              <w:t>prestación</w:t>
            </w:r>
            <w:r w:rsidRPr="00180A4B">
              <w:rPr>
                <w:rStyle w:val="Hipervnculo"/>
                <w:spacing w:val="-1"/>
              </w:rPr>
              <w:t xml:space="preserve"> </w:t>
            </w:r>
            <w:r w:rsidRPr="00180A4B">
              <w:rPr>
                <w:rStyle w:val="Hipervnculo"/>
              </w:rPr>
              <w:t>del</w:t>
            </w:r>
            <w:r w:rsidRPr="00180A4B">
              <w:rPr>
                <w:rStyle w:val="Hipervnculo"/>
                <w:spacing w:val="-3"/>
              </w:rPr>
              <w:t xml:space="preserve"> </w:t>
            </w:r>
            <w:r w:rsidRPr="00180A4B">
              <w:rPr>
                <w:rStyle w:val="Hipervnculo"/>
              </w:rPr>
              <w:t>servicio</w:t>
            </w:r>
            <w:r w:rsidRPr="00180A4B">
              <w:rPr>
                <w:rStyle w:val="Hipervnculo"/>
                <w:spacing w:val="-4"/>
              </w:rPr>
              <w:t xml:space="preserve"> </w:t>
            </w:r>
            <w:r w:rsidRPr="00180A4B">
              <w:rPr>
                <w:rStyle w:val="Hipervnculo"/>
              </w:rPr>
              <w:t>público.</w:t>
            </w:r>
            <w:r>
              <w:rPr>
                <w:webHidden/>
              </w:rPr>
              <w:tab/>
            </w:r>
            <w:r>
              <w:rPr>
                <w:webHidden/>
              </w:rPr>
              <w:fldChar w:fldCharType="begin"/>
            </w:r>
            <w:r>
              <w:rPr>
                <w:webHidden/>
              </w:rPr>
              <w:instrText xml:space="preserve"> PAGEREF _Toc207957648 \h </w:instrText>
            </w:r>
            <w:r>
              <w:rPr>
                <w:webHidden/>
              </w:rPr>
            </w:r>
            <w:r>
              <w:rPr>
                <w:webHidden/>
              </w:rPr>
              <w:fldChar w:fldCharType="separate"/>
            </w:r>
            <w:r>
              <w:rPr>
                <w:webHidden/>
              </w:rPr>
              <w:t>58</w:t>
            </w:r>
            <w:r>
              <w:rPr>
                <w:webHidden/>
              </w:rPr>
              <w:fldChar w:fldCharType="end"/>
            </w:r>
          </w:hyperlink>
        </w:p>
        <w:p w14:paraId="1E35D349" w14:textId="58E8BCFB"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49" w:history="1">
            <w:r w:rsidRPr="00180A4B">
              <w:rPr>
                <w:rStyle w:val="Hipervnculo"/>
                <w:bCs/>
              </w:rPr>
              <w:t>10.16</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Fortalecimiento de educación y capacitación</w:t>
            </w:r>
            <w:r>
              <w:rPr>
                <w:webHidden/>
              </w:rPr>
              <w:tab/>
            </w:r>
            <w:r>
              <w:rPr>
                <w:webHidden/>
              </w:rPr>
              <w:fldChar w:fldCharType="begin"/>
            </w:r>
            <w:r>
              <w:rPr>
                <w:webHidden/>
              </w:rPr>
              <w:instrText xml:space="preserve"> PAGEREF _Toc207957649 \h </w:instrText>
            </w:r>
            <w:r>
              <w:rPr>
                <w:webHidden/>
              </w:rPr>
            </w:r>
            <w:r>
              <w:rPr>
                <w:webHidden/>
              </w:rPr>
              <w:fldChar w:fldCharType="separate"/>
            </w:r>
            <w:r>
              <w:rPr>
                <w:webHidden/>
              </w:rPr>
              <w:t>59</w:t>
            </w:r>
            <w:r>
              <w:rPr>
                <w:webHidden/>
              </w:rPr>
              <w:fldChar w:fldCharType="end"/>
            </w:r>
          </w:hyperlink>
        </w:p>
        <w:p w14:paraId="11F76838" w14:textId="5EA039D8"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50" w:history="1">
            <w:r w:rsidRPr="00180A4B">
              <w:rPr>
                <w:rStyle w:val="Hipervnculo"/>
              </w:rPr>
              <w:t>11</w:t>
            </w:r>
            <w:r>
              <w:rPr>
                <w:rFonts w:asciiTheme="minorHAnsi" w:eastAsiaTheme="minorEastAsia" w:hAnsiTheme="minorHAnsi"/>
                <w:kern w:val="2"/>
                <w:sz w:val="24"/>
                <w:szCs w:val="24"/>
                <w:lang w:val="es-MX" w:eastAsia="es-MX"/>
                <w14:ligatures w14:val="standardContextual"/>
              </w:rPr>
              <w:tab/>
            </w:r>
            <w:r w:rsidRPr="00180A4B">
              <w:rPr>
                <w:rStyle w:val="Hipervnculo"/>
              </w:rPr>
              <w:t>PREPARACION DE LA RESPUESTA</w:t>
            </w:r>
            <w:r>
              <w:rPr>
                <w:webHidden/>
              </w:rPr>
              <w:tab/>
            </w:r>
            <w:r>
              <w:rPr>
                <w:webHidden/>
              </w:rPr>
              <w:fldChar w:fldCharType="begin"/>
            </w:r>
            <w:r>
              <w:rPr>
                <w:webHidden/>
              </w:rPr>
              <w:instrText xml:space="preserve"> PAGEREF _Toc207957650 \h </w:instrText>
            </w:r>
            <w:r>
              <w:rPr>
                <w:webHidden/>
              </w:rPr>
            </w:r>
            <w:r>
              <w:rPr>
                <w:webHidden/>
              </w:rPr>
              <w:fldChar w:fldCharType="separate"/>
            </w:r>
            <w:r>
              <w:rPr>
                <w:webHidden/>
              </w:rPr>
              <w:t>60</w:t>
            </w:r>
            <w:r>
              <w:rPr>
                <w:webHidden/>
              </w:rPr>
              <w:fldChar w:fldCharType="end"/>
            </w:r>
          </w:hyperlink>
        </w:p>
        <w:p w14:paraId="5B65F7DF" w14:textId="4E69F95A"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1" w:history="1">
            <w:r w:rsidRPr="00180A4B">
              <w:rPr>
                <w:rStyle w:val="Hipervnculo"/>
                <w:bCs/>
              </w:rPr>
              <w:t>11.1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Niveles de alerta</w:t>
            </w:r>
            <w:r>
              <w:rPr>
                <w:webHidden/>
              </w:rPr>
              <w:tab/>
            </w:r>
            <w:r>
              <w:rPr>
                <w:webHidden/>
              </w:rPr>
              <w:fldChar w:fldCharType="begin"/>
            </w:r>
            <w:r>
              <w:rPr>
                <w:webHidden/>
              </w:rPr>
              <w:instrText xml:space="preserve"> PAGEREF _Toc207957651 \h </w:instrText>
            </w:r>
            <w:r>
              <w:rPr>
                <w:webHidden/>
              </w:rPr>
            </w:r>
            <w:r>
              <w:rPr>
                <w:webHidden/>
              </w:rPr>
              <w:fldChar w:fldCharType="separate"/>
            </w:r>
            <w:r>
              <w:rPr>
                <w:webHidden/>
              </w:rPr>
              <w:t>60</w:t>
            </w:r>
            <w:r>
              <w:rPr>
                <w:webHidden/>
              </w:rPr>
              <w:fldChar w:fldCharType="end"/>
            </w:r>
          </w:hyperlink>
        </w:p>
        <w:p w14:paraId="71E30372" w14:textId="736302B6"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2" w:history="1">
            <w:r w:rsidRPr="00180A4B">
              <w:rPr>
                <w:rStyle w:val="Hipervnculo"/>
                <w:bCs/>
              </w:rPr>
              <w:t>11.2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Acciones de Respuesta Generales en los Niveles de Alerta</w:t>
            </w:r>
            <w:r>
              <w:rPr>
                <w:webHidden/>
              </w:rPr>
              <w:tab/>
            </w:r>
            <w:r>
              <w:rPr>
                <w:webHidden/>
              </w:rPr>
              <w:fldChar w:fldCharType="begin"/>
            </w:r>
            <w:r>
              <w:rPr>
                <w:webHidden/>
              </w:rPr>
              <w:instrText xml:space="preserve"> PAGEREF _Toc207957652 \h </w:instrText>
            </w:r>
            <w:r>
              <w:rPr>
                <w:webHidden/>
              </w:rPr>
            </w:r>
            <w:r>
              <w:rPr>
                <w:webHidden/>
              </w:rPr>
              <w:fldChar w:fldCharType="separate"/>
            </w:r>
            <w:r>
              <w:rPr>
                <w:webHidden/>
              </w:rPr>
              <w:t>60</w:t>
            </w:r>
            <w:r>
              <w:rPr>
                <w:webHidden/>
              </w:rPr>
              <w:fldChar w:fldCharType="end"/>
            </w:r>
          </w:hyperlink>
        </w:p>
        <w:p w14:paraId="2D0819A9" w14:textId="21FEDF6B"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53" w:history="1">
            <w:r w:rsidRPr="00180A4B">
              <w:rPr>
                <w:rStyle w:val="Hipervnculo"/>
              </w:rPr>
              <w:t>12</w:t>
            </w:r>
            <w:r>
              <w:rPr>
                <w:rFonts w:asciiTheme="minorHAnsi" w:eastAsiaTheme="minorEastAsia" w:hAnsiTheme="minorHAnsi"/>
                <w:kern w:val="2"/>
                <w:sz w:val="24"/>
                <w:szCs w:val="24"/>
                <w:lang w:val="es-MX" w:eastAsia="es-MX"/>
                <w14:ligatures w14:val="standardContextual"/>
              </w:rPr>
              <w:tab/>
            </w:r>
            <w:r w:rsidRPr="00180A4B">
              <w:rPr>
                <w:rStyle w:val="Hipervnculo"/>
              </w:rPr>
              <w:t>PLANES DE ACCIÓN</w:t>
            </w:r>
            <w:r>
              <w:rPr>
                <w:webHidden/>
              </w:rPr>
              <w:tab/>
            </w:r>
            <w:r>
              <w:rPr>
                <w:webHidden/>
              </w:rPr>
              <w:fldChar w:fldCharType="begin"/>
            </w:r>
            <w:r>
              <w:rPr>
                <w:webHidden/>
              </w:rPr>
              <w:instrText xml:space="preserve"> PAGEREF _Toc207957653 \h </w:instrText>
            </w:r>
            <w:r>
              <w:rPr>
                <w:webHidden/>
              </w:rPr>
            </w:r>
            <w:r>
              <w:rPr>
                <w:webHidden/>
              </w:rPr>
              <w:fldChar w:fldCharType="separate"/>
            </w:r>
            <w:r>
              <w:rPr>
                <w:webHidden/>
              </w:rPr>
              <w:t>69</w:t>
            </w:r>
            <w:r>
              <w:rPr>
                <w:webHidden/>
              </w:rPr>
              <w:fldChar w:fldCharType="end"/>
            </w:r>
          </w:hyperlink>
        </w:p>
        <w:p w14:paraId="2ACD3BF1" w14:textId="77745102"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54" w:history="1">
            <w:r w:rsidRPr="00180A4B">
              <w:rPr>
                <w:rStyle w:val="Hipervnculo"/>
              </w:rPr>
              <w:t>13</w:t>
            </w:r>
            <w:r>
              <w:rPr>
                <w:rFonts w:asciiTheme="minorHAnsi" w:eastAsiaTheme="minorEastAsia" w:hAnsiTheme="minorHAnsi"/>
                <w:kern w:val="2"/>
                <w:sz w:val="24"/>
                <w:szCs w:val="24"/>
                <w:lang w:val="es-MX" w:eastAsia="es-MX"/>
                <w14:ligatures w14:val="standardContextual"/>
              </w:rPr>
              <w:tab/>
            </w:r>
            <w:r w:rsidRPr="00180A4B">
              <w:rPr>
                <w:rStyle w:val="Hipervnculo"/>
              </w:rPr>
              <w:t>PRESTACIÓN DE SERVICIO DE ASEO  EN TEMPORADAS DE POBLACIÓN FLOTANTE</w:t>
            </w:r>
            <w:r>
              <w:rPr>
                <w:webHidden/>
              </w:rPr>
              <w:tab/>
            </w:r>
            <w:r>
              <w:rPr>
                <w:webHidden/>
              </w:rPr>
              <w:fldChar w:fldCharType="begin"/>
            </w:r>
            <w:r>
              <w:rPr>
                <w:webHidden/>
              </w:rPr>
              <w:instrText xml:space="preserve"> PAGEREF _Toc207957654 \h </w:instrText>
            </w:r>
            <w:r>
              <w:rPr>
                <w:webHidden/>
              </w:rPr>
            </w:r>
            <w:r>
              <w:rPr>
                <w:webHidden/>
              </w:rPr>
              <w:fldChar w:fldCharType="separate"/>
            </w:r>
            <w:r>
              <w:rPr>
                <w:webHidden/>
              </w:rPr>
              <w:t>85</w:t>
            </w:r>
            <w:r>
              <w:rPr>
                <w:webHidden/>
              </w:rPr>
              <w:fldChar w:fldCharType="end"/>
            </w:r>
          </w:hyperlink>
        </w:p>
        <w:p w14:paraId="1E815456" w14:textId="7DF5793E"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5" w:history="1">
            <w:r w:rsidRPr="00180A4B">
              <w:rPr>
                <w:rStyle w:val="Hipervnculo"/>
                <w:bCs/>
              </w:rPr>
              <w:t>13.1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Acciones</w:t>
            </w:r>
            <w:r>
              <w:rPr>
                <w:webHidden/>
              </w:rPr>
              <w:tab/>
            </w:r>
            <w:r>
              <w:rPr>
                <w:webHidden/>
              </w:rPr>
              <w:fldChar w:fldCharType="begin"/>
            </w:r>
            <w:r>
              <w:rPr>
                <w:webHidden/>
              </w:rPr>
              <w:instrText xml:space="preserve"> PAGEREF _Toc207957655 \h </w:instrText>
            </w:r>
            <w:r>
              <w:rPr>
                <w:webHidden/>
              </w:rPr>
            </w:r>
            <w:r>
              <w:rPr>
                <w:webHidden/>
              </w:rPr>
              <w:fldChar w:fldCharType="separate"/>
            </w:r>
            <w:r>
              <w:rPr>
                <w:webHidden/>
              </w:rPr>
              <w:t>85</w:t>
            </w:r>
            <w:r>
              <w:rPr>
                <w:webHidden/>
              </w:rPr>
              <w:fldChar w:fldCharType="end"/>
            </w:r>
          </w:hyperlink>
        </w:p>
        <w:p w14:paraId="628D1B2A" w14:textId="25B0D287"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6" w:history="1">
            <w:r w:rsidRPr="00180A4B">
              <w:rPr>
                <w:rStyle w:val="Hipervnculo"/>
                <w:bCs/>
              </w:rPr>
              <w:t>13.2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Secuencia coordinada de acciones</w:t>
            </w:r>
            <w:r>
              <w:rPr>
                <w:webHidden/>
              </w:rPr>
              <w:tab/>
            </w:r>
            <w:r>
              <w:rPr>
                <w:webHidden/>
              </w:rPr>
              <w:fldChar w:fldCharType="begin"/>
            </w:r>
            <w:r>
              <w:rPr>
                <w:webHidden/>
              </w:rPr>
              <w:instrText xml:space="preserve"> PAGEREF _Toc207957656 \h </w:instrText>
            </w:r>
            <w:r>
              <w:rPr>
                <w:webHidden/>
              </w:rPr>
            </w:r>
            <w:r>
              <w:rPr>
                <w:webHidden/>
              </w:rPr>
              <w:fldChar w:fldCharType="separate"/>
            </w:r>
            <w:r>
              <w:rPr>
                <w:webHidden/>
              </w:rPr>
              <w:t>85</w:t>
            </w:r>
            <w:r>
              <w:rPr>
                <w:webHidden/>
              </w:rPr>
              <w:fldChar w:fldCharType="end"/>
            </w:r>
          </w:hyperlink>
        </w:p>
        <w:p w14:paraId="5A5815BD" w14:textId="2C7A9EC5"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7" w:history="1">
            <w:r w:rsidRPr="00180A4B">
              <w:rPr>
                <w:rStyle w:val="Hipervnculo"/>
                <w:bCs/>
              </w:rPr>
              <w:t>13.3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Línea de mando</w:t>
            </w:r>
            <w:r>
              <w:rPr>
                <w:webHidden/>
              </w:rPr>
              <w:tab/>
            </w:r>
            <w:r>
              <w:rPr>
                <w:webHidden/>
              </w:rPr>
              <w:fldChar w:fldCharType="begin"/>
            </w:r>
            <w:r>
              <w:rPr>
                <w:webHidden/>
              </w:rPr>
              <w:instrText xml:space="preserve"> PAGEREF _Toc207957657 \h </w:instrText>
            </w:r>
            <w:r>
              <w:rPr>
                <w:webHidden/>
              </w:rPr>
            </w:r>
            <w:r>
              <w:rPr>
                <w:webHidden/>
              </w:rPr>
              <w:fldChar w:fldCharType="separate"/>
            </w:r>
            <w:r>
              <w:rPr>
                <w:webHidden/>
              </w:rPr>
              <w:t>86</w:t>
            </w:r>
            <w:r>
              <w:rPr>
                <w:webHidden/>
              </w:rPr>
              <w:fldChar w:fldCharType="end"/>
            </w:r>
          </w:hyperlink>
        </w:p>
        <w:p w14:paraId="0046DAB1" w14:textId="18C355BD"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8" w:history="1">
            <w:r w:rsidRPr="00180A4B">
              <w:rPr>
                <w:rStyle w:val="Hipervnculo"/>
                <w:bCs/>
              </w:rPr>
              <w:t>13.4</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Comunicaciones</w:t>
            </w:r>
            <w:r>
              <w:rPr>
                <w:webHidden/>
              </w:rPr>
              <w:tab/>
            </w:r>
            <w:r>
              <w:rPr>
                <w:webHidden/>
              </w:rPr>
              <w:fldChar w:fldCharType="begin"/>
            </w:r>
            <w:r>
              <w:rPr>
                <w:webHidden/>
              </w:rPr>
              <w:instrText xml:space="preserve"> PAGEREF _Toc207957658 \h </w:instrText>
            </w:r>
            <w:r>
              <w:rPr>
                <w:webHidden/>
              </w:rPr>
            </w:r>
            <w:r>
              <w:rPr>
                <w:webHidden/>
              </w:rPr>
              <w:fldChar w:fldCharType="separate"/>
            </w:r>
            <w:r>
              <w:rPr>
                <w:webHidden/>
              </w:rPr>
              <w:t>88</w:t>
            </w:r>
            <w:r>
              <w:rPr>
                <w:webHidden/>
              </w:rPr>
              <w:fldChar w:fldCharType="end"/>
            </w:r>
          </w:hyperlink>
        </w:p>
        <w:p w14:paraId="39406269" w14:textId="2634CAC3"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59" w:history="1">
            <w:r w:rsidRPr="00180A4B">
              <w:rPr>
                <w:rStyle w:val="Hipervnculo"/>
                <w:bCs/>
              </w:rPr>
              <w:t>13.5</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Protocolos de actuación</w:t>
            </w:r>
            <w:r>
              <w:rPr>
                <w:webHidden/>
              </w:rPr>
              <w:tab/>
            </w:r>
            <w:r>
              <w:rPr>
                <w:webHidden/>
              </w:rPr>
              <w:fldChar w:fldCharType="begin"/>
            </w:r>
            <w:r>
              <w:rPr>
                <w:webHidden/>
              </w:rPr>
              <w:instrText xml:space="preserve"> PAGEREF _Toc207957659 \h </w:instrText>
            </w:r>
            <w:r>
              <w:rPr>
                <w:webHidden/>
              </w:rPr>
            </w:r>
            <w:r>
              <w:rPr>
                <w:webHidden/>
              </w:rPr>
              <w:fldChar w:fldCharType="separate"/>
            </w:r>
            <w:r>
              <w:rPr>
                <w:webHidden/>
              </w:rPr>
              <w:t>89</w:t>
            </w:r>
            <w:r>
              <w:rPr>
                <w:webHidden/>
              </w:rPr>
              <w:fldChar w:fldCharType="end"/>
            </w:r>
          </w:hyperlink>
        </w:p>
        <w:p w14:paraId="760C3321" w14:textId="645FE386"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0" w:history="1">
            <w:r w:rsidRPr="00180A4B">
              <w:rPr>
                <w:rStyle w:val="Hipervnculo"/>
                <w:bCs/>
              </w:rPr>
              <w:t>13.6</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Formato para evaluación de riesgo</w:t>
            </w:r>
            <w:r>
              <w:rPr>
                <w:webHidden/>
              </w:rPr>
              <w:tab/>
            </w:r>
            <w:r>
              <w:rPr>
                <w:webHidden/>
              </w:rPr>
              <w:fldChar w:fldCharType="begin"/>
            </w:r>
            <w:r>
              <w:rPr>
                <w:webHidden/>
              </w:rPr>
              <w:instrText xml:space="preserve"> PAGEREF _Toc207957660 \h </w:instrText>
            </w:r>
            <w:r>
              <w:rPr>
                <w:webHidden/>
              </w:rPr>
            </w:r>
            <w:r>
              <w:rPr>
                <w:webHidden/>
              </w:rPr>
              <w:fldChar w:fldCharType="separate"/>
            </w:r>
            <w:r>
              <w:rPr>
                <w:webHidden/>
              </w:rPr>
              <w:t>91</w:t>
            </w:r>
            <w:r>
              <w:rPr>
                <w:webHidden/>
              </w:rPr>
              <w:fldChar w:fldCharType="end"/>
            </w:r>
          </w:hyperlink>
        </w:p>
        <w:p w14:paraId="4D12712C" w14:textId="50F7E93A" w:rsidR="003C64A4" w:rsidRDefault="003C64A4">
          <w:pPr>
            <w:pStyle w:val="TDC1"/>
            <w:rPr>
              <w:rFonts w:asciiTheme="minorHAnsi" w:eastAsiaTheme="minorEastAsia" w:hAnsiTheme="minorHAnsi"/>
              <w:kern w:val="2"/>
              <w:sz w:val="24"/>
              <w:szCs w:val="24"/>
              <w:lang w:val="es-MX" w:eastAsia="es-MX"/>
              <w14:ligatures w14:val="standardContextual"/>
            </w:rPr>
          </w:pPr>
          <w:hyperlink w:anchor="_Toc207957661" w:history="1">
            <w:r w:rsidRPr="00180A4B">
              <w:rPr>
                <w:rStyle w:val="Hipervnculo"/>
              </w:rPr>
              <w:t>14</w:t>
            </w:r>
            <w:r>
              <w:rPr>
                <w:rFonts w:asciiTheme="minorHAnsi" w:eastAsiaTheme="minorEastAsia" w:hAnsiTheme="minorHAnsi"/>
                <w:kern w:val="2"/>
                <w:sz w:val="24"/>
                <w:szCs w:val="24"/>
                <w:lang w:val="es-MX" w:eastAsia="es-MX"/>
                <w14:ligatures w14:val="standardContextual"/>
              </w:rPr>
              <w:tab/>
            </w:r>
            <w:r w:rsidRPr="00180A4B">
              <w:rPr>
                <w:rStyle w:val="Hipervnculo"/>
              </w:rPr>
              <w:t>ANÁLISIS</w:t>
            </w:r>
            <w:r w:rsidRPr="00180A4B">
              <w:rPr>
                <w:rStyle w:val="Hipervnculo"/>
                <w:spacing w:val="-2"/>
              </w:rPr>
              <w:t xml:space="preserve"> </w:t>
            </w:r>
            <w:r w:rsidRPr="00180A4B">
              <w:rPr>
                <w:rStyle w:val="Hipervnculo"/>
              </w:rPr>
              <w:t>POSTERIOR</w:t>
            </w:r>
            <w:r w:rsidRPr="00180A4B">
              <w:rPr>
                <w:rStyle w:val="Hipervnculo"/>
                <w:spacing w:val="-3"/>
              </w:rPr>
              <w:t xml:space="preserve"> </w:t>
            </w:r>
            <w:r w:rsidRPr="00180A4B">
              <w:rPr>
                <w:rStyle w:val="Hipervnculo"/>
              </w:rPr>
              <w:t>AL</w:t>
            </w:r>
            <w:r w:rsidRPr="00180A4B">
              <w:rPr>
                <w:rStyle w:val="Hipervnculo"/>
                <w:spacing w:val="-4"/>
              </w:rPr>
              <w:t xml:space="preserve"> </w:t>
            </w:r>
            <w:r w:rsidRPr="00180A4B">
              <w:rPr>
                <w:rStyle w:val="Hipervnculo"/>
              </w:rPr>
              <w:t>EVENTO</w:t>
            </w:r>
            <w:r>
              <w:rPr>
                <w:webHidden/>
              </w:rPr>
              <w:tab/>
            </w:r>
            <w:r>
              <w:rPr>
                <w:webHidden/>
              </w:rPr>
              <w:fldChar w:fldCharType="begin"/>
            </w:r>
            <w:r>
              <w:rPr>
                <w:webHidden/>
              </w:rPr>
              <w:instrText xml:space="preserve"> PAGEREF _Toc207957661 \h </w:instrText>
            </w:r>
            <w:r>
              <w:rPr>
                <w:webHidden/>
              </w:rPr>
            </w:r>
            <w:r>
              <w:rPr>
                <w:webHidden/>
              </w:rPr>
              <w:fldChar w:fldCharType="separate"/>
            </w:r>
            <w:r>
              <w:rPr>
                <w:webHidden/>
              </w:rPr>
              <w:t>93</w:t>
            </w:r>
            <w:r>
              <w:rPr>
                <w:webHidden/>
              </w:rPr>
              <w:fldChar w:fldCharType="end"/>
            </w:r>
          </w:hyperlink>
        </w:p>
        <w:p w14:paraId="578C8C4F" w14:textId="1848EB5E"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2" w:history="1">
            <w:r w:rsidRPr="00180A4B">
              <w:rPr>
                <w:rStyle w:val="Hipervnculo"/>
                <w:bCs/>
              </w:rPr>
              <w:t>14.1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Activación</w:t>
            </w:r>
            <w:r>
              <w:rPr>
                <w:webHidden/>
              </w:rPr>
              <w:tab/>
            </w:r>
            <w:r>
              <w:rPr>
                <w:webHidden/>
              </w:rPr>
              <w:fldChar w:fldCharType="begin"/>
            </w:r>
            <w:r>
              <w:rPr>
                <w:webHidden/>
              </w:rPr>
              <w:instrText xml:space="preserve"> PAGEREF _Toc207957662 \h </w:instrText>
            </w:r>
            <w:r>
              <w:rPr>
                <w:webHidden/>
              </w:rPr>
            </w:r>
            <w:r>
              <w:rPr>
                <w:webHidden/>
              </w:rPr>
              <w:fldChar w:fldCharType="separate"/>
            </w:r>
            <w:r>
              <w:rPr>
                <w:webHidden/>
              </w:rPr>
              <w:t>93</w:t>
            </w:r>
            <w:r>
              <w:rPr>
                <w:webHidden/>
              </w:rPr>
              <w:fldChar w:fldCharType="end"/>
            </w:r>
          </w:hyperlink>
        </w:p>
        <w:p w14:paraId="45EF9F0C" w14:textId="2A2D4B86"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3" w:history="1">
            <w:r w:rsidRPr="00180A4B">
              <w:rPr>
                <w:rStyle w:val="Hipervnculo"/>
                <w:bCs/>
              </w:rPr>
              <w:t>14.2</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Comunicaciones</w:t>
            </w:r>
            <w:r>
              <w:rPr>
                <w:webHidden/>
              </w:rPr>
              <w:tab/>
            </w:r>
            <w:r>
              <w:rPr>
                <w:webHidden/>
              </w:rPr>
              <w:fldChar w:fldCharType="begin"/>
            </w:r>
            <w:r>
              <w:rPr>
                <w:webHidden/>
              </w:rPr>
              <w:instrText xml:space="preserve"> PAGEREF _Toc207957663 \h </w:instrText>
            </w:r>
            <w:r>
              <w:rPr>
                <w:webHidden/>
              </w:rPr>
            </w:r>
            <w:r>
              <w:rPr>
                <w:webHidden/>
              </w:rPr>
              <w:fldChar w:fldCharType="separate"/>
            </w:r>
            <w:r>
              <w:rPr>
                <w:webHidden/>
              </w:rPr>
              <w:t>93</w:t>
            </w:r>
            <w:r>
              <w:rPr>
                <w:webHidden/>
              </w:rPr>
              <w:fldChar w:fldCharType="end"/>
            </w:r>
          </w:hyperlink>
        </w:p>
        <w:p w14:paraId="14B55BDD" w14:textId="574113B3"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4" w:history="1">
            <w:r w:rsidRPr="00180A4B">
              <w:rPr>
                <w:rStyle w:val="Hipervnculo"/>
                <w:bCs/>
              </w:rPr>
              <w:t>14.3</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Entrada en Operación</w:t>
            </w:r>
            <w:r>
              <w:rPr>
                <w:webHidden/>
              </w:rPr>
              <w:tab/>
            </w:r>
            <w:r>
              <w:rPr>
                <w:webHidden/>
              </w:rPr>
              <w:fldChar w:fldCharType="begin"/>
            </w:r>
            <w:r>
              <w:rPr>
                <w:webHidden/>
              </w:rPr>
              <w:instrText xml:space="preserve"> PAGEREF _Toc207957664 \h </w:instrText>
            </w:r>
            <w:r>
              <w:rPr>
                <w:webHidden/>
              </w:rPr>
            </w:r>
            <w:r>
              <w:rPr>
                <w:webHidden/>
              </w:rPr>
              <w:fldChar w:fldCharType="separate"/>
            </w:r>
            <w:r>
              <w:rPr>
                <w:webHidden/>
              </w:rPr>
              <w:t>93</w:t>
            </w:r>
            <w:r>
              <w:rPr>
                <w:webHidden/>
              </w:rPr>
              <w:fldChar w:fldCharType="end"/>
            </w:r>
          </w:hyperlink>
        </w:p>
        <w:p w14:paraId="0C91F239" w14:textId="1A99CB25"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5" w:history="1">
            <w:r w:rsidRPr="00180A4B">
              <w:rPr>
                <w:rStyle w:val="Hipervnculo"/>
                <w:bCs/>
              </w:rPr>
              <w:t>14.4</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Asignación de Responsabilidades</w:t>
            </w:r>
            <w:r>
              <w:rPr>
                <w:webHidden/>
              </w:rPr>
              <w:tab/>
            </w:r>
            <w:r>
              <w:rPr>
                <w:webHidden/>
              </w:rPr>
              <w:fldChar w:fldCharType="begin"/>
            </w:r>
            <w:r>
              <w:rPr>
                <w:webHidden/>
              </w:rPr>
              <w:instrText xml:space="preserve"> PAGEREF _Toc207957665 \h </w:instrText>
            </w:r>
            <w:r>
              <w:rPr>
                <w:webHidden/>
              </w:rPr>
            </w:r>
            <w:r>
              <w:rPr>
                <w:webHidden/>
              </w:rPr>
              <w:fldChar w:fldCharType="separate"/>
            </w:r>
            <w:r>
              <w:rPr>
                <w:webHidden/>
              </w:rPr>
              <w:t>93</w:t>
            </w:r>
            <w:r>
              <w:rPr>
                <w:webHidden/>
              </w:rPr>
              <w:fldChar w:fldCharType="end"/>
            </w:r>
          </w:hyperlink>
        </w:p>
        <w:p w14:paraId="56062C61" w14:textId="0A6FDD5B"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6" w:history="1">
            <w:r w:rsidRPr="00180A4B">
              <w:rPr>
                <w:rStyle w:val="Hipervnculo"/>
                <w:bCs/>
              </w:rPr>
              <w:t>14.5</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Evaluación de daños de la infraestructura de acueducto y alcantarillado y reparaciones inmediatas</w:t>
            </w:r>
            <w:r>
              <w:rPr>
                <w:webHidden/>
              </w:rPr>
              <w:tab/>
            </w:r>
            <w:r>
              <w:rPr>
                <w:webHidden/>
              </w:rPr>
              <w:fldChar w:fldCharType="begin"/>
            </w:r>
            <w:r>
              <w:rPr>
                <w:webHidden/>
              </w:rPr>
              <w:instrText xml:space="preserve"> PAGEREF _Toc207957666 \h </w:instrText>
            </w:r>
            <w:r>
              <w:rPr>
                <w:webHidden/>
              </w:rPr>
            </w:r>
            <w:r>
              <w:rPr>
                <w:webHidden/>
              </w:rPr>
              <w:fldChar w:fldCharType="separate"/>
            </w:r>
            <w:r>
              <w:rPr>
                <w:webHidden/>
              </w:rPr>
              <w:t>94</w:t>
            </w:r>
            <w:r>
              <w:rPr>
                <w:webHidden/>
              </w:rPr>
              <w:fldChar w:fldCharType="end"/>
            </w:r>
          </w:hyperlink>
        </w:p>
        <w:p w14:paraId="45E15D81" w14:textId="064EE9A3"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7" w:history="1">
            <w:r w:rsidRPr="00180A4B">
              <w:rPr>
                <w:rStyle w:val="Hipervnculo"/>
                <w:bCs/>
              </w:rPr>
              <w:t>14.6</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Recursos</w:t>
            </w:r>
            <w:r>
              <w:rPr>
                <w:webHidden/>
              </w:rPr>
              <w:tab/>
            </w:r>
            <w:r>
              <w:rPr>
                <w:webHidden/>
              </w:rPr>
              <w:fldChar w:fldCharType="begin"/>
            </w:r>
            <w:r>
              <w:rPr>
                <w:webHidden/>
              </w:rPr>
              <w:instrText xml:space="preserve"> PAGEREF _Toc207957667 \h </w:instrText>
            </w:r>
            <w:r>
              <w:rPr>
                <w:webHidden/>
              </w:rPr>
            </w:r>
            <w:r>
              <w:rPr>
                <w:webHidden/>
              </w:rPr>
              <w:fldChar w:fldCharType="separate"/>
            </w:r>
            <w:r>
              <w:rPr>
                <w:webHidden/>
              </w:rPr>
              <w:t>94</w:t>
            </w:r>
            <w:r>
              <w:rPr>
                <w:webHidden/>
              </w:rPr>
              <w:fldChar w:fldCharType="end"/>
            </w:r>
          </w:hyperlink>
        </w:p>
        <w:p w14:paraId="71CCF6A7" w14:textId="070D7818"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8" w:history="1">
            <w:r w:rsidRPr="00180A4B">
              <w:rPr>
                <w:rStyle w:val="Hipervnculo"/>
                <w:bCs/>
              </w:rPr>
              <w:t>14.7</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Movilización de recursos y maquinaría</w:t>
            </w:r>
            <w:r>
              <w:rPr>
                <w:webHidden/>
              </w:rPr>
              <w:tab/>
            </w:r>
            <w:r>
              <w:rPr>
                <w:webHidden/>
              </w:rPr>
              <w:fldChar w:fldCharType="begin"/>
            </w:r>
            <w:r>
              <w:rPr>
                <w:webHidden/>
              </w:rPr>
              <w:instrText xml:space="preserve"> PAGEREF _Toc207957668 \h </w:instrText>
            </w:r>
            <w:r>
              <w:rPr>
                <w:webHidden/>
              </w:rPr>
            </w:r>
            <w:r>
              <w:rPr>
                <w:webHidden/>
              </w:rPr>
              <w:fldChar w:fldCharType="separate"/>
            </w:r>
            <w:r>
              <w:rPr>
                <w:webHidden/>
              </w:rPr>
              <w:t>94</w:t>
            </w:r>
            <w:r>
              <w:rPr>
                <w:webHidden/>
              </w:rPr>
              <w:fldChar w:fldCharType="end"/>
            </w:r>
          </w:hyperlink>
        </w:p>
        <w:p w14:paraId="5F1F47DF" w14:textId="5F7A2800"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69" w:history="1">
            <w:r w:rsidRPr="00180A4B">
              <w:rPr>
                <w:rStyle w:val="Hipervnculo"/>
                <w:bCs/>
              </w:rPr>
              <w:t>14.8</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Sitios de concentración</w:t>
            </w:r>
            <w:r>
              <w:rPr>
                <w:webHidden/>
              </w:rPr>
              <w:tab/>
            </w:r>
            <w:r>
              <w:rPr>
                <w:webHidden/>
              </w:rPr>
              <w:fldChar w:fldCharType="begin"/>
            </w:r>
            <w:r>
              <w:rPr>
                <w:webHidden/>
              </w:rPr>
              <w:instrText xml:space="preserve"> PAGEREF _Toc207957669 \h </w:instrText>
            </w:r>
            <w:r>
              <w:rPr>
                <w:webHidden/>
              </w:rPr>
            </w:r>
            <w:r>
              <w:rPr>
                <w:webHidden/>
              </w:rPr>
              <w:fldChar w:fldCharType="separate"/>
            </w:r>
            <w:r>
              <w:rPr>
                <w:webHidden/>
              </w:rPr>
              <w:t>94</w:t>
            </w:r>
            <w:r>
              <w:rPr>
                <w:webHidden/>
              </w:rPr>
              <w:fldChar w:fldCharType="end"/>
            </w:r>
          </w:hyperlink>
        </w:p>
        <w:p w14:paraId="4E1522BB" w14:textId="59496B2B"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70" w:history="1">
            <w:r w:rsidRPr="00180A4B">
              <w:rPr>
                <w:rStyle w:val="Hipervnculo"/>
                <w:bCs/>
              </w:rPr>
              <w:t>14.9</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Verificación del Hospital</w:t>
            </w:r>
            <w:r>
              <w:rPr>
                <w:webHidden/>
              </w:rPr>
              <w:tab/>
            </w:r>
            <w:r>
              <w:rPr>
                <w:webHidden/>
              </w:rPr>
              <w:fldChar w:fldCharType="begin"/>
            </w:r>
            <w:r>
              <w:rPr>
                <w:webHidden/>
              </w:rPr>
              <w:instrText xml:space="preserve"> PAGEREF _Toc207957670 \h </w:instrText>
            </w:r>
            <w:r>
              <w:rPr>
                <w:webHidden/>
              </w:rPr>
            </w:r>
            <w:r>
              <w:rPr>
                <w:webHidden/>
              </w:rPr>
              <w:fldChar w:fldCharType="separate"/>
            </w:r>
            <w:r>
              <w:rPr>
                <w:webHidden/>
              </w:rPr>
              <w:t>94</w:t>
            </w:r>
            <w:r>
              <w:rPr>
                <w:webHidden/>
              </w:rPr>
              <w:fldChar w:fldCharType="end"/>
            </w:r>
          </w:hyperlink>
        </w:p>
        <w:p w14:paraId="1BE24F48" w14:textId="70E9CDEB"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71" w:history="1">
            <w:r w:rsidRPr="00180A4B">
              <w:rPr>
                <w:rStyle w:val="Hipervnculo"/>
                <w:bCs/>
              </w:rPr>
              <w:t>14.10</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Implementación de acciones</w:t>
            </w:r>
            <w:r>
              <w:rPr>
                <w:webHidden/>
              </w:rPr>
              <w:tab/>
            </w:r>
            <w:r>
              <w:rPr>
                <w:webHidden/>
              </w:rPr>
              <w:fldChar w:fldCharType="begin"/>
            </w:r>
            <w:r>
              <w:rPr>
                <w:webHidden/>
              </w:rPr>
              <w:instrText xml:space="preserve"> PAGEREF _Toc207957671 \h </w:instrText>
            </w:r>
            <w:r>
              <w:rPr>
                <w:webHidden/>
              </w:rPr>
            </w:r>
            <w:r>
              <w:rPr>
                <w:webHidden/>
              </w:rPr>
              <w:fldChar w:fldCharType="separate"/>
            </w:r>
            <w:r>
              <w:rPr>
                <w:webHidden/>
              </w:rPr>
              <w:t>95</w:t>
            </w:r>
            <w:r>
              <w:rPr>
                <w:webHidden/>
              </w:rPr>
              <w:fldChar w:fldCharType="end"/>
            </w:r>
          </w:hyperlink>
        </w:p>
        <w:p w14:paraId="54082D7C" w14:textId="578B6DE0" w:rsidR="003C64A4" w:rsidRDefault="003C64A4">
          <w:pPr>
            <w:pStyle w:val="TDC2"/>
            <w:rPr>
              <w:rFonts w:asciiTheme="minorHAnsi" w:eastAsiaTheme="minorEastAsia" w:hAnsiTheme="minorHAnsi" w:cstheme="minorBidi"/>
              <w:b w:val="0"/>
              <w:kern w:val="2"/>
              <w:sz w:val="24"/>
              <w:szCs w:val="24"/>
              <w:lang w:val="es-MX" w:eastAsia="es-MX"/>
              <w14:ligatures w14:val="standardContextual"/>
            </w:rPr>
          </w:pPr>
          <w:hyperlink w:anchor="_Toc207957672" w:history="1">
            <w:r w:rsidRPr="00180A4B">
              <w:rPr>
                <w:rStyle w:val="Hipervnculo"/>
                <w:bCs/>
              </w:rPr>
              <w:t>14.11</w:t>
            </w:r>
            <w:r>
              <w:rPr>
                <w:rFonts w:asciiTheme="minorHAnsi" w:eastAsiaTheme="minorEastAsia" w:hAnsiTheme="minorHAnsi" w:cstheme="minorBidi"/>
                <w:b w:val="0"/>
                <w:kern w:val="2"/>
                <w:sz w:val="24"/>
                <w:szCs w:val="24"/>
                <w:lang w:val="es-MX" w:eastAsia="es-MX"/>
                <w14:ligatures w14:val="standardContextual"/>
              </w:rPr>
              <w:tab/>
            </w:r>
            <w:r w:rsidRPr="00180A4B">
              <w:rPr>
                <w:rStyle w:val="Hipervnculo"/>
              </w:rPr>
              <w:t>Protocolo de acción para situaciones de desabastecimiento de agua por sequía</w:t>
            </w:r>
            <w:r>
              <w:rPr>
                <w:webHidden/>
              </w:rPr>
              <w:tab/>
            </w:r>
            <w:r>
              <w:rPr>
                <w:webHidden/>
              </w:rPr>
              <w:fldChar w:fldCharType="begin"/>
            </w:r>
            <w:r>
              <w:rPr>
                <w:webHidden/>
              </w:rPr>
              <w:instrText xml:space="preserve"> PAGEREF _Toc207957672 \h </w:instrText>
            </w:r>
            <w:r>
              <w:rPr>
                <w:webHidden/>
              </w:rPr>
            </w:r>
            <w:r>
              <w:rPr>
                <w:webHidden/>
              </w:rPr>
              <w:fldChar w:fldCharType="separate"/>
            </w:r>
            <w:r>
              <w:rPr>
                <w:webHidden/>
              </w:rPr>
              <w:t>95</w:t>
            </w:r>
            <w:r>
              <w:rPr>
                <w:webHidden/>
              </w:rPr>
              <w:fldChar w:fldCharType="end"/>
            </w:r>
          </w:hyperlink>
        </w:p>
        <w:p w14:paraId="180B70E3" w14:textId="58C5CDF4" w:rsidR="000B1D37" w:rsidRDefault="000B1D37">
          <w:r>
            <w:rPr>
              <w:b/>
              <w:bCs/>
            </w:rPr>
            <w:fldChar w:fldCharType="end"/>
          </w:r>
        </w:p>
      </w:sdtContent>
    </w:sdt>
    <w:p w14:paraId="4288E81B" w14:textId="2F468405" w:rsidR="00F213D8" w:rsidRPr="00F213D8" w:rsidRDefault="00F213D8" w:rsidP="00F213D8">
      <w:pPr>
        <w:pStyle w:val="Tabladeilustraciones"/>
        <w:tabs>
          <w:tab w:val="right" w:leader="dot" w:pos="8828"/>
        </w:tabs>
        <w:jc w:val="center"/>
        <w:rPr>
          <w:rFonts w:ascii="Arial" w:hAnsi="Arial" w:cs="Arial"/>
          <w:sz w:val="24"/>
          <w:szCs w:val="28"/>
        </w:rPr>
      </w:pPr>
      <w:r>
        <w:rPr>
          <w:rFonts w:ascii="Arial" w:hAnsi="Arial" w:cs="Arial"/>
          <w:sz w:val="24"/>
          <w:szCs w:val="28"/>
        </w:rPr>
        <w:t xml:space="preserve">INDICE DE TABLAS </w:t>
      </w:r>
    </w:p>
    <w:p w14:paraId="21EB1357" w14:textId="7280D9FA"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r>
        <w:rPr>
          <w:rFonts w:cs="Arial"/>
          <w:szCs w:val="24"/>
        </w:rPr>
        <w:fldChar w:fldCharType="begin"/>
      </w:r>
      <w:r>
        <w:rPr>
          <w:rFonts w:cs="Arial"/>
          <w:szCs w:val="24"/>
        </w:rPr>
        <w:instrText xml:space="preserve"> TOC \h \z \c "Tabla" </w:instrText>
      </w:r>
      <w:r>
        <w:rPr>
          <w:rFonts w:cs="Arial"/>
          <w:szCs w:val="24"/>
        </w:rPr>
        <w:fldChar w:fldCharType="separate"/>
      </w:r>
      <w:hyperlink w:anchor="_Toc207201647" w:history="1">
        <w:r w:rsidRPr="00022F01">
          <w:rPr>
            <w:rStyle w:val="Hipervnculo"/>
            <w:noProof/>
          </w:rPr>
          <w:t>Tabla 1 Clasificación de las amenazas</w:t>
        </w:r>
        <w:r>
          <w:rPr>
            <w:noProof/>
            <w:webHidden/>
          </w:rPr>
          <w:tab/>
        </w:r>
        <w:r>
          <w:rPr>
            <w:noProof/>
            <w:webHidden/>
          </w:rPr>
          <w:fldChar w:fldCharType="begin"/>
        </w:r>
        <w:r>
          <w:rPr>
            <w:noProof/>
            <w:webHidden/>
          </w:rPr>
          <w:instrText xml:space="preserve"> PAGEREF _Toc207201647 \h </w:instrText>
        </w:r>
        <w:r>
          <w:rPr>
            <w:noProof/>
            <w:webHidden/>
          </w:rPr>
        </w:r>
        <w:r>
          <w:rPr>
            <w:noProof/>
            <w:webHidden/>
          </w:rPr>
          <w:fldChar w:fldCharType="separate"/>
        </w:r>
        <w:r>
          <w:rPr>
            <w:noProof/>
            <w:webHidden/>
          </w:rPr>
          <w:t>26</w:t>
        </w:r>
        <w:r>
          <w:rPr>
            <w:noProof/>
            <w:webHidden/>
          </w:rPr>
          <w:fldChar w:fldCharType="end"/>
        </w:r>
      </w:hyperlink>
    </w:p>
    <w:p w14:paraId="5251C413" w14:textId="69078CF1"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48" w:history="1">
        <w:r w:rsidRPr="00022F01">
          <w:rPr>
            <w:rStyle w:val="Hipervnculo"/>
            <w:noProof/>
          </w:rPr>
          <w:t>Tabla 2 Longitud y diámetro de redes</w:t>
        </w:r>
        <w:r>
          <w:rPr>
            <w:noProof/>
            <w:webHidden/>
          </w:rPr>
          <w:tab/>
        </w:r>
        <w:r>
          <w:rPr>
            <w:noProof/>
            <w:webHidden/>
          </w:rPr>
          <w:fldChar w:fldCharType="begin"/>
        </w:r>
        <w:r>
          <w:rPr>
            <w:noProof/>
            <w:webHidden/>
          </w:rPr>
          <w:instrText xml:space="preserve"> PAGEREF _Toc207201648 \h </w:instrText>
        </w:r>
        <w:r>
          <w:rPr>
            <w:noProof/>
            <w:webHidden/>
          </w:rPr>
        </w:r>
        <w:r>
          <w:rPr>
            <w:noProof/>
            <w:webHidden/>
          </w:rPr>
          <w:fldChar w:fldCharType="separate"/>
        </w:r>
        <w:r>
          <w:rPr>
            <w:noProof/>
            <w:webHidden/>
          </w:rPr>
          <w:t>41</w:t>
        </w:r>
        <w:r>
          <w:rPr>
            <w:noProof/>
            <w:webHidden/>
          </w:rPr>
          <w:fldChar w:fldCharType="end"/>
        </w:r>
      </w:hyperlink>
    </w:p>
    <w:p w14:paraId="25DBF415" w14:textId="3FF7BC8F"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49" w:history="1">
        <w:r w:rsidRPr="00022F01">
          <w:rPr>
            <w:rStyle w:val="Hipervnculo"/>
            <w:noProof/>
          </w:rPr>
          <w:t>Tabla 3 Longitud y diámetro de red matriz</w:t>
        </w:r>
        <w:r>
          <w:rPr>
            <w:noProof/>
            <w:webHidden/>
          </w:rPr>
          <w:tab/>
        </w:r>
        <w:r>
          <w:rPr>
            <w:noProof/>
            <w:webHidden/>
          </w:rPr>
          <w:fldChar w:fldCharType="begin"/>
        </w:r>
        <w:r>
          <w:rPr>
            <w:noProof/>
            <w:webHidden/>
          </w:rPr>
          <w:instrText xml:space="preserve"> PAGEREF _Toc207201649 \h </w:instrText>
        </w:r>
        <w:r>
          <w:rPr>
            <w:noProof/>
            <w:webHidden/>
          </w:rPr>
        </w:r>
        <w:r>
          <w:rPr>
            <w:noProof/>
            <w:webHidden/>
          </w:rPr>
          <w:fldChar w:fldCharType="separate"/>
        </w:r>
        <w:r>
          <w:rPr>
            <w:noProof/>
            <w:webHidden/>
          </w:rPr>
          <w:t>41</w:t>
        </w:r>
        <w:r>
          <w:rPr>
            <w:noProof/>
            <w:webHidden/>
          </w:rPr>
          <w:fldChar w:fldCharType="end"/>
        </w:r>
      </w:hyperlink>
    </w:p>
    <w:p w14:paraId="022F81AE" w14:textId="6EA8B2E0"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0" w:history="1">
        <w:r w:rsidRPr="00022F01">
          <w:rPr>
            <w:rStyle w:val="Hipervnculo"/>
            <w:noProof/>
          </w:rPr>
          <w:t>Tabla 4 Longitud y diámetro de red secundaria</w:t>
        </w:r>
        <w:r>
          <w:rPr>
            <w:noProof/>
            <w:webHidden/>
          </w:rPr>
          <w:tab/>
        </w:r>
        <w:r>
          <w:rPr>
            <w:noProof/>
            <w:webHidden/>
          </w:rPr>
          <w:fldChar w:fldCharType="begin"/>
        </w:r>
        <w:r>
          <w:rPr>
            <w:noProof/>
            <w:webHidden/>
          </w:rPr>
          <w:instrText xml:space="preserve"> PAGEREF _Toc207201650 \h </w:instrText>
        </w:r>
        <w:r>
          <w:rPr>
            <w:noProof/>
            <w:webHidden/>
          </w:rPr>
        </w:r>
        <w:r>
          <w:rPr>
            <w:noProof/>
            <w:webHidden/>
          </w:rPr>
          <w:fldChar w:fldCharType="separate"/>
        </w:r>
        <w:r>
          <w:rPr>
            <w:noProof/>
            <w:webHidden/>
          </w:rPr>
          <w:t>42</w:t>
        </w:r>
        <w:r>
          <w:rPr>
            <w:noProof/>
            <w:webHidden/>
          </w:rPr>
          <w:fldChar w:fldCharType="end"/>
        </w:r>
      </w:hyperlink>
    </w:p>
    <w:p w14:paraId="738E9E97" w14:textId="1C527DE7"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1" w:history="1">
        <w:r w:rsidRPr="00022F01">
          <w:rPr>
            <w:rStyle w:val="Hipervnculo"/>
            <w:noProof/>
          </w:rPr>
          <w:t>Tabla 5 Longitud y diámetro de red menor</w:t>
        </w:r>
        <w:r>
          <w:rPr>
            <w:noProof/>
            <w:webHidden/>
          </w:rPr>
          <w:tab/>
        </w:r>
        <w:r>
          <w:rPr>
            <w:noProof/>
            <w:webHidden/>
          </w:rPr>
          <w:fldChar w:fldCharType="begin"/>
        </w:r>
        <w:r>
          <w:rPr>
            <w:noProof/>
            <w:webHidden/>
          </w:rPr>
          <w:instrText xml:space="preserve"> PAGEREF _Toc207201651 \h </w:instrText>
        </w:r>
        <w:r>
          <w:rPr>
            <w:noProof/>
            <w:webHidden/>
          </w:rPr>
        </w:r>
        <w:r>
          <w:rPr>
            <w:noProof/>
            <w:webHidden/>
          </w:rPr>
          <w:fldChar w:fldCharType="separate"/>
        </w:r>
        <w:r>
          <w:rPr>
            <w:noProof/>
            <w:webHidden/>
          </w:rPr>
          <w:t>42</w:t>
        </w:r>
        <w:r>
          <w:rPr>
            <w:noProof/>
            <w:webHidden/>
          </w:rPr>
          <w:fldChar w:fldCharType="end"/>
        </w:r>
      </w:hyperlink>
    </w:p>
    <w:p w14:paraId="4166F168" w14:textId="69BE0B13"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2" w:history="1">
        <w:r w:rsidRPr="00022F01">
          <w:rPr>
            <w:rStyle w:val="Hipervnculo"/>
            <w:noProof/>
          </w:rPr>
          <w:t>Tabla 6 Personal vinculado a la EMAC S.A. E.S.P.</w:t>
        </w:r>
        <w:r>
          <w:rPr>
            <w:noProof/>
            <w:webHidden/>
          </w:rPr>
          <w:tab/>
        </w:r>
        <w:r>
          <w:rPr>
            <w:noProof/>
            <w:webHidden/>
          </w:rPr>
          <w:fldChar w:fldCharType="begin"/>
        </w:r>
        <w:r>
          <w:rPr>
            <w:noProof/>
            <w:webHidden/>
          </w:rPr>
          <w:instrText xml:space="preserve"> PAGEREF _Toc207201652 \h </w:instrText>
        </w:r>
        <w:r>
          <w:rPr>
            <w:noProof/>
            <w:webHidden/>
          </w:rPr>
        </w:r>
        <w:r>
          <w:rPr>
            <w:noProof/>
            <w:webHidden/>
          </w:rPr>
          <w:fldChar w:fldCharType="separate"/>
        </w:r>
        <w:r>
          <w:rPr>
            <w:noProof/>
            <w:webHidden/>
          </w:rPr>
          <w:t>49</w:t>
        </w:r>
        <w:r>
          <w:rPr>
            <w:noProof/>
            <w:webHidden/>
          </w:rPr>
          <w:fldChar w:fldCharType="end"/>
        </w:r>
      </w:hyperlink>
    </w:p>
    <w:p w14:paraId="2547F893" w14:textId="4F78E25B"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3" w:history="1">
        <w:r w:rsidRPr="00022F01">
          <w:rPr>
            <w:rStyle w:val="Hipervnculo"/>
            <w:noProof/>
          </w:rPr>
          <w:t>Tabla 7 Datos contacto hospital</w:t>
        </w:r>
        <w:r>
          <w:rPr>
            <w:noProof/>
            <w:webHidden/>
          </w:rPr>
          <w:tab/>
        </w:r>
        <w:r>
          <w:rPr>
            <w:noProof/>
            <w:webHidden/>
          </w:rPr>
          <w:fldChar w:fldCharType="begin"/>
        </w:r>
        <w:r>
          <w:rPr>
            <w:noProof/>
            <w:webHidden/>
          </w:rPr>
          <w:instrText xml:space="preserve"> PAGEREF _Toc207201653 \h </w:instrText>
        </w:r>
        <w:r>
          <w:rPr>
            <w:noProof/>
            <w:webHidden/>
          </w:rPr>
        </w:r>
        <w:r>
          <w:rPr>
            <w:noProof/>
            <w:webHidden/>
          </w:rPr>
          <w:fldChar w:fldCharType="separate"/>
        </w:r>
        <w:r>
          <w:rPr>
            <w:noProof/>
            <w:webHidden/>
          </w:rPr>
          <w:t>51</w:t>
        </w:r>
        <w:r>
          <w:rPr>
            <w:noProof/>
            <w:webHidden/>
          </w:rPr>
          <w:fldChar w:fldCharType="end"/>
        </w:r>
      </w:hyperlink>
    </w:p>
    <w:p w14:paraId="5517F86B" w14:textId="267DD5C5"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4" w:history="1">
        <w:r w:rsidRPr="00022F01">
          <w:rPr>
            <w:rStyle w:val="Hipervnculo"/>
            <w:noProof/>
          </w:rPr>
          <w:t>Tabla 8 Numero nacional de emergencia</w:t>
        </w:r>
        <w:r>
          <w:rPr>
            <w:noProof/>
            <w:webHidden/>
          </w:rPr>
          <w:tab/>
        </w:r>
        <w:r>
          <w:rPr>
            <w:noProof/>
            <w:webHidden/>
          </w:rPr>
          <w:fldChar w:fldCharType="begin"/>
        </w:r>
        <w:r>
          <w:rPr>
            <w:noProof/>
            <w:webHidden/>
          </w:rPr>
          <w:instrText xml:space="preserve"> PAGEREF _Toc207201654 \h </w:instrText>
        </w:r>
        <w:r>
          <w:rPr>
            <w:noProof/>
            <w:webHidden/>
          </w:rPr>
        </w:r>
        <w:r>
          <w:rPr>
            <w:noProof/>
            <w:webHidden/>
          </w:rPr>
          <w:fldChar w:fldCharType="separate"/>
        </w:r>
        <w:r>
          <w:rPr>
            <w:noProof/>
            <w:webHidden/>
          </w:rPr>
          <w:t>51</w:t>
        </w:r>
        <w:r>
          <w:rPr>
            <w:noProof/>
            <w:webHidden/>
          </w:rPr>
          <w:fldChar w:fldCharType="end"/>
        </w:r>
      </w:hyperlink>
    </w:p>
    <w:p w14:paraId="13A1F29F" w14:textId="4AB70956"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5" w:history="1">
        <w:r w:rsidRPr="00022F01">
          <w:rPr>
            <w:rStyle w:val="Hipervnculo"/>
            <w:noProof/>
          </w:rPr>
          <w:t>Tabla 9 Datos contacto entidades</w:t>
        </w:r>
        <w:r>
          <w:rPr>
            <w:noProof/>
            <w:webHidden/>
          </w:rPr>
          <w:tab/>
        </w:r>
        <w:r>
          <w:rPr>
            <w:noProof/>
            <w:webHidden/>
          </w:rPr>
          <w:fldChar w:fldCharType="begin"/>
        </w:r>
        <w:r>
          <w:rPr>
            <w:noProof/>
            <w:webHidden/>
          </w:rPr>
          <w:instrText xml:space="preserve"> PAGEREF _Toc207201655 \h </w:instrText>
        </w:r>
        <w:r>
          <w:rPr>
            <w:noProof/>
            <w:webHidden/>
          </w:rPr>
        </w:r>
        <w:r>
          <w:rPr>
            <w:noProof/>
            <w:webHidden/>
          </w:rPr>
          <w:fldChar w:fldCharType="separate"/>
        </w:r>
        <w:r>
          <w:rPr>
            <w:noProof/>
            <w:webHidden/>
          </w:rPr>
          <w:t>51</w:t>
        </w:r>
        <w:r>
          <w:rPr>
            <w:noProof/>
            <w:webHidden/>
          </w:rPr>
          <w:fldChar w:fldCharType="end"/>
        </w:r>
      </w:hyperlink>
    </w:p>
    <w:p w14:paraId="46E577C2" w14:textId="48962882"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6" w:history="1">
        <w:r w:rsidRPr="00022F01">
          <w:rPr>
            <w:rStyle w:val="Hipervnculo"/>
            <w:noProof/>
          </w:rPr>
          <w:t>Tabla 10 Vehículos disponibles</w:t>
        </w:r>
        <w:r>
          <w:rPr>
            <w:noProof/>
            <w:webHidden/>
          </w:rPr>
          <w:tab/>
        </w:r>
        <w:r>
          <w:rPr>
            <w:noProof/>
            <w:webHidden/>
          </w:rPr>
          <w:fldChar w:fldCharType="begin"/>
        </w:r>
        <w:r>
          <w:rPr>
            <w:noProof/>
            <w:webHidden/>
          </w:rPr>
          <w:instrText xml:space="preserve"> PAGEREF _Toc207201656 \h </w:instrText>
        </w:r>
        <w:r>
          <w:rPr>
            <w:noProof/>
            <w:webHidden/>
          </w:rPr>
        </w:r>
        <w:r>
          <w:rPr>
            <w:noProof/>
            <w:webHidden/>
          </w:rPr>
          <w:fldChar w:fldCharType="separate"/>
        </w:r>
        <w:r>
          <w:rPr>
            <w:noProof/>
            <w:webHidden/>
          </w:rPr>
          <w:t>51</w:t>
        </w:r>
        <w:r>
          <w:rPr>
            <w:noProof/>
            <w:webHidden/>
          </w:rPr>
          <w:fldChar w:fldCharType="end"/>
        </w:r>
      </w:hyperlink>
    </w:p>
    <w:p w14:paraId="6C301794" w14:textId="720DBB89"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7" w:history="1">
        <w:r w:rsidRPr="00022F01">
          <w:rPr>
            <w:rStyle w:val="Hipervnculo"/>
            <w:noProof/>
          </w:rPr>
          <w:t>Tabla 11 Equipos disponibles</w:t>
        </w:r>
        <w:r>
          <w:rPr>
            <w:noProof/>
            <w:webHidden/>
          </w:rPr>
          <w:tab/>
        </w:r>
        <w:r>
          <w:rPr>
            <w:noProof/>
            <w:webHidden/>
          </w:rPr>
          <w:fldChar w:fldCharType="begin"/>
        </w:r>
        <w:r>
          <w:rPr>
            <w:noProof/>
            <w:webHidden/>
          </w:rPr>
          <w:instrText xml:space="preserve"> PAGEREF _Toc207201657 \h </w:instrText>
        </w:r>
        <w:r>
          <w:rPr>
            <w:noProof/>
            <w:webHidden/>
          </w:rPr>
        </w:r>
        <w:r>
          <w:rPr>
            <w:noProof/>
            <w:webHidden/>
          </w:rPr>
          <w:fldChar w:fldCharType="separate"/>
        </w:r>
        <w:r>
          <w:rPr>
            <w:noProof/>
            <w:webHidden/>
          </w:rPr>
          <w:t>52</w:t>
        </w:r>
        <w:r>
          <w:rPr>
            <w:noProof/>
            <w:webHidden/>
          </w:rPr>
          <w:fldChar w:fldCharType="end"/>
        </w:r>
      </w:hyperlink>
    </w:p>
    <w:p w14:paraId="0C057B42" w14:textId="2643B491"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8" w:history="1">
        <w:r w:rsidRPr="00022F01">
          <w:rPr>
            <w:rStyle w:val="Hipervnculo"/>
            <w:noProof/>
          </w:rPr>
          <w:t>Tabla 12 Equipos de comunicación</w:t>
        </w:r>
        <w:r>
          <w:rPr>
            <w:noProof/>
            <w:webHidden/>
          </w:rPr>
          <w:tab/>
        </w:r>
        <w:r>
          <w:rPr>
            <w:noProof/>
            <w:webHidden/>
          </w:rPr>
          <w:fldChar w:fldCharType="begin"/>
        </w:r>
        <w:r>
          <w:rPr>
            <w:noProof/>
            <w:webHidden/>
          </w:rPr>
          <w:instrText xml:space="preserve"> PAGEREF _Toc207201658 \h </w:instrText>
        </w:r>
        <w:r>
          <w:rPr>
            <w:noProof/>
            <w:webHidden/>
          </w:rPr>
        </w:r>
        <w:r>
          <w:rPr>
            <w:noProof/>
            <w:webHidden/>
          </w:rPr>
          <w:fldChar w:fldCharType="separate"/>
        </w:r>
        <w:r>
          <w:rPr>
            <w:noProof/>
            <w:webHidden/>
          </w:rPr>
          <w:t>52</w:t>
        </w:r>
        <w:r>
          <w:rPr>
            <w:noProof/>
            <w:webHidden/>
          </w:rPr>
          <w:fldChar w:fldCharType="end"/>
        </w:r>
      </w:hyperlink>
    </w:p>
    <w:p w14:paraId="49565B6F" w14:textId="68D7B29A"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59" w:history="1">
        <w:r w:rsidRPr="00022F01">
          <w:rPr>
            <w:rStyle w:val="Hipervnculo"/>
            <w:noProof/>
          </w:rPr>
          <w:t>Tabla 13  Equipo de monitorio</w:t>
        </w:r>
        <w:r>
          <w:rPr>
            <w:noProof/>
            <w:webHidden/>
          </w:rPr>
          <w:tab/>
        </w:r>
        <w:r>
          <w:rPr>
            <w:noProof/>
            <w:webHidden/>
          </w:rPr>
          <w:fldChar w:fldCharType="begin"/>
        </w:r>
        <w:r>
          <w:rPr>
            <w:noProof/>
            <w:webHidden/>
          </w:rPr>
          <w:instrText xml:space="preserve"> PAGEREF _Toc207201659 \h </w:instrText>
        </w:r>
        <w:r>
          <w:rPr>
            <w:noProof/>
            <w:webHidden/>
          </w:rPr>
        </w:r>
        <w:r>
          <w:rPr>
            <w:noProof/>
            <w:webHidden/>
          </w:rPr>
          <w:fldChar w:fldCharType="separate"/>
        </w:r>
        <w:r>
          <w:rPr>
            <w:noProof/>
            <w:webHidden/>
          </w:rPr>
          <w:t>53</w:t>
        </w:r>
        <w:r>
          <w:rPr>
            <w:noProof/>
            <w:webHidden/>
          </w:rPr>
          <w:fldChar w:fldCharType="end"/>
        </w:r>
      </w:hyperlink>
    </w:p>
    <w:p w14:paraId="10FE7D9B" w14:textId="2C5B5279"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60" w:history="1">
        <w:r w:rsidRPr="00022F01">
          <w:rPr>
            <w:rStyle w:val="Hipervnculo"/>
            <w:noProof/>
          </w:rPr>
          <w:t>Tabla 14 Equipos para atención del servicio en condiciones anormales</w:t>
        </w:r>
        <w:r>
          <w:rPr>
            <w:noProof/>
            <w:webHidden/>
          </w:rPr>
          <w:tab/>
        </w:r>
        <w:r>
          <w:rPr>
            <w:noProof/>
            <w:webHidden/>
          </w:rPr>
          <w:fldChar w:fldCharType="begin"/>
        </w:r>
        <w:r>
          <w:rPr>
            <w:noProof/>
            <w:webHidden/>
          </w:rPr>
          <w:instrText xml:space="preserve"> PAGEREF _Toc207201660 \h </w:instrText>
        </w:r>
        <w:r>
          <w:rPr>
            <w:noProof/>
            <w:webHidden/>
          </w:rPr>
        </w:r>
        <w:r>
          <w:rPr>
            <w:noProof/>
            <w:webHidden/>
          </w:rPr>
          <w:fldChar w:fldCharType="separate"/>
        </w:r>
        <w:r>
          <w:rPr>
            <w:noProof/>
            <w:webHidden/>
          </w:rPr>
          <w:t>53</w:t>
        </w:r>
        <w:r>
          <w:rPr>
            <w:noProof/>
            <w:webHidden/>
          </w:rPr>
          <w:fldChar w:fldCharType="end"/>
        </w:r>
      </w:hyperlink>
    </w:p>
    <w:p w14:paraId="0E255357" w14:textId="7C285210"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61" w:history="1">
        <w:r w:rsidRPr="00022F01">
          <w:rPr>
            <w:rStyle w:val="Hipervnculo"/>
            <w:noProof/>
          </w:rPr>
          <w:t>Tabla 15 Sitios posibles albergues temporales</w:t>
        </w:r>
        <w:r>
          <w:rPr>
            <w:noProof/>
            <w:webHidden/>
          </w:rPr>
          <w:tab/>
        </w:r>
        <w:r>
          <w:rPr>
            <w:noProof/>
            <w:webHidden/>
          </w:rPr>
          <w:fldChar w:fldCharType="begin"/>
        </w:r>
        <w:r>
          <w:rPr>
            <w:noProof/>
            <w:webHidden/>
          </w:rPr>
          <w:instrText xml:space="preserve"> PAGEREF _Toc207201661 \h </w:instrText>
        </w:r>
        <w:r>
          <w:rPr>
            <w:noProof/>
            <w:webHidden/>
          </w:rPr>
        </w:r>
        <w:r>
          <w:rPr>
            <w:noProof/>
            <w:webHidden/>
          </w:rPr>
          <w:fldChar w:fldCharType="separate"/>
        </w:r>
        <w:r>
          <w:rPr>
            <w:noProof/>
            <w:webHidden/>
          </w:rPr>
          <w:t>54</w:t>
        </w:r>
        <w:r>
          <w:rPr>
            <w:noProof/>
            <w:webHidden/>
          </w:rPr>
          <w:fldChar w:fldCharType="end"/>
        </w:r>
      </w:hyperlink>
    </w:p>
    <w:p w14:paraId="48FAF4A4" w14:textId="25720CFF"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62" w:history="1">
        <w:r w:rsidRPr="00022F01">
          <w:rPr>
            <w:rStyle w:val="Hipervnculo"/>
            <w:noProof/>
          </w:rPr>
          <w:t>Tabla 16 Listado integrantes del consejo municipal de riesgo Campoalegre</w:t>
        </w:r>
        <w:r>
          <w:rPr>
            <w:noProof/>
            <w:webHidden/>
          </w:rPr>
          <w:tab/>
        </w:r>
        <w:r>
          <w:rPr>
            <w:noProof/>
            <w:webHidden/>
          </w:rPr>
          <w:fldChar w:fldCharType="begin"/>
        </w:r>
        <w:r>
          <w:rPr>
            <w:noProof/>
            <w:webHidden/>
          </w:rPr>
          <w:instrText xml:space="preserve"> PAGEREF _Toc207201662 \h </w:instrText>
        </w:r>
        <w:r>
          <w:rPr>
            <w:noProof/>
            <w:webHidden/>
          </w:rPr>
        </w:r>
        <w:r>
          <w:rPr>
            <w:noProof/>
            <w:webHidden/>
          </w:rPr>
          <w:fldChar w:fldCharType="separate"/>
        </w:r>
        <w:r>
          <w:rPr>
            <w:noProof/>
            <w:webHidden/>
          </w:rPr>
          <w:t>54</w:t>
        </w:r>
        <w:r>
          <w:rPr>
            <w:noProof/>
            <w:webHidden/>
          </w:rPr>
          <w:fldChar w:fldCharType="end"/>
        </w:r>
      </w:hyperlink>
    </w:p>
    <w:p w14:paraId="5E880EB8" w14:textId="191833AF"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63" w:history="1">
        <w:r w:rsidRPr="00022F01">
          <w:rPr>
            <w:rStyle w:val="Hipervnculo"/>
            <w:noProof/>
          </w:rPr>
          <w:t>Tabla 17 Eventos de apoyo externo</w:t>
        </w:r>
        <w:r>
          <w:rPr>
            <w:noProof/>
            <w:webHidden/>
          </w:rPr>
          <w:tab/>
        </w:r>
        <w:r>
          <w:rPr>
            <w:noProof/>
            <w:webHidden/>
          </w:rPr>
          <w:fldChar w:fldCharType="begin"/>
        </w:r>
        <w:r>
          <w:rPr>
            <w:noProof/>
            <w:webHidden/>
          </w:rPr>
          <w:instrText xml:space="preserve"> PAGEREF _Toc207201663 \h </w:instrText>
        </w:r>
        <w:r>
          <w:rPr>
            <w:noProof/>
            <w:webHidden/>
          </w:rPr>
        </w:r>
        <w:r>
          <w:rPr>
            <w:noProof/>
            <w:webHidden/>
          </w:rPr>
          <w:fldChar w:fldCharType="separate"/>
        </w:r>
        <w:r>
          <w:rPr>
            <w:noProof/>
            <w:webHidden/>
          </w:rPr>
          <w:t>55</w:t>
        </w:r>
        <w:r>
          <w:rPr>
            <w:noProof/>
            <w:webHidden/>
          </w:rPr>
          <w:fldChar w:fldCharType="end"/>
        </w:r>
      </w:hyperlink>
    </w:p>
    <w:p w14:paraId="24A98C33" w14:textId="5F583943" w:rsidR="00F213D8" w:rsidRDefault="00F213D8">
      <w:pPr>
        <w:pStyle w:val="Tabladeilustraciones"/>
        <w:tabs>
          <w:tab w:val="right" w:leader="dot" w:pos="8828"/>
        </w:tabs>
        <w:rPr>
          <w:rFonts w:eastAsiaTheme="minorEastAsia"/>
          <w:noProof/>
          <w:kern w:val="2"/>
          <w:sz w:val="24"/>
          <w:szCs w:val="24"/>
          <w:lang w:val="es-MX" w:eastAsia="es-MX"/>
          <w14:ligatures w14:val="standardContextual"/>
        </w:rPr>
      </w:pPr>
      <w:hyperlink w:anchor="_Toc207201664" w:history="1">
        <w:r w:rsidRPr="00022F01">
          <w:rPr>
            <w:rStyle w:val="Hipervnculo"/>
            <w:noProof/>
          </w:rPr>
          <w:t>Tabla 18 Tipos de alerta</w:t>
        </w:r>
        <w:r>
          <w:rPr>
            <w:noProof/>
            <w:webHidden/>
          </w:rPr>
          <w:tab/>
        </w:r>
        <w:r>
          <w:rPr>
            <w:noProof/>
            <w:webHidden/>
          </w:rPr>
          <w:fldChar w:fldCharType="begin"/>
        </w:r>
        <w:r>
          <w:rPr>
            <w:noProof/>
            <w:webHidden/>
          </w:rPr>
          <w:instrText xml:space="preserve"> PAGEREF _Toc207201664 \h </w:instrText>
        </w:r>
        <w:r>
          <w:rPr>
            <w:noProof/>
            <w:webHidden/>
          </w:rPr>
        </w:r>
        <w:r>
          <w:rPr>
            <w:noProof/>
            <w:webHidden/>
          </w:rPr>
          <w:fldChar w:fldCharType="separate"/>
        </w:r>
        <w:r>
          <w:rPr>
            <w:noProof/>
            <w:webHidden/>
          </w:rPr>
          <w:t>58</w:t>
        </w:r>
        <w:r>
          <w:rPr>
            <w:noProof/>
            <w:webHidden/>
          </w:rPr>
          <w:fldChar w:fldCharType="end"/>
        </w:r>
      </w:hyperlink>
    </w:p>
    <w:p w14:paraId="31747BFC" w14:textId="177454D3" w:rsidR="00B151AA" w:rsidRDefault="00F213D8" w:rsidP="00257590">
      <w:pPr>
        <w:jc w:val="center"/>
        <w:rPr>
          <w:rFonts w:cs="Arial"/>
          <w:szCs w:val="24"/>
        </w:rPr>
      </w:pPr>
      <w:r>
        <w:rPr>
          <w:rFonts w:cs="Arial"/>
          <w:szCs w:val="24"/>
        </w:rPr>
        <w:fldChar w:fldCharType="end"/>
      </w:r>
    </w:p>
    <w:p w14:paraId="69AB9278" w14:textId="1A796E63" w:rsidR="00F213D8" w:rsidRDefault="00F213D8" w:rsidP="00257590">
      <w:pPr>
        <w:jc w:val="center"/>
        <w:rPr>
          <w:rFonts w:cs="Arial"/>
          <w:szCs w:val="24"/>
        </w:rPr>
      </w:pPr>
      <w:r>
        <w:rPr>
          <w:rFonts w:cs="Arial"/>
          <w:szCs w:val="24"/>
        </w:rPr>
        <w:t xml:space="preserve">INDICE DE IMÁGENES </w:t>
      </w:r>
    </w:p>
    <w:p w14:paraId="10784B55" w14:textId="4C852EC1" w:rsidR="003C64A4" w:rsidRDefault="00F213D8">
      <w:pPr>
        <w:pStyle w:val="Tabladeilustraciones"/>
        <w:tabs>
          <w:tab w:val="right" w:leader="dot" w:pos="8828"/>
        </w:tabs>
        <w:rPr>
          <w:rFonts w:eastAsiaTheme="minorEastAsia"/>
          <w:noProof/>
          <w:kern w:val="2"/>
          <w:sz w:val="24"/>
          <w:szCs w:val="24"/>
          <w:lang w:val="es-MX" w:eastAsia="es-MX"/>
          <w14:ligatures w14:val="standardContextual"/>
        </w:rPr>
      </w:pPr>
      <w:r>
        <w:rPr>
          <w:rFonts w:cs="Arial"/>
          <w:szCs w:val="24"/>
        </w:rPr>
        <w:fldChar w:fldCharType="begin"/>
      </w:r>
      <w:r>
        <w:rPr>
          <w:rFonts w:cs="Arial"/>
          <w:szCs w:val="24"/>
        </w:rPr>
        <w:instrText xml:space="preserve"> TOC \h \z \c "Imagen" </w:instrText>
      </w:r>
      <w:r>
        <w:rPr>
          <w:rFonts w:cs="Arial"/>
          <w:szCs w:val="24"/>
        </w:rPr>
        <w:fldChar w:fldCharType="separate"/>
      </w:r>
      <w:hyperlink w:anchor="_Toc207957673" w:history="1">
        <w:r w:rsidR="003C64A4" w:rsidRPr="00CA6CDE">
          <w:rPr>
            <w:rStyle w:val="Hipervnculo"/>
            <w:noProof/>
          </w:rPr>
          <w:t>Imagen 1 Etapas de la gestión del riesgo</w:t>
        </w:r>
        <w:r w:rsidR="003C64A4">
          <w:rPr>
            <w:noProof/>
            <w:webHidden/>
          </w:rPr>
          <w:tab/>
        </w:r>
        <w:r w:rsidR="003C64A4">
          <w:rPr>
            <w:noProof/>
            <w:webHidden/>
          </w:rPr>
          <w:fldChar w:fldCharType="begin"/>
        </w:r>
        <w:r w:rsidR="003C64A4">
          <w:rPr>
            <w:noProof/>
            <w:webHidden/>
          </w:rPr>
          <w:instrText xml:space="preserve"> PAGEREF _Toc207957673 \h </w:instrText>
        </w:r>
        <w:r w:rsidR="003C64A4">
          <w:rPr>
            <w:noProof/>
            <w:webHidden/>
          </w:rPr>
        </w:r>
        <w:r w:rsidR="003C64A4">
          <w:rPr>
            <w:noProof/>
            <w:webHidden/>
          </w:rPr>
          <w:fldChar w:fldCharType="separate"/>
        </w:r>
        <w:r w:rsidR="003C64A4">
          <w:rPr>
            <w:noProof/>
            <w:webHidden/>
          </w:rPr>
          <w:t>25</w:t>
        </w:r>
        <w:r w:rsidR="003C64A4">
          <w:rPr>
            <w:noProof/>
            <w:webHidden/>
          </w:rPr>
          <w:fldChar w:fldCharType="end"/>
        </w:r>
      </w:hyperlink>
    </w:p>
    <w:p w14:paraId="71EEA2EA" w14:textId="6936ADE0"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4" w:history="1">
        <w:r w:rsidRPr="00CA6CDE">
          <w:rPr>
            <w:rStyle w:val="Hipervnculo"/>
            <w:noProof/>
          </w:rPr>
          <w:t>Imagen 2 Bocatoma acueducto de Campoalegre</w:t>
        </w:r>
        <w:r>
          <w:rPr>
            <w:noProof/>
            <w:webHidden/>
          </w:rPr>
          <w:tab/>
        </w:r>
        <w:r>
          <w:rPr>
            <w:noProof/>
            <w:webHidden/>
          </w:rPr>
          <w:fldChar w:fldCharType="begin"/>
        </w:r>
        <w:r>
          <w:rPr>
            <w:noProof/>
            <w:webHidden/>
          </w:rPr>
          <w:instrText xml:space="preserve"> PAGEREF _Toc207957674 \h </w:instrText>
        </w:r>
        <w:r>
          <w:rPr>
            <w:noProof/>
            <w:webHidden/>
          </w:rPr>
        </w:r>
        <w:r>
          <w:rPr>
            <w:noProof/>
            <w:webHidden/>
          </w:rPr>
          <w:fldChar w:fldCharType="separate"/>
        </w:r>
        <w:r>
          <w:rPr>
            <w:noProof/>
            <w:webHidden/>
          </w:rPr>
          <w:t>37</w:t>
        </w:r>
        <w:r>
          <w:rPr>
            <w:noProof/>
            <w:webHidden/>
          </w:rPr>
          <w:fldChar w:fldCharType="end"/>
        </w:r>
      </w:hyperlink>
    </w:p>
    <w:p w14:paraId="6AECDD32" w14:textId="6EAB1EEC"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5" w:history="1">
        <w:r w:rsidRPr="00CA6CDE">
          <w:rPr>
            <w:rStyle w:val="Hipervnculo"/>
            <w:noProof/>
          </w:rPr>
          <w:t>Imagen 3 Panorámica del Tanque Desarenador</w:t>
        </w:r>
        <w:r>
          <w:rPr>
            <w:noProof/>
            <w:webHidden/>
          </w:rPr>
          <w:tab/>
        </w:r>
        <w:r>
          <w:rPr>
            <w:noProof/>
            <w:webHidden/>
          </w:rPr>
          <w:fldChar w:fldCharType="begin"/>
        </w:r>
        <w:r>
          <w:rPr>
            <w:noProof/>
            <w:webHidden/>
          </w:rPr>
          <w:instrText xml:space="preserve"> PAGEREF _Toc207957675 \h </w:instrText>
        </w:r>
        <w:r>
          <w:rPr>
            <w:noProof/>
            <w:webHidden/>
          </w:rPr>
        </w:r>
        <w:r>
          <w:rPr>
            <w:noProof/>
            <w:webHidden/>
          </w:rPr>
          <w:fldChar w:fldCharType="separate"/>
        </w:r>
        <w:r>
          <w:rPr>
            <w:noProof/>
            <w:webHidden/>
          </w:rPr>
          <w:t>38</w:t>
        </w:r>
        <w:r>
          <w:rPr>
            <w:noProof/>
            <w:webHidden/>
          </w:rPr>
          <w:fldChar w:fldCharType="end"/>
        </w:r>
      </w:hyperlink>
    </w:p>
    <w:p w14:paraId="1BEEC07A" w14:textId="421A4214"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6" w:history="1">
        <w:r w:rsidRPr="00CA6CDE">
          <w:rPr>
            <w:rStyle w:val="Hipervnculo"/>
            <w:noProof/>
          </w:rPr>
          <w:t>Imagen 4 Panorámica de la planta de tratamiento de agua potable (PTAP)</w:t>
        </w:r>
        <w:r>
          <w:rPr>
            <w:noProof/>
            <w:webHidden/>
          </w:rPr>
          <w:tab/>
        </w:r>
        <w:r>
          <w:rPr>
            <w:noProof/>
            <w:webHidden/>
          </w:rPr>
          <w:fldChar w:fldCharType="begin"/>
        </w:r>
        <w:r>
          <w:rPr>
            <w:noProof/>
            <w:webHidden/>
          </w:rPr>
          <w:instrText xml:space="preserve"> PAGEREF _Toc207957676 \h </w:instrText>
        </w:r>
        <w:r>
          <w:rPr>
            <w:noProof/>
            <w:webHidden/>
          </w:rPr>
        </w:r>
        <w:r>
          <w:rPr>
            <w:noProof/>
            <w:webHidden/>
          </w:rPr>
          <w:fldChar w:fldCharType="separate"/>
        </w:r>
        <w:r>
          <w:rPr>
            <w:noProof/>
            <w:webHidden/>
          </w:rPr>
          <w:t>40</w:t>
        </w:r>
        <w:r>
          <w:rPr>
            <w:noProof/>
            <w:webHidden/>
          </w:rPr>
          <w:fldChar w:fldCharType="end"/>
        </w:r>
      </w:hyperlink>
    </w:p>
    <w:p w14:paraId="315ABECB" w14:textId="4EABC3A6"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7" w:history="1">
        <w:r w:rsidRPr="00CA6CDE">
          <w:rPr>
            <w:rStyle w:val="Hipervnculo"/>
            <w:noProof/>
          </w:rPr>
          <w:t>Imagen 5 Tanques de Almacenamiento</w:t>
        </w:r>
        <w:r>
          <w:rPr>
            <w:noProof/>
            <w:webHidden/>
          </w:rPr>
          <w:tab/>
        </w:r>
        <w:r>
          <w:rPr>
            <w:noProof/>
            <w:webHidden/>
          </w:rPr>
          <w:fldChar w:fldCharType="begin"/>
        </w:r>
        <w:r>
          <w:rPr>
            <w:noProof/>
            <w:webHidden/>
          </w:rPr>
          <w:instrText xml:space="preserve"> PAGEREF _Toc207957677 \h </w:instrText>
        </w:r>
        <w:r>
          <w:rPr>
            <w:noProof/>
            <w:webHidden/>
          </w:rPr>
        </w:r>
        <w:r>
          <w:rPr>
            <w:noProof/>
            <w:webHidden/>
          </w:rPr>
          <w:fldChar w:fldCharType="separate"/>
        </w:r>
        <w:r>
          <w:rPr>
            <w:noProof/>
            <w:webHidden/>
          </w:rPr>
          <w:t>41</w:t>
        </w:r>
        <w:r>
          <w:rPr>
            <w:noProof/>
            <w:webHidden/>
          </w:rPr>
          <w:fldChar w:fldCharType="end"/>
        </w:r>
      </w:hyperlink>
    </w:p>
    <w:p w14:paraId="01564D9D" w14:textId="2180F243"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8" w:history="1">
        <w:r w:rsidRPr="00CA6CDE">
          <w:rPr>
            <w:rStyle w:val="Hipervnculo"/>
            <w:noProof/>
          </w:rPr>
          <w:t>Imagen 6 Punto de Muestreo</w:t>
        </w:r>
        <w:r>
          <w:rPr>
            <w:noProof/>
            <w:webHidden/>
          </w:rPr>
          <w:tab/>
        </w:r>
        <w:r>
          <w:rPr>
            <w:noProof/>
            <w:webHidden/>
          </w:rPr>
          <w:fldChar w:fldCharType="begin"/>
        </w:r>
        <w:r>
          <w:rPr>
            <w:noProof/>
            <w:webHidden/>
          </w:rPr>
          <w:instrText xml:space="preserve"> PAGEREF _Toc207957678 \h </w:instrText>
        </w:r>
        <w:r>
          <w:rPr>
            <w:noProof/>
            <w:webHidden/>
          </w:rPr>
        </w:r>
        <w:r>
          <w:rPr>
            <w:noProof/>
            <w:webHidden/>
          </w:rPr>
          <w:fldChar w:fldCharType="separate"/>
        </w:r>
        <w:r>
          <w:rPr>
            <w:noProof/>
            <w:webHidden/>
          </w:rPr>
          <w:t>45</w:t>
        </w:r>
        <w:r>
          <w:rPr>
            <w:noProof/>
            <w:webHidden/>
          </w:rPr>
          <w:fldChar w:fldCharType="end"/>
        </w:r>
      </w:hyperlink>
    </w:p>
    <w:p w14:paraId="66EC27AC" w14:textId="65BD3C8C"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79" w:history="1">
        <w:r w:rsidRPr="00CA6CDE">
          <w:rPr>
            <w:rStyle w:val="Hipervnculo"/>
            <w:noProof/>
          </w:rPr>
          <w:t>Imagen 7 Planta de tratamiento de aguas residuales – PTAR</w:t>
        </w:r>
        <w:r>
          <w:rPr>
            <w:noProof/>
            <w:webHidden/>
          </w:rPr>
          <w:tab/>
        </w:r>
        <w:r>
          <w:rPr>
            <w:noProof/>
            <w:webHidden/>
          </w:rPr>
          <w:fldChar w:fldCharType="begin"/>
        </w:r>
        <w:r>
          <w:rPr>
            <w:noProof/>
            <w:webHidden/>
          </w:rPr>
          <w:instrText xml:space="preserve"> PAGEREF _Toc207957679 \h </w:instrText>
        </w:r>
        <w:r>
          <w:rPr>
            <w:noProof/>
            <w:webHidden/>
          </w:rPr>
        </w:r>
        <w:r>
          <w:rPr>
            <w:noProof/>
            <w:webHidden/>
          </w:rPr>
          <w:fldChar w:fldCharType="separate"/>
        </w:r>
        <w:r>
          <w:rPr>
            <w:noProof/>
            <w:webHidden/>
          </w:rPr>
          <w:t>47</w:t>
        </w:r>
        <w:r>
          <w:rPr>
            <w:noProof/>
            <w:webHidden/>
          </w:rPr>
          <w:fldChar w:fldCharType="end"/>
        </w:r>
      </w:hyperlink>
    </w:p>
    <w:p w14:paraId="0CBACEB3" w14:textId="5930E906"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0" w:history="1">
        <w:r w:rsidRPr="00CA6CDE">
          <w:rPr>
            <w:rStyle w:val="Hipervnculo"/>
            <w:noProof/>
          </w:rPr>
          <w:t>Imagen 8 Tratamiento preliminar – PTAR</w:t>
        </w:r>
        <w:r>
          <w:rPr>
            <w:noProof/>
            <w:webHidden/>
          </w:rPr>
          <w:tab/>
        </w:r>
        <w:r>
          <w:rPr>
            <w:noProof/>
            <w:webHidden/>
          </w:rPr>
          <w:fldChar w:fldCharType="begin"/>
        </w:r>
        <w:r>
          <w:rPr>
            <w:noProof/>
            <w:webHidden/>
          </w:rPr>
          <w:instrText xml:space="preserve"> PAGEREF _Toc207957680 \h </w:instrText>
        </w:r>
        <w:r>
          <w:rPr>
            <w:noProof/>
            <w:webHidden/>
          </w:rPr>
        </w:r>
        <w:r>
          <w:rPr>
            <w:noProof/>
            <w:webHidden/>
          </w:rPr>
          <w:fldChar w:fldCharType="separate"/>
        </w:r>
        <w:r>
          <w:rPr>
            <w:noProof/>
            <w:webHidden/>
          </w:rPr>
          <w:t>48</w:t>
        </w:r>
        <w:r>
          <w:rPr>
            <w:noProof/>
            <w:webHidden/>
          </w:rPr>
          <w:fldChar w:fldCharType="end"/>
        </w:r>
      </w:hyperlink>
    </w:p>
    <w:p w14:paraId="75986677" w14:textId="73F8427C"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1" w:history="1">
        <w:r w:rsidRPr="00CA6CDE">
          <w:rPr>
            <w:rStyle w:val="Hipervnculo"/>
            <w:noProof/>
          </w:rPr>
          <w:t>Imagen 9 Tratamiento secundario – PTAR</w:t>
        </w:r>
        <w:r>
          <w:rPr>
            <w:noProof/>
            <w:webHidden/>
          </w:rPr>
          <w:tab/>
        </w:r>
        <w:r>
          <w:rPr>
            <w:noProof/>
            <w:webHidden/>
          </w:rPr>
          <w:fldChar w:fldCharType="begin"/>
        </w:r>
        <w:r>
          <w:rPr>
            <w:noProof/>
            <w:webHidden/>
          </w:rPr>
          <w:instrText xml:space="preserve"> PAGEREF _Toc207957681 \h </w:instrText>
        </w:r>
        <w:r>
          <w:rPr>
            <w:noProof/>
            <w:webHidden/>
          </w:rPr>
        </w:r>
        <w:r>
          <w:rPr>
            <w:noProof/>
            <w:webHidden/>
          </w:rPr>
          <w:fldChar w:fldCharType="separate"/>
        </w:r>
        <w:r>
          <w:rPr>
            <w:noProof/>
            <w:webHidden/>
          </w:rPr>
          <w:t>49</w:t>
        </w:r>
        <w:r>
          <w:rPr>
            <w:noProof/>
            <w:webHidden/>
          </w:rPr>
          <w:fldChar w:fldCharType="end"/>
        </w:r>
      </w:hyperlink>
    </w:p>
    <w:p w14:paraId="729FE155" w14:textId="3A421CC6"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2" w:history="1">
        <w:r w:rsidRPr="00CA6CDE">
          <w:rPr>
            <w:rStyle w:val="Hipervnculo"/>
            <w:noProof/>
          </w:rPr>
          <w:t>Imagen 10 Digestor de lodos crudos y Filtros FAFA</w:t>
        </w:r>
        <w:r>
          <w:rPr>
            <w:noProof/>
            <w:webHidden/>
          </w:rPr>
          <w:tab/>
        </w:r>
        <w:r>
          <w:rPr>
            <w:noProof/>
            <w:webHidden/>
          </w:rPr>
          <w:fldChar w:fldCharType="begin"/>
        </w:r>
        <w:r>
          <w:rPr>
            <w:noProof/>
            <w:webHidden/>
          </w:rPr>
          <w:instrText xml:space="preserve"> PAGEREF _Toc207957682 \h </w:instrText>
        </w:r>
        <w:r>
          <w:rPr>
            <w:noProof/>
            <w:webHidden/>
          </w:rPr>
        </w:r>
        <w:r>
          <w:rPr>
            <w:noProof/>
            <w:webHidden/>
          </w:rPr>
          <w:fldChar w:fldCharType="separate"/>
        </w:r>
        <w:r>
          <w:rPr>
            <w:noProof/>
            <w:webHidden/>
          </w:rPr>
          <w:t>50</w:t>
        </w:r>
        <w:r>
          <w:rPr>
            <w:noProof/>
            <w:webHidden/>
          </w:rPr>
          <w:fldChar w:fldCharType="end"/>
        </w:r>
      </w:hyperlink>
    </w:p>
    <w:p w14:paraId="7A946EB0" w14:textId="38DD9086"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3" w:history="1">
        <w:r w:rsidRPr="00CA6CDE">
          <w:rPr>
            <w:rStyle w:val="Hipervnculo"/>
            <w:noProof/>
          </w:rPr>
          <w:t>Imagen 11 Tratamiento y disposición de lodos</w:t>
        </w:r>
        <w:r>
          <w:rPr>
            <w:noProof/>
            <w:webHidden/>
          </w:rPr>
          <w:tab/>
        </w:r>
        <w:r>
          <w:rPr>
            <w:noProof/>
            <w:webHidden/>
          </w:rPr>
          <w:fldChar w:fldCharType="begin"/>
        </w:r>
        <w:r>
          <w:rPr>
            <w:noProof/>
            <w:webHidden/>
          </w:rPr>
          <w:instrText xml:space="preserve"> PAGEREF _Toc207957683 \h </w:instrText>
        </w:r>
        <w:r>
          <w:rPr>
            <w:noProof/>
            <w:webHidden/>
          </w:rPr>
        </w:r>
        <w:r>
          <w:rPr>
            <w:noProof/>
            <w:webHidden/>
          </w:rPr>
          <w:fldChar w:fldCharType="separate"/>
        </w:r>
        <w:r>
          <w:rPr>
            <w:noProof/>
            <w:webHidden/>
          </w:rPr>
          <w:t>50</w:t>
        </w:r>
        <w:r>
          <w:rPr>
            <w:noProof/>
            <w:webHidden/>
          </w:rPr>
          <w:fldChar w:fldCharType="end"/>
        </w:r>
      </w:hyperlink>
    </w:p>
    <w:p w14:paraId="2B675D09" w14:textId="03CDD930"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4" w:history="1">
        <w:r w:rsidRPr="00CA6CDE">
          <w:rPr>
            <w:rStyle w:val="Hipervnculo"/>
            <w:noProof/>
          </w:rPr>
          <w:t>Imagen 12 Organigrama líneas de mando</w:t>
        </w:r>
        <w:r>
          <w:rPr>
            <w:noProof/>
            <w:webHidden/>
          </w:rPr>
          <w:tab/>
        </w:r>
        <w:r>
          <w:rPr>
            <w:noProof/>
            <w:webHidden/>
          </w:rPr>
          <w:fldChar w:fldCharType="begin"/>
        </w:r>
        <w:r>
          <w:rPr>
            <w:noProof/>
            <w:webHidden/>
          </w:rPr>
          <w:instrText xml:space="preserve"> PAGEREF _Toc207957684 \h </w:instrText>
        </w:r>
        <w:r>
          <w:rPr>
            <w:noProof/>
            <w:webHidden/>
          </w:rPr>
        </w:r>
        <w:r>
          <w:rPr>
            <w:noProof/>
            <w:webHidden/>
          </w:rPr>
          <w:fldChar w:fldCharType="separate"/>
        </w:r>
        <w:r>
          <w:rPr>
            <w:noProof/>
            <w:webHidden/>
          </w:rPr>
          <w:t>87</w:t>
        </w:r>
        <w:r>
          <w:rPr>
            <w:noProof/>
            <w:webHidden/>
          </w:rPr>
          <w:fldChar w:fldCharType="end"/>
        </w:r>
      </w:hyperlink>
    </w:p>
    <w:p w14:paraId="3768E8EE" w14:textId="441E6046"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5" w:history="1">
        <w:r w:rsidRPr="00CA6CDE">
          <w:rPr>
            <w:rStyle w:val="Hipervnculo"/>
            <w:noProof/>
          </w:rPr>
          <w:t>Imagen 13 Organigrama líneas de mando apoyo departamental</w:t>
        </w:r>
        <w:r>
          <w:rPr>
            <w:noProof/>
            <w:webHidden/>
          </w:rPr>
          <w:tab/>
        </w:r>
        <w:r>
          <w:rPr>
            <w:noProof/>
            <w:webHidden/>
          </w:rPr>
          <w:fldChar w:fldCharType="begin"/>
        </w:r>
        <w:r>
          <w:rPr>
            <w:noProof/>
            <w:webHidden/>
          </w:rPr>
          <w:instrText xml:space="preserve"> PAGEREF _Toc207957685 \h </w:instrText>
        </w:r>
        <w:r>
          <w:rPr>
            <w:noProof/>
            <w:webHidden/>
          </w:rPr>
        </w:r>
        <w:r>
          <w:rPr>
            <w:noProof/>
            <w:webHidden/>
          </w:rPr>
          <w:fldChar w:fldCharType="separate"/>
        </w:r>
        <w:r>
          <w:rPr>
            <w:noProof/>
            <w:webHidden/>
          </w:rPr>
          <w:t>88</w:t>
        </w:r>
        <w:r>
          <w:rPr>
            <w:noProof/>
            <w:webHidden/>
          </w:rPr>
          <w:fldChar w:fldCharType="end"/>
        </w:r>
      </w:hyperlink>
    </w:p>
    <w:p w14:paraId="4EBCB0F3" w14:textId="6F9761DE" w:rsidR="003C64A4" w:rsidRDefault="003C64A4">
      <w:pPr>
        <w:pStyle w:val="Tabladeilustraciones"/>
        <w:tabs>
          <w:tab w:val="right" w:leader="dot" w:pos="8828"/>
        </w:tabs>
        <w:rPr>
          <w:rFonts w:eastAsiaTheme="minorEastAsia"/>
          <w:noProof/>
          <w:kern w:val="2"/>
          <w:sz w:val="24"/>
          <w:szCs w:val="24"/>
          <w:lang w:val="es-MX" w:eastAsia="es-MX"/>
          <w14:ligatures w14:val="standardContextual"/>
        </w:rPr>
      </w:pPr>
      <w:hyperlink w:anchor="_Toc207957686" w:history="1">
        <w:r w:rsidRPr="00CA6CDE">
          <w:rPr>
            <w:rStyle w:val="Hipervnculo"/>
            <w:noProof/>
          </w:rPr>
          <w:t>Imagen 14 Formulario de evaluación de daños</w:t>
        </w:r>
        <w:r>
          <w:rPr>
            <w:noProof/>
            <w:webHidden/>
          </w:rPr>
          <w:tab/>
        </w:r>
        <w:r>
          <w:rPr>
            <w:noProof/>
            <w:webHidden/>
          </w:rPr>
          <w:fldChar w:fldCharType="begin"/>
        </w:r>
        <w:r>
          <w:rPr>
            <w:noProof/>
            <w:webHidden/>
          </w:rPr>
          <w:instrText xml:space="preserve"> PAGEREF _Toc207957686 \h </w:instrText>
        </w:r>
        <w:r>
          <w:rPr>
            <w:noProof/>
            <w:webHidden/>
          </w:rPr>
        </w:r>
        <w:r>
          <w:rPr>
            <w:noProof/>
            <w:webHidden/>
          </w:rPr>
          <w:fldChar w:fldCharType="separate"/>
        </w:r>
        <w:r>
          <w:rPr>
            <w:noProof/>
            <w:webHidden/>
          </w:rPr>
          <w:t>91</w:t>
        </w:r>
        <w:r>
          <w:rPr>
            <w:noProof/>
            <w:webHidden/>
          </w:rPr>
          <w:fldChar w:fldCharType="end"/>
        </w:r>
      </w:hyperlink>
    </w:p>
    <w:p w14:paraId="1959E8D9" w14:textId="37DD46D9" w:rsidR="00F213D8" w:rsidRDefault="00F213D8" w:rsidP="00257590">
      <w:pPr>
        <w:jc w:val="center"/>
        <w:rPr>
          <w:rFonts w:cs="Arial"/>
          <w:szCs w:val="24"/>
        </w:rPr>
      </w:pPr>
      <w:r>
        <w:rPr>
          <w:rFonts w:cs="Arial"/>
          <w:szCs w:val="24"/>
        </w:rPr>
        <w:fldChar w:fldCharType="end"/>
      </w:r>
    </w:p>
    <w:p w14:paraId="71C5617B" w14:textId="3C39AC43" w:rsidR="000B1D37" w:rsidRDefault="000B1D37">
      <w:pPr>
        <w:spacing w:line="278" w:lineRule="auto"/>
        <w:jc w:val="left"/>
        <w:rPr>
          <w:rFonts w:cs="Arial"/>
          <w:szCs w:val="24"/>
        </w:rPr>
      </w:pPr>
      <w:r>
        <w:rPr>
          <w:rFonts w:cs="Arial"/>
          <w:szCs w:val="24"/>
        </w:rPr>
        <w:br w:type="page"/>
      </w:r>
    </w:p>
    <w:p w14:paraId="0B92547E" w14:textId="779337B5" w:rsidR="000B1D37" w:rsidRDefault="000B1D37" w:rsidP="00791C79">
      <w:pPr>
        <w:pStyle w:val="Ttulo1"/>
      </w:pPr>
      <w:bookmarkStart w:id="0" w:name="_Toc207957597"/>
      <w:bookmarkStart w:id="1" w:name="_Hlk208224941"/>
      <w:r w:rsidRPr="00791C79">
        <w:lastRenderedPageBreak/>
        <w:t>INTRODUCCIÓN</w:t>
      </w:r>
      <w:bookmarkEnd w:id="0"/>
      <w:r>
        <w:t xml:space="preserve"> </w:t>
      </w:r>
    </w:p>
    <w:p w14:paraId="66F8E910" w14:textId="732DDA74" w:rsidR="00463B33" w:rsidRDefault="00463B33" w:rsidP="00463B33">
      <w:r>
        <w:t>La Empresa de Acueducto, Alcantarillado y Aseo de Campoalegre “EMAC S.A. E.S.P., dando cumplimiento a la Resolución 0527 del 23 de Julio de 2018, formula EL PLAN DE EMERGENCIAS Y CONTINGENCIAS, con el fin de establecer una planificación adecuada y oportuna para garantizar un manejo eficiente de todos los recursos tanto administrativo, humano, técnico y económico que permitan atender una situación de desastre o calamidad.</w:t>
      </w:r>
    </w:p>
    <w:p w14:paraId="2A240DD2" w14:textId="41228AE7" w:rsidR="00463B33" w:rsidRDefault="00463B33" w:rsidP="00463B33">
      <w:r>
        <w:t>El Plan de Emergencias y Contingencias integra a los componentes del sistema de Acueducto y Alcantarillado dentro del campo de operación de la empresa e integrar a todas las entidades tanto públicas, como privadas y comunitarias con el propósito de asumir las responsabilidades y funciones dentro de una situación de emergencia o contingencia ya sea de carácter natural o por el mismo deterioro de la infraestructura de cada sistema. En este sentido se determinó como estrategia, el manejo de la gestión del riesgo como componente importante de la operación técnica y política de eficiencia de la EMAC S.A. E.S.P.</w:t>
      </w:r>
    </w:p>
    <w:p w14:paraId="1BEFFCEC" w14:textId="012FE950" w:rsidR="00463B33" w:rsidRDefault="00463B33" w:rsidP="00463B33">
      <w:r>
        <w:t>El Plan de Emergencias y Contingencias presentado a continuación, contiene la información necesaria, los procesos y los recursos planificados para afrontar una situación de emergencia ocasionadas por cualquiera de las amenazas y riesgos que se han detectado con anterioridad y las que en el futuro puedan presentarse por las mismas condiciones y características geográficas del Municipio.</w:t>
      </w:r>
    </w:p>
    <w:bookmarkEnd w:id="1"/>
    <w:p w14:paraId="261656AA" w14:textId="77777777" w:rsidR="00463B33" w:rsidRDefault="00463B33">
      <w:pPr>
        <w:spacing w:line="278" w:lineRule="auto"/>
        <w:jc w:val="left"/>
      </w:pPr>
      <w:r>
        <w:br w:type="page"/>
      </w:r>
    </w:p>
    <w:p w14:paraId="1ED05CDB" w14:textId="54370E35" w:rsidR="00463B33" w:rsidRPr="00463B33" w:rsidRDefault="00463B33" w:rsidP="00791C79">
      <w:pPr>
        <w:pStyle w:val="Ttulo1"/>
        <w:rPr>
          <w:lang w:val="es-ES"/>
        </w:rPr>
      </w:pPr>
      <w:bookmarkStart w:id="2" w:name="_Toc207957598"/>
      <w:bookmarkStart w:id="3" w:name="_Hlk208235104"/>
      <w:r w:rsidRPr="00463B33">
        <w:rPr>
          <w:lang w:val="es-ES"/>
        </w:rPr>
        <w:lastRenderedPageBreak/>
        <w:t>JUSTIFICACIÓN</w:t>
      </w:r>
      <w:bookmarkEnd w:id="2"/>
    </w:p>
    <w:p w14:paraId="6A8B41E2" w14:textId="530C60E3" w:rsidR="00463B33" w:rsidRPr="00463B33" w:rsidRDefault="00463B33" w:rsidP="00463B33">
      <w:pPr>
        <w:rPr>
          <w:lang w:val="es-ES"/>
        </w:rPr>
      </w:pPr>
      <w:r w:rsidRPr="00463B33">
        <w:rPr>
          <w:lang w:val="es-ES"/>
        </w:rPr>
        <w:t>Todos los municipios en Colombia deben identificar sus amenazas, realizar un análisis de la vulnerabilidad, así como definir escenarios de riesgo y probable afectación, elaborando e implementando el Plan de Emergencia y Contingencias en cumplimiento a lo establecido en la Resolución 0154 del 2014 y 0527 del 23 de julio de 2018 del Ministerio de Vivienda, Ciudad y Territorio. Por su parte la EMAC S.A. E.S.P., como prestador de servicios públicos de la zona urbana del municipio de Campoalegre hacer parte de la organización institucional para la atención a estas probables situaciones de emergencias y/o desastres en los servicios de Acueducto y Alcantarillado.</w:t>
      </w:r>
    </w:p>
    <w:p w14:paraId="6024ED88" w14:textId="1CEDD935" w:rsidR="00463B33" w:rsidRPr="00463B33" w:rsidRDefault="00463B33" w:rsidP="00463B33">
      <w:pPr>
        <w:rPr>
          <w:lang w:val="es-ES"/>
        </w:rPr>
      </w:pPr>
      <w:r w:rsidRPr="00463B33">
        <w:rPr>
          <w:lang w:val="es-ES"/>
        </w:rPr>
        <w:t xml:space="preserve">Es por ello, que la EMAC S.A. E.S.P. debe planificar y elaborar el Plan de Emergencias y Contingencias, ya que la no existencia </w:t>
      </w:r>
      <w:proofErr w:type="gramStart"/>
      <w:r w:rsidRPr="00463B33">
        <w:rPr>
          <w:lang w:val="es-ES"/>
        </w:rPr>
        <w:t>del mismo</w:t>
      </w:r>
      <w:proofErr w:type="gramEnd"/>
      <w:r w:rsidRPr="00463B33">
        <w:rPr>
          <w:lang w:val="es-ES"/>
        </w:rPr>
        <w:t xml:space="preserve"> ocasionará la no disposición de los recursos y la falta de organización requerida para efectuar acciones de prevención y/o atención de probables emergencias y/o desastres sobre la infraestructura de cada uno de los servicios de Acueducto y Alcantarillado.</w:t>
      </w:r>
    </w:p>
    <w:p w14:paraId="7968B4F8" w14:textId="6BB27994" w:rsidR="00463B33" w:rsidRPr="00463B33" w:rsidRDefault="00463B33" w:rsidP="00463B33">
      <w:pPr>
        <w:rPr>
          <w:lang w:val="es-ES"/>
        </w:rPr>
      </w:pPr>
      <w:r w:rsidRPr="00463B33">
        <w:rPr>
          <w:lang w:val="es-ES"/>
        </w:rPr>
        <w:t xml:space="preserve">El Plan de Emergencias y Contingencias debe establecer los escenarios de riesgo y probable afectación </w:t>
      </w:r>
      <w:proofErr w:type="gramStart"/>
      <w:r w:rsidRPr="00463B33">
        <w:rPr>
          <w:lang w:val="es-ES"/>
        </w:rPr>
        <w:t>en relación a</w:t>
      </w:r>
      <w:proofErr w:type="gramEnd"/>
      <w:r w:rsidRPr="00463B33">
        <w:rPr>
          <w:lang w:val="es-ES"/>
        </w:rPr>
        <w:t xml:space="preserve"> gestionar con las principales amenazas en la zona urbana del municipio de Campoalegre para poder proyectar y gestionar las necesidades logísticas, técnicas, operativas, de ayuda humanitaria y gestionar el apoyo externo que puedan llegar a requerirse en una situación crítica. Si la empresa no se organiza, coordina acciones y recursos antes de que ocurran </w:t>
      </w:r>
      <w:proofErr w:type="gramStart"/>
      <w:r w:rsidRPr="00463B33">
        <w:rPr>
          <w:lang w:val="es-ES"/>
        </w:rPr>
        <w:t>emergencias  y</w:t>
      </w:r>
      <w:proofErr w:type="gramEnd"/>
      <w:r w:rsidRPr="00463B33">
        <w:rPr>
          <w:lang w:val="es-ES"/>
        </w:rPr>
        <w:t>/o desastres, será muy difícil que logren trabajar sorpresivamente en equipo y menos que se logren controlar de forma eficiente y oportuna una emergencia o desastre ocurrido.</w:t>
      </w:r>
    </w:p>
    <w:p w14:paraId="5714B47B" w14:textId="38EF0CDD" w:rsidR="00463B33" w:rsidRPr="00463B33" w:rsidRDefault="00463B33" w:rsidP="00463B33">
      <w:pPr>
        <w:rPr>
          <w:lang w:val="es-ES"/>
        </w:rPr>
      </w:pPr>
      <w:r w:rsidRPr="00463B33">
        <w:rPr>
          <w:lang w:val="es-ES"/>
        </w:rPr>
        <w:t>La formulación del Plan de Emergencias y Contingencias le permite a la EMAC S.A. E.S.P., visualizar, proyectar, programar y realizar planes, programas y proyectos encaminados a la intervención para la gestión local del riesgo y su incorporación en la planificación a corto, mediano y largo plazo.</w:t>
      </w:r>
    </w:p>
    <w:p w14:paraId="10392C80" w14:textId="45CD5BEB" w:rsidR="00463B33" w:rsidRPr="00463B33" w:rsidRDefault="00463B33" w:rsidP="00463B33">
      <w:pPr>
        <w:rPr>
          <w:lang w:val="es-ES"/>
        </w:rPr>
      </w:pPr>
      <w:r w:rsidRPr="00463B33">
        <w:rPr>
          <w:lang w:val="es-ES"/>
        </w:rPr>
        <w:t>La importancia en la provisión de agua potable y de los servicios básicos se traduce en la necesidad de mantener la continuidad del servicio antes, durante y después de la emergencia de tal manera que la imposibilidad de su provisión no se convierta en un agravante más de la situación emergente.</w:t>
      </w:r>
    </w:p>
    <w:p w14:paraId="7C6CD79A" w14:textId="4A497563" w:rsidR="00463B33" w:rsidRDefault="00463B33" w:rsidP="00463B33">
      <w:pPr>
        <w:rPr>
          <w:lang w:val="es-ES"/>
        </w:rPr>
      </w:pPr>
      <w:r w:rsidRPr="00463B33">
        <w:rPr>
          <w:lang w:val="es-ES"/>
        </w:rPr>
        <w:t>Teniendo en cuenta estas consideraciones, se hace necesario la elaboración e implementación de esta herramienta técnica con el fin de garantizar los servicios prestados incluso en situaciones de emergencia y/o desastres.</w:t>
      </w:r>
    </w:p>
    <w:bookmarkEnd w:id="3"/>
    <w:p w14:paraId="4F5239DD" w14:textId="5F28EA62" w:rsidR="00463B33" w:rsidRDefault="00463B33" w:rsidP="00791C79">
      <w:pPr>
        <w:pStyle w:val="Ttulo1"/>
      </w:pPr>
      <w:r>
        <w:rPr>
          <w:lang w:val="es-ES"/>
        </w:rPr>
        <w:br w:type="page"/>
      </w:r>
      <w:bookmarkStart w:id="4" w:name="_Toc207957599"/>
      <w:bookmarkStart w:id="5" w:name="_Hlk208235287"/>
      <w:r>
        <w:lastRenderedPageBreak/>
        <w:t>OBJETIVOS</w:t>
      </w:r>
      <w:bookmarkEnd w:id="4"/>
      <w:r>
        <w:t xml:space="preserve"> </w:t>
      </w:r>
    </w:p>
    <w:p w14:paraId="50BCB059" w14:textId="77D73199" w:rsidR="00463B33" w:rsidRDefault="00463B33" w:rsidP="00463B33">
      <w:pPr>
        <w:pStyle w:val="Ttulo2"/>
      </w:pPr>
      <w:bookmarkStart w:id="6" w:name="_Toc207957600"/>
      <w:r>
        <w:t>General</w:t>
      </w:r>
      <w:bookmarkEnd w:id="6"/>
      <w:r>
        <w:t xml:space="preserve"> </w:t>
      </w:r>
    </w:p>
    <w:p w14:paraId="5912068D" w14:textId="62F61C87" w:rsidR="00463B33" w:rsidRDefault="00463B33" w:rsidP="00463B33">
      <w:r>
        <w:t xml:space="preserve">Elaborar el modelo de Plan de Emergencias y Contingencias para la Empresa de Acueducto, Alcantarillado y Aseo de Campoalegre “EMAC S.A. E.S.P. teniendo en cuenta las condiciones y necesidades de </w:t>
      </w:r>
      <w:proofErr w:type="gramStart"/>
      <w:r>
        <w:t>la misma</w:t>
      </w:r>
      <w:proofErr w:type="gramEnd"/>
      <w:r>
        <w:t xml:space="preserve"> bajo los parámetros establecidos por la superintendencia de servicios públicos.</w:t>
      </w:r>
    </w:p>
    <w:p w14:paraId="239238F3" w14:textId="44FE1846" w:rsidR="00463B33" w:rsidRDefault="00463B33" w:rsidP="00463B33">
      <w:pPr>
        <w:pStyle w:val="Ttulo2"/>
      </w:pPr>
      <w:bookmarkStart w:id="7" w:name="_Toc207957601"/>
      <w:r>
        <w:t>Específicos</w:t>
      </w:r>
      <w:bookmarkEnd w:id="7"/>
    </w:p>
    <w:p w14:paraId="3B9F8111" w14:textId="77777777" w:rsidR="00463B33" w:rsidRDefault="00463B33" w:rsidP="00463B33"/>
    <w:p w14:paraId="2BE7F3BF" w14:textId="77777777" w:rsidR="00463B33" w:rsidRDefault="00463B33" w:rsidP="00463B33">
      <w:pPr>
        <w:pStyle w:val="Prrafodelista"/>
        <w:numPr>
          <w:ilvl w:val="0"/>
          <w:numId w:val="3"/>
        </w:numPr>
      </w:pPr>
      <w:r>
        <w:t>Establecer un plan estratégico y operativo para definir y evaluar los niveles de activación, las prioridades de protección y de acción, los mecanismos de notificación y el funcionamiento general del Plan de Contingencia, tendientes a la optimización de los recursos en la atención de emergencias.</w:t>
      </w:r>
    </w:p>
    <w:p w14:paraId="24DAEBAB" w14:textId="77777777" w:rsidR="00463B33" w:rsidRDefault="00463B33" w:rsidP="00463B33">
      <w:pPr>
        <w:pStyle w:val="Prrafodelista"/>
      </w:pPr>
    </w:p>
    <w:p w14:paraId="6FCA45B9" w14:textId="77777777" w:rsidR="00463B33" w:rsidRDefault="00463B33" w:rsidP="00463B33">
      <w:pPr>
        <w:pStyle w:val="Prrafodelista"/>
        <w:numPr>
          <w:ilvl w:val="0"/>
          <w:numId w:val="3"/>
        </w:numPr>
      </w:pPr>
      <w:r>
        <w:t>Establecer los elementos necesarios para la aplicación oportuna de los protocolos de respuesta y de los procedimientos operacionales a seguir en el caso de la ocurrencia de eventuales emergencias y contingencias.</w:t>
      </w:r>
    </w:p>
    <w:p w14:paraId="3DE1AFBC" w14:textId="77777777" w:rsidR="00463B33" w:rsidRDefault="00463B33" w:rsidP="00463B33">
      <w:pPr>
        <w:pStyle w:val="Prrafodelista"/>
      </w:pPr>
    </w:p>
    <w:p w14:paraId="070B39C4" w14:textId="77777777" w:rsidR="00463B33" w:rsidRDefault="00463B33" w:rsidP="00463B33">
      <w:pPr>
        <w:pStyle w:val="Prrafodelista"/>
        <w:numPr>
          <w:ilvl w:val="0"/>
          <w:numId w:val="3"/>
        </w:numPr>
      </w:pPr>
      <w:r>
        <w:t>Generar un plan informático que defina los datos, logística y sistemas de información disponibles para la atención de las situaciones de emergencia.</w:t>
      </w:r>
    </w:p>
    <w:p w14:paraId="54B3D889" w14:textId="77777777" w:rsidR="00463B33" w:rsidRDefault="00463B33" w:rsidP="00463B33">
      <w:pPr>
        <w:pStyle w:val="Prrafodelista"/>
      </w:pPr>
    </w:p>
    <w:p w14:paraId="6BA23EA0" w14:textId="2664E0A7" w:rsidR="00463B33" w:rsidRPr="00463B33" w:rsidRDefault="00463B33" w:rsidP="00463B33">
      <w:pPr>
        <w:pStyle w:val="Prrafodelista"/>
        <w:numPr>
          <w:ilvl w:val="0"/>
          <w:numId w:val="3"/>
        </w:numPr>
      </w:pPr>
      <w:r>
        <w:t>Mitigar el riesgo y daño sobre personas, comunidad, medio ambiente y bienes, mediante la gestión preventiva, reactiva y correctiva de las emergencias presentadas.</w:t>
      </w:r>
    </w:p>
    <w:bookmarkEnd w:id="5"/>
    <w:p w14:paraId="0CB1199A" w14:textId="265B9596" w:rsidR="00463B33" w:rsidRDefault="00463B33">
      <w:pPr>
        <w:spacing w:line="278" w:lineRule="auto"/>
        <w:jc w:val="left"/>
        <w:rPr>
          <w:lang w:val="es-ES"/>
        </w:rPr>
      </w:pPr>
      <w:r>
        <w:rPr>
          <w:lang w:val="es-ES"/>
        </w:rPr>
        <w:br w:type="page"/>
      </w:r>
    </w:p>
    <w:p w14:paraId="7A5D3CAD" w14:textId="6A9458D6" w:rsidR="00463B33" w:rsidRPr="00463B33" w:rsidRDefault="00463B33" w:rsidP="00463B33">
      <w:pPr>
        <w:pStyle w:val="Ttulo1"/>
        <w:rPr>
          <w:lang w:val="es-ES"/>
        </w:rPr>
      </w:pPr>
      <w:bookmarkStart w:id="8" w:name="_Toc207957602"/>
      <w:bookmarkStart w:id="9" w:name="_Hlk208235786"/>
      <w:r w:rsidRPr="00463B33">
        <w:rPr>
          <w:lang w:val="es-ES"/>
        </w:rPr>
        <w:lastRenderedPageBreak/>
        <w:t>NORMATIVIDAD</w:t>
      </w:r>
      <w:bookmarkEnd w:id="8"/>
    </w:p>
    <w:p w14:paraId="65EDA2B8" w14:textId="77777777" w:rsidR="00463B33" w:rsidRPr="00463B33" w:rsidRDefault="00463B33" w:rsidP="00463B33">
      <w:pPr>
        <w:rPr>
          <w:lang w:val="es-ES"/>
        </w:rPr>
      </w:pPr>
      <w:r w:rsidRPr="00463B33">
        <w:rPr>
          <w:lang w:val="es-ES"/>
        </w:rPr>
        <w:t>Decreto 3102 de 1997, artículo 5º, literal i), se establece la obligación de las empresas prestadoras de servicios públicos de elaborar un “Plan de Contingencia”, en los siguientes términos:</w:t>
      </w:r>
    </w:p>
    <w:p w14:paraId="2600552D" w14:textId="77777777" w:rsidR="00463B33" w:rsidRDefault="00463B33" w:rsidP="00463B33">
      <w:pPr>
        <w:pStyle w:val="Prrafodelista"/>
        <w:numPr>
          <w:ilvl w:val="0"/>
          <w:numId w:val="4"/>
        </w:numPr>
        <w:rPr>
          <w:lang w:val="es-ES"/>
        </w:rPr>
      </w:pPr>
      <w:r w:rsidRPr="00463B33">
        <w:rPr>
          <w:lang w:val="es-ES"/>
        </w:rPr>
        <w:t>Son obligaciones de las entidades prestadoras del servicio público de acueducto, además de las previstas en la ley, las siguientes:</w:t>
      </w:r>
    </w:p>
    <w:p w14:paraId="27C0950D" w14:textId="77777777" w:rsidR="00463B33" w:rsidRDefault="00463B33" w:rsidP="00463B33">
      <w:pPr>
        <w:pStyle w:val="Prrafodelista"/>
        <w:rPr>
          <w:lang w:val="es-ES"/>
        </w:rPr>
      </w:pPr>
    </w:p>
    <w:p w14:paraId="4E3715E7" w14:textId="77777777" w:rsidR="00463B33" w:rsidRDefault="00463B33" w:rsidP="00463B33">
      <w:pPr>
        <w:pStyle w:val="Prrafodelista"/>
        <w:numPr>
          <w:ilvl w:val="1"/>
          <w:numId w:val="4"/>
        </w:numPr>
        <w:rPr>
          <w:lang w:val="es-ES"/>
        </w:rPr>
      </w:pPr>
      <w:r w:rsidRPr="00463B33">
        <w:rPr>
          <w:lang w:val="es-ES"/>
        </w:rPr>
        <w:t>Elaborar un plan de contingencia, en donde se definan las alternativas de prestación del servicio en situaciones de emergencia.</w:t>
      </w:r>
    </w:p>
    <w:p w14:paraId="43D8B2E9" w14:textId="77777777" w:rsidR="00463B33" w:rsidRDefault="00463B33" w:rsidP="00463B33">
      <w:pPr>
        <w:pStyle w:val="Prrafodelista"/>
        <w:ind w:left="1440"/>
        <w:rPr>
          <w:lang w:val="es-ES"/>
        </w:rPr>
      </w:pPr>
    </w:p>
    <w:p w14:paraId="2635260E" w14:textId="77777777" w:rsidR="00463B33" w:rsidRDefault="00463B33" w:rsidP="00463B33">
      <w:pPr>
        <w:pStyle w:val="Prrafodelista"/>
        <w:numPr>
          <w:ilvl w:val="1"/>
          <w:numId w:val="4"/>
        </w:numPr>
        <w:rPr>
          <w:lang w:val="es-ES"/>
        </w:rPr>
      </w:pPr>
      <w:r w:rsidRPr="00463B33">
        <w:rPr>
          <w:lang w:val="es-ES"/>
        </w:rPr>
        <w:t>De igual manera, el artículo 0201 de la Resolución 1096 de 2000 estableció que: Todo plan de contingencia se debe basar en los potenciales escenarios de riesgo del sistema, que deben obtenerse del análisis de vulnerabilidad realizado de acuerdo con las amenazas que pueden afectarlo gravemente durante su vida útil.</w:t>
      </w:r>
    </w:p>
    <w:p w14:paraId="6001B516" w14:textId="77777777" w:rsidR="00463B33" w:rsidRPr="00463B33" w:rsidRDefault="00463B33" w:rsidP="00463B33">
      <w:pPr>
        <w:pStyle w:val="Prrafodelista"/>
        <w:rPr>
          <w:lang w:val="es-ES"/>
        </w:rPr>
      </w:pPr>
    </w:p>
    <w:p w14:paraId="005A111F" w14:textId="77777777" w:rsidR="00463B33" w:rsidRDefault="00463B33" w:rsidP="00463B33">
      <w:pPr>
        <w:pStyle w:val="Prrafodelista"/>
        <w:numPr>
          <w:ilvl w:val="1"/>
          <w:numId w:val="4"/>
        </w:numPr>
        <w:rPr>
          <w:lang w:val="es-ES"/>
        </w:rPr>
      </w:pPr>
      <w:r w:rsidRPr="00463B33">
        <w:rPr>
          <w:lang w:val="es-ES"/>
        </w:rPr>
        <w:t>El plan de contingencia debe incluir procedimientos generales de atención de emergencias y procedimientos específicos para cada escenario de riesgo identificado”</w:t>
      </w:r>
    </w:p>
    <w:p w14:paraId="1A4F86F0" w14:textId="77777777" w:rsidR="00463B33" w:rsidRPr="00463B33" w:rsidRDefault="00463B33" w:rsidP="00463B33">
      <w:pPr>
        <w:pStyle w:val="Prrafodelista"/>
        <w:rPr>
          <w:lang w:val="es-ES"/>
        </w:rPr>
      </w:pPr>
    </w:p>
    <w:p w14:paraId="04E35A0C" w14:textId="77777777" w:rsidR="00463B33" w:rsidRDefault="00463B33" w:rsidP="00463B33">
      <w:pPr>
        <w:pStyle w:val="Prrafodelista"/>
        <w:numPr>
          <w:ilvl w:val="0"/>
          <w:numId w:val="4"/>
        </w:numPr>
        <w:rPr>
          <w:lang w:val="es-ES"/>
        </w:rPr>
      </w:pPr>
      <w:r w:rsidRPr="00463B33">
        <w:rPr>
          <w:lang w:val="es-ES"/>
        </w:rPr>
        <w:t>Ley 142 de 1994, en el artículo 79 en el cual se disponen las Funciones de la Superintendencia de Servicios Públicos, en especial la indicada en el literal 1) “Vigilar y controlar el cumplimiento de las leyes y actos administrativos a los que estén sujetos quienes presten los servicios públicos (...)”, con el fin de garantizar la provisión de los servicios públicos dando cumplimiento a los criterios de calidad para los mismos.</w:t>
      </w:r>
    </w:p>
    <w:p w14:paraId="6E58383A" w14:textId="77777777" w:rsidR="00463B33" w:rsidRDefault="00463B33" w:rsidP="00463B33">
      <w:pPr>
        <w:pStyle w:val="Prrafodelista"/>
        <w:rPr>
          <w:lang w:val="es-ES"/>
        </w:rPr>
      </w:pPr>
    </w:p>
    <w:p w14:paraId="61EABEF2" w14:textId="77777777" w:rsidR="00463B33" w:rsidRDefault="00463B33" w:rsidP="00463B33">
      <w:pPr>
        <w:pStyle w:val="Prrafodelista"/>
        <w:numPr>
          <w:ilvl w:val="0"/>
          <w:numId w:val="4"/>
        </w:numPr>
        <w:rPr>
          <w:lang w:val="es-ES"/>
        </w:rPr>
      </w:pPr>
      <w:r w:rsidRPr="00463B33">
        <w:rPr>
          <w:lang w:val="es-ES"/>
        </w:rPr>
        <w:t>La Ley 46 de 1988, por la cual se creó y organizó el Sistema Nacional para la Prevención y Atención de Desastres, donde se otorgan las facultades extraordinarias al presidente de la República.</w:t>
      </w:r>
    </w:p>
    <w:p w14:paraId="05AC47F3" w14:textId="77777777" w:rsidR="00463B33" w:rsidRPr="00463B33" w:rsidRDefault="00463B33" w:rsidP="00463B33">
      <w:pPr>
        <w:pStyle w:val="Prrafodelista"/>
        <w:rPr>
          <w:lang w:val="es-ES"/>
        </w:rPr>
      </w:pPr>
    </w:p>
    <w:p w14:paraId="62323F3C" w14:textId="40CA19B8" w:rsidR="00463B33" w:rsidRPr="00463B33" w:rsidRDefault="00463B33" w:rsidP="00463B33">
      <w:pPr>
        <w:pStyle w:val="Prrafodelista"/>
        <w:numPr>
          <w:ilvl w:val="0"/>
          <w:numId w:val="4"/>
        </w:numPr>
        <w:rPr>
          <w:lang w:val="es-ES"/>
        </w:rPr>
      </w:pPr>
      <w:r w:rsidRPr="00463B33">
        <w:rPr>
          <w:lang w:val="es-ES"/>
        </w:rPr>
        <w:t>Decreto-Ley 919 de 1989 por el cual se organizó el Sistema Nacional para la Prevención y Atención de Desastres.</w:t>
      </w:r>
    </w:p>
    <w:p w14:paraId="228671E3" w14:textId="1D0C67A2" w:rsidR="00463B33" w:rsidRDefault="00463B33" w:rsidP="00463B33">
      <w:pPr>
        <w:rPr>
          <w:lang w:val="es-ES"/>
        </w:rPr>
      </w:pPr>
      <w:r w:rsidRPr="00463B33">
        <w:rPr>
          <w:lang w:val="es-ES"/>
        </w:rPr>
        <w:t xml:space="preserve">El Plan Nacional para la Prevención y Atención de Desastres debe incluir y determinar todas las políticas, acciones y programas, tanto de carácter sectorial </w:t>
      </w:r>
      <w:r w:rsidRPr="00463B33">
        <w:rPr>
          <w:lang w:val="es-ES"/>
        </w:rPr>
        <w:lastRenderedPageBreak/>
        <w:t>como del orden nacional, regional y local que se refieren, entre otros, a los siguientes aspectos:</w:t>
      </w:r>
    </w:p>
    <w:p w14:paraId="46091086" w14:textId="77777777" w:rsidR="00463B33" w:rsidRDefault="00463B33" w:rsidP="00463B33">
      <w:pPr>
        <w:rPr>
          <w:lang w:val="es-ES"/>
        </w:rPr>
      </w:pPr>
    </w:p>
    <w:p w14:paraId="1A312817" w14:textId="756D3C1A" w:rsidR="00463B33" w:rsidRPr="00463B33" w:rsidRDefault="00463B33" w:rsidP="00463B33">
      <w:pPr>
        <w:pStyle w:val="Prrafodelista"/>
        <w:widowControl w:val="0"/>
        <w:numPr>
          <w:ilvl w:val="1"/>
          <w:numId w:val="5"/>
        </w:numPr>
        <w:tabs>
          <w:tab w:val="left" w:pos="482"/>
        </w:tabs>
        <w:autoSpaceDE w:val="0"/>
        <w:autoSpaceDN w:val="0"/>
        <w:spacing w:before="92" w:line="278" w:lineRule="auto"/>
        <w:ind w:right="246"/>
        <w:jc w:val="left"/>
        <w:rPr>
          <w:rFonts w:ascii="Arial MT" w:eastAsia="Arial MT" w:hAnsi="Arial MT" w:cs="Arial MT"/>
          <w:lang w:val="es-ES"/>
        </w:rPr>
      </w:pPr>
      <w:r w:rsidRPr="00463B33">
        <w:rPr>
          <w:rFonts w:ascii="Arial MT" w:eastAsia="Arial MT" w:hAnsi="Arial MT" w:cs="Arial MT"/>
          <w:lang w:val="es-ES"/>
        </w:rPr>
        <w:t>Las</w:t>
      </w:r>
      <w:r w:rsidRPr="00463B33">
        <w:rPr>
          <w:rFonts w:ascii="Arial MT" w:eastAsia="Arial MT" w:hAnsi="Arial MT" w:cs="Arial MT"/>
          <w:spacing w:val="40"/>
          <w:lang w:val="es-ES"/>
        </w:rPr>
        <w:t xml:space="preserve"> </w:t>
      </w:r>
      <w:r w:rsidRPr="00463B33">
        <w:rPr>
          <w:rFonts w:ascii="Arial MT" w:eastAsia="Arial MT" w:hAnsi="Arial MT" w:cs="Arial MT"/>
          <w:lang w:val="es-ES"/>
        </w:rPr>
        <w:t>fases</w:t>
      </w:r>
      <w:r w:rsidRPr="00463B33">
        <w:rPr>
          <w:rFonts w:ascii="Arial MT" w:eastAsia="Arial MT" w:hAnsi="Arial MT" w:cs="Arial MT"/>
          <w:spacing w:val="40"/>
          <w:lang w:val="es-ES"/>
        </w:rPr>
        <w:t xml:space="preserve"> </w:t>
      </w:r>
      <w:r w:rsidRPr="00463B33">
        <w:rPr>
          <w:rFonts w:ascii="Arial MT" w:eastAsia="Arial MT" w:hAnsi="Arial MT" w:cs="Arial MT"/>
          <w:lang w:val="es-ES"/>
        </w:rPr>
        <w:t>de</w:t>
      </w:r>
      <w:r w:rsidRPr="00463B33">
        <w:rPr>
          <w:rFonts w:ascii="Arial MT" w:eastAsia="Arial MT" w:hAnsi="Arial MT" w:cs="Arial MT"/>
          <w:spacing w:val="39"/>
          <w:lang w:val="es-ES"/>
        </w:rPr>
        <w:t xml:space="preserve"> </w:t>
      </w:r>
      <w:r w:rsidRPr="00463B33">
        <w:rPr>
          <w:rFonts w:ascii="Arial MT" w:eastAsia="Arial MT" w:hAnsi="Arial MT" w:cs="Arial MT"/>
          <w:lang w:val="es-ES"/>
        </w:rPr>
        <w:t>prevención,</w:t>
      </w:r>
      <w:r w:rsidRPr="00463B33">
        <w:rPr>
          <w:rFonts w:ascii="Arial MT" w:eastAsia="Arial MT" w:hAnsi="Arial MT" w:cs="Arial MT"/>
          <w:spacing w:val="41"/>
          <w:lang w:val="es-ES"/>
        </w:rPr>
        <w:t xml:space="preserve"> </w:t>
      </w:r>
      <w:r w:rsidRPr="00463B33">
        <w:rPr>
          <w:rFonts w:ascii="Arial MT" w:eastAsia="Arial MT" w:hAnsi="Arial MT" w:cs="Arial MT"/>
          <w:lang w:val="es-ES"/>
        </w:rPr>
        <w:t>atención</w:t>
      </w:r>
      <w:r w:rsidRPr="00463B33">
        <w:rPr>
          <w:rFonts w:ascii="Arial MT" w:eastAsia="Arial MT" w:hAnsi="Arial MT" w:cs="Arial MT"/>
          <w:spacing w:val="41"/>
          <w:lang w:val="es-ES"/>
        </w:rPr>
        <w:t xml:space="preserve"> </w:t>
      </w:r>
      <w:r w:rsidRPr="00463B33">
        <w:rPr>
          <w:rFonts w:ascii="Arial MT" w:eastAsia="Arial MT" w:hAnsi="Arial MT" w:cs="Arial MT"/>
          <w:lang w:val="es-ES"/>
        </w:rPr>
        <w:t>inmediata,</w:t>
      </w:r>
      <w:r w:rsidRPr="00463B33">
        <w:rPr>
          <w:rFonts w:ascii="Arial MT" w:eastAsia="Arial MT" w:hAnsi="Arial MT" w:cs="Arial MT"/>
          <w:spacing w:val="41"/>
          <w:lang w:val="es-ES"/>
        </w:rPr>
        <w:t xml:space="preserve"> </w:t>
      </w:r>
      <w:r w:rsidRPr="00463B33">
        <w:rPr>
          <w:rFonts w:ascii="Arial MT" w:eastAsia="Arial MT" w:hAnsi="Arial MT" w:cs="Arial MT"/>
          <w:lang w:val="es-ES"/>
        </w:rPr>
        <w:t>reconstrucción</w:t>
      </w:r>
      <w:r w:rsidRPr="00463B33">
        <w:rPr>
          <w:rFonts w:ascii="Arial MT" w:eastAsia="Arial MT" w:hAnsi="Arial MT" w:cs="Arial MT"/>
          <w:spacing w:val="42"/>
          <w:lang w:val="es-ES"/>
        </w:rPr>
        <w:t xml:space="preserve"> </w:t>
      </w:r>
      <w:r w:rsidRPr="00463B33">
        <w:rPr>
          <w:rFonts w:ascii="Arial MT" w:eastAsia="Arial MT" w:hAnsi="Arial MT" w:cs="Arial MT"/>
          <w:lang w:val="es-ES"/>
        </w:rPr>
        <w:t>y</w:t>
      </w:r>
      <w:r w:rsidRPr="00463B33">
        <w:rPr>
          <w:rFonts w:ascii="Arial MT" w:eastAsia="Arial MT" w:hAnsi="Arial MT" w:cs="Arial MT"/>
          <w:spacing w:val="38"/>
          <w:lang w:val="es-ES"/>
        </w:rPr>
        <w:t xml:space="preserve"> </w:t>
      </w:r>
      <w:r w:rsidRPr="00463B33">
        <w:rPr>
          <w:rFonts w:ascii="Arial MT" w:eastAsia="Arial MT" w:hAnsi="Arial MT" w:cs="Arial MT"/>
          <w:lang w:val="es-ES"/>
        </w:rPr>
        <w:t>desarrollo</w:t>
      </w:r>
      <w:r>
        <w:rPr>
          <w:rFonts w:ascii="Arial MT" w:eastAsia="Arial MT" w:hAnsi="Arial MT" w:cs="Arial MT"/>
          <w:spacing w:val="41"/>
          <w:lang w:val="es-ES"/>
        </w:rPr>
        <w:t xml:space="preserve"> </w:t>
      </w:r>
      <w:r w:rsidRPr="00463B33">
        <w:rPr>
          <w:rFonts w:ascii="Arial MT" w:eastAsia="Arial MT" w:hAnsi="Arial MT" w:cs="Arial MT"/>
          <w:lang w:val="es-ES"/>
        </w:rPr>
        <w:t>en</w:t>
      </w:r>
      <w:r w:rsidRPr="00463B33">
        <w:rPr>
          <w:rFonts w:ascii="Arial MT" w:eastAsia="Arial MT" w:hAnsi="Arial MT" w:cs="Arial MT"/>
          <w:spacing w:val="-64"/>
          <w:lang w:val="es-ES"/>
        </w:rPr>
        <w:t xml:space="preserve"> </w:t>
      </w:r>
      <w:r w:rsidRPr="00463B33">
        <w:rPr>
          <w:rFonts w:ascii="Arial MT" w:eastAsia="Arial MT" w:hAnsi="Arial MT" w:cs="Arial MT"/>
          <w:lang w:val="es-ES"/>
        </w:rPr>
        <w:t>relación con</w:t>
      </w:r>
      <w:r w:rsidRPr="00463B33">
        <w:rPr>
          <w:rFonts w:ascii="Arial MT" w:eastAsia="Arial MT" w:hAnsi="Arial MT" w:cs="Arial MT"/>
          <w:spacing w:val="-1"/>
          <w:lang w:val="es-ES"/>
        </w:rPr>
        <w:t xml:space="preserve"> </w:t>
      </w:r>
      <w:r w:rsidRPr="00463B33">
        <w:rPr>
          <w:rFonts w:ascii="Arial MT" w:eastAsia="Arial MT" w:hAnsi="Arial MT" w:cs="Arial MT"/>
          <w:lang w:val="es-ES"/>
        </w:rPr>
        <w:t>los</w:t>
      </w:r>
      <w:r w:rsidRPr="00463B33">
        <w:rPr>
          <w:rFonts w:ascii="Arial MT" w:eastAsia="Arial MT" w:hAnsi="Arial MT" w:cs="Arial MT"/>
          <w:spacing w:val="-2"/>
          <w:lang w:val="es-ES"/>
        </w:rPr>
        <w:t xml:space="preserve"> </w:t>
      </w:r>
      <w:r w:rsidRPr="00463B33">
        <w:rPr>
          <w:rFonts w:ascii="Arial MT" w:eastAsia="Arial MT" w:hAnsi="Arial MT" w:cs="Arial MT"/>
          <w:lang w:val="es-ES"/>
        </w:rPr>
        <w:t>diferentes</w:t>
      </w:r>
      <w:r w:rsidRPr="00463B33">
        <w:rPr>
          <w:rFonts w:ascii="Arial MT" w:eastAsia="Arial MT" w:hAnsi="Arial MT" w:cs="Arial MT"/>
          <w:spacing w:val="-1"/>
          <w:lang w:val="es-ES"/>
        </w:rPr>
        <w:t xml:space="preserve"> </w:t>
      </w:r>
      <w:r w:rsidRPr="00463B33">
        <w:rPr>
          <w:rFonts w:ascii="Arial MT" w:eastAsia="Arial MT" w:hAnsi="Arial MT" w:cs="Arial MT"/>
          <w:lang w:val="es-ES"/>
        </w:rPr>
        <w:t>tipos</w:t>
      </w:r>
      <w:r w:rsidRPr="00463B33">
        <w:rPr>
          <w:rFonts w:ascii="Arial MT" w:eastAsia="Arial MT" w:hAnsi="Arial MT" w:cs="Arial MT"/>
          <w:spacing w:val="-2"/>
          <w:lang w:val="es-ES"/>
        </w:rPr>
        <w:t xml:space="preserve"> </w:t>
      </w:r>
      <w:r w:rsidRPr="00463B33">
        <w:rPr>
          <w:rFonts w:ascii="Arial MT" w:eastAsia="Arial MT" w:hAnsi="Arial MT" w:cs="Arial MT"/>
          <w:lang w:val="es-ES"/>
        </w:rPr>
        <w:t>de</w:t>
      </w:r>
      <w:r w:rsidRPr="00463B33">
        <w:rPr>
          <w:rFonts w:ascii="Arial MT" w:eastAsia="Arial MT" w:hAnsi="Arial MT" w:cs="Arial MT"/>
          <w:spacing w:val="-3"/>
          <w:lang w:val="es-ES"/>
        </w:rPr>
        <w:t xml:space="preserve"> </w:t>
      </w:r>
      <w:r w:rsidRPr="00463B33">
        <w:rPr>
          <w:rFonts w:ascii="Arial MT" w:eastAsia="Arial MT" w:hAnsi="Arial MT" w:cs="Arial MT"/>
          <w:lang w:val="es-ES"/>
        </w:rPr>
        <w:t>desastres y</w:t>
      </w:r>
      <w:r w:rsidRPr="00463B33">
        <w:rPr>
          <w:rFonts w:ascii="Arial MT" w:eastAsia="Arial MT" w:hAnsi="Arial MT" w:cs="Arial MT"/>
          <w:spacing w:val="-1"/>
          <w:lang w:val="es-ES"/>
        </w:rPr>
        <w:t xml:space="preserve"> </w:t>
      </w:r>
      <w:r w:rsidRPr="00463B33">
        <w:rPr>
          <w:rFonts w:ascii="Arial MT" w:eastAsia="Arial MT" w:hAnsi="Arial MT" w:cs="Arial MT"/>
          <w:lang w:val="es-ES"/>
        </w:rPr>
        <w:t>calamidades</w:t>
      </w:r>
      <w:r w:rsidRPr="00463B33">
        <w:rPr>
          <w:rFonts w:ascii="Arial MT" w:eastAsia="Arial MT" w:hAnsi="Arial MT" w:cs="Arial MT"/>
          <w:spacing w:val="-3"/>
          <w:lang w:val="es-ES"/>
        </w:rPr>
        <w:t xml:space="preserve"> </w:t>
      </w:r>
      <w:r w:rsidRPr="00463B33">
        <w:rPr>
          <w:rFonts w:ascii="Arial MT" w:eastAsia="Arial MT" w:hAnsi="Arial MT" w:cs="Arial MT"/>
          <w:lang w:val="es-ES"/>
        </w:rPr>
        <w:t>públicas.</w:t>
      </w:r>
    </w:p>
    <w:p w14:paraId="6ADBAD9B" w14:textId="77777777" w:rsidR="00463B33" w:rsidRPr="00E11593" w:rsidRDefault="00463B33" w:rsidP="00463B33">
      <w:pPr>
        <w:widowControl w:val="0"/>
        <w:numPr>
          <w:ilvl w:val="1"/>
          <w:numId w:val="5"/>
        </w:numPr>
        <w:tabs>
          <w:tab w:val="left" w:pos="482"/>
        </w:tabs>
        <w:autoSpaceDE w:val="0"/>
        <w:autoSpaceDN w:val="0"/>
        <w:spacing w:line="272" w:lineRule="exact"/>
        <w:jc w:val="left"/>
        <w:rPr>
          <w:rFonts w:ascii="Arial MT" w:eastAsia="Arial MT" w:hAnsi="Arial MT" w:cs="Arial MT"/>
          <w:lang w:val="es-ES"/>
        </w:rPr>
      </w:pPr>
      <w:r w:rsidRPr="00E11593">
        <w:rPr>
          <w:rFonts w:ascii="Arial MT" w:eastAsia="Arial MT" w:hAnsi="Arial MT" w:cs="Arial MT"/>
          <w:lang w:val="es-ES"/>
        </w:rPr>
        <w:t>Los</w:t>
      </w:r>
      <w:r w:rsidRPr="00E11593">
        <w:rPr>
          <w:rFonts w:ascii="Arial MT" w:eastAsia="Arial MT" w:hAnsi="Arial MT" w:cs="Arial MT"/>
          <w:spacing w:val="-3"/>
          <w:lang w:val="es-ES"/>
        </w:rPr>
        <w:t xml:space="preserve"> </w:t>
      </w:r>
      <w:r w:rsidRPr="00E11593">
        <w:rPr>
          <w:rFonts w:ascii="Arial MT" w:eastAsia="Arial MT" w:hAnsi="Arial MT" w:cs="Arial MT"/>
          <w:lang w:val="es-ES"/>
        </w:rPr>
        <w:t>temas</w:t>
      </w:r>
      <w:r w:rsidRPr="00E11593">
        <w:rPr>
          <w:rFonts w:ascii="Arial MT" w:eastAsia="Arial MT" w:hAnsi="Arial MT" w:cs="Arial MT"/>
          <w:spacing w:val="-2"/>
          <w:lang w:val="es-ES"/>
        </w:rPr>
        <w:t xml:space="preserve"> </w:t>
      </w:r>
      <w:r w:rsidRPr="00E11593">
        <w:rPr>
          <w:rFonts w:ascii="Arial MT" w:eastAsia="Arial MT" w:hAnsi="Arial MT" w:cs="Arial MT"/>
          <w:lang w:val="es-ES"/>
        </w:rPr>
        <w:t>de</w:t>
      </w:r>
      <w:r w:rsidRPr="00E11593">
        <w:rPr>
          <w:rFonts w:ascii="Arial MT" w:eastAsia="Arial MT" w:hAnsi="Arial MT" w:cs="Arial MT"/>
          <w:spacing w:val="-3"/>
          <w:lang w:val="es-ES"/>
        </w:rPr>
        <w:t xml:space="preserve"> </w:t>
      </w:r>
      <w:r w:rsidRPr="00E11593">
        <w:rPr>
          <w:rFonts w:ascii="Arial MT" w:eastAsia="Arial MT" w:hAnsi="Arial MT" w:cs="Arial MT"/>
          <w:lang w:val="es-ES"/>
        </w:rPr>
        <w:t>orden</w:t>
      </w:r>
      <w:r w:rsidRPr="00E11593">
        <w:rPr>
          <w:rFonts w:ascii="Arial MT" w:eastAsia="Arial MT" w:hAnsi="Arial MT" w:cs="Arial MT"/>
          <w:spacing w:val="-4"/>
          <w:lang w:val="es-ES"/>
        </w:rPr>
        <w:t xml:space="preserve"> </w:t>
      </w:r>
      <w:r w:rsidRPr="00E11593">
        <w:rPr>
          <w:rFonts w:ascii="Arial MT" w:eastAsia="Arial MT" w:hAnsi="Arial MT" w:cs="Arial MT"/>
          <w:lang w:val="es-ES"/>
        </w:rPr>
        <w:t>económico,</w:t>
      </w:r>
      <w:r w:rsidRPr="00E11593">
        <w:rPr>
          <w:rFonts w:ascii="Arial MT" w:eastAsia="Arial MT" w:hAnsi="Arial MT" w:cs="Arial MT"/>
          <w:spacing w:val="-5"/>
          <w:lang w:val="es-ES"/>
        </w:rPr>
        <w:t xml:space="preserve"> </w:t>
      </w:r>
      <w:r w:rsidRPr="00E11593">
        <w:rPr>
          <w:rFonts w:ascii="Arial MT" w:eastAsia="Arial MT" w:hAnsi="Arial MT" w:cs="Arial MT"/>
          <w:lang w:val="es-ES"/>
        </w:rPr>
        <w:t>financiero,</w:t>
      </w:r>
      <w:r w:rsidRPr="00E11593">
        <w:rPr>
          <w:rFonts w:ascii="Arial MT" w:eastAsia="Arial MT" w:hAnsi="Arial MT" w:cs="Arial MT"/>
          <w:spacing w:val="-2"/>
          <w:lang w:val="es-ES"/>
        </w:rPr>
        <w:t xml:space="preserve"> </w:t>
      </w:r>
      <w:r w:rsidRPr="00E11593">
        <w:rPr>
          <w:rFonts w:ascii="Arial MT" w:eastAsia="Arial MT" w:hAnsi="Arial MT" w:cs="Arial MT"/>
          <w:lang w:val="es-ES"/>
        </w:rPr>
        <w:t>comunitario,</w:t>
      </w:r>
      <w:r w:rsidRPr="00E11593">
        <w:rPr>
          <w:rFonts w:ascii="Arial MT" w:eastAsia="Arial MT" w:hAnsi="Arial MT" w:cs="Arial MT"/>
          <w:spacing w:val="-3"/>
          <w:lang w:val="es-ES"/>
        </w:rPr>
        <w:t xml:space="preserve"> </w:t>
      </w:r>
      <w:r w:rsidRPr="00E11593">
        <w:rPr>
          <w:rFonts w:ascii="Arial MT" w:eastAsia="Arial MT" w:hAnsi="Arial MT" w:cs="Arial MT"/>
          <w:lang w:val="es-ES"/>
        </w:rPr>
        <w:t>jurídico</w:t>
      </w:r>
      <w:r w:rsidRPr="00E11593">
        <w:rPr>
          <w:rFonts w:ascii="Arial MT" w:eastAsia="Arial MT" w:hAnsi="Arial MT" w:cs="Arial MT"/>
          <w:spacing w:val="-4"/>
          <w:lang w:val="es-ES"/>
        </w:rPr>
        <w:t xml:space="preserve"> </w:t>
      </w:r>
      <w:r w:rsidRPr="00E11593">
        <w:rPr>
          <w:rFonts w:ascii="Arial MT" w:eastAsia="Arial MT" w:hAnsi="Arial MT" w:cs="Arial MT"/>
          <w:lang w:val="es-ES"/>
        </w:rPr>
        <w:t>e</w:t>
      </w:r>
      <w:r w:rsidRPr="00E11593">
        <w:rPr>
          <w:rFonts w:ascii="Arial MT" w:eastAsia="Arial MT" w:hAnsi="Arial MT" w:cs="Arial MT"/>
          <w:spacing w:val="4"/>
          <w:lang w:val="es-ES"/>
        </w:rPr>
        <w:t xml:space="preserve"> </w:t>
      </w:r>
      <w:r w:rsidRPr="00E11593">
        <w:rPr>
          <w:rFonts w:ascii="Arial MT" w:eastAsia="Arial MT" w:hAnsi="Arial MT" w:cs="Arial MT"/>
          <w:lang w:val="es-ES"/>
        </w:rPr>
        <w:t>institucional.</w:t>
      </w:r>
    </w:p>
    <w:p w14:paraId="089FF671" w14:textId="77777777" w:rsidR="00463B33" w:rsidRPr="00E11593" w:rsidRDefault="00463B33" w:rsidP="00463B33">
      <w:pPr>
        <w:widowControl w:val="0"/>
        <w:numPr>
          <w:ilvl w:val="1"/>
          <w:numId w:val="5"/>
        </w:numPr>
        <w:tabs>
          <w:tab w:val="left" w:pos="482"/>
        </w:tabs>
        <w:autoSpaceDE w:val="0"/>
        <w:autoSpaceDN w:val="0"/>
        <w:spacing w:before="41" w:line="240" w:lineRule="auto"/>
        <w:jc w:val="left"/>
        <w:rPr>
          <w:rFonts w:ascii="Arial MT" w:eastAsia="Arial MT" w:hAnsi="Arial MT" w:cs="Arial MT"/>
          <w:lang w:val="es-ES"/>
        </w:rPr>
      </w:pPr>
      <w:r w:rsidRPr="00E11593">
        <w:rPr>
          <w:rFonts w:ascii="Arial MT" w:eastAsia="Arial MT" w:hAnsi="Arial MT" w:cs="Arial MT"/>
          <w:lang w:val="es-ES"/>
        </w:rPr>
        <w:t>La</w:t>
      </w:r>
      <w:r w:rsidRPr="00E11593">
        <w:rPr>
          <w:rFonts w:ascii="Arial MT" w:eastAsia="Arial MT" w:hAnsi="Arial MT" w:cs="Arial MT"/>
          <w:spacing w:val="-4"/>
          <w:lang w:val="es-ES"/>
        </w:rPr>
        <w:t xml:space="preserve"> </w:t>
      </w:r>
      <w:r w:rsidRPr="00E11593">
        <w:rPr>
          <w:rFonts w:ascii="Arial MT" w:eastAsia="Arial MT" w:hAnsi="Arial MT" w:cs="Arial MT"/>
          <w:lang w:val="es-ES"/>
        </w:rPr>
        <w:t>educación,</w:t>
      </w:r>
      <w:r w:rsidRPr="00E11593">
        <w:rPr>
          <w:rFonts w:ascii="Arial MT" w:eastAsia="Arial MT" w:hAnsi="Arial MT" w:cs="Arial MT"/>
          <w:spacing w:val="-3"/>
          <w:lang w:val="es-ES"/>
        </w:rPr>
        <w:t xml:space="preserve"> </w:t>
      </w:r>
      <w:r w:rsidRPr="00E11593">
        <w:rPr>
          <w:rFonts w:ascii="Arial MT" w:eastAsia="Arial MT" w:hAnsi="Arial MT" w:cs="Arial MT"/>
          <w:lang w:val="es-ES"/>
        </w:rPr>
        <w:t>capacitación</w:t>
      </w:r>
      <w:r w:rsidRPr="00E11593">
        <w:rPr>
          <w:rFonts w:ascii="Arial MT" w:eastAsia="Arial MT" w:hAnsi="Arial MT" w:cs="Arial MT"/>
          <w:spacing w:val="-2"/>
          <w:lang w:val="es-ES"/>
        </w:rPr>
        <w:t xml:space="preserve"> </w:t>
      </w:r>
      <w:r w:rsidRPr="00E11593">
        <w:rPr>
          <w:rFonts w:ascii="Arial MT" w:eastAsia="Arial MT" w:hAnsi="Arial MT" w:cs="Arial MT"/>
          <w:lang w:val="es-ES"/>
        </w:rPr>
        <w:t>y</w:t>
      </w:r>
      <w:r w:rsidRPr="00E11593">
        <w:rPr>
          <w:rFonts w:ascii="Arial MT" w:eastAsia="Arial MT" w:hAnsi="Arial MT" w:cs="Arial MT"/>
          <w:spacing w:val="-3"/>
          <w:lang w:val="es-ES"/>
        </w:rPr>
        <w:t xml:space="preserve"> </w:t>
      </w:r>
      <w:r w:rsidRPr="00E11593">
        <w:rPr>
          <w:rFonts w:ascii="Arial MT" w:eastAsia="Arial MT" w:hAnsi="Arial MT" w:cs="Arial MT"/>
          <w:lang w:val="es-ES"/>
        </w:rPr>
        <w:t>participación</w:t>
      </w:r>
      <w:r w:rsidRPr="00E11593">
        <w:rPr>
          <w:rFonts w:ascii="Arial MT" w:eastAsia="Arial MT" w:hAnsi="Arial MT" w:cs="Arial MT"/>
          <w:spacing w:val="-4"/>
          <w:lang w:val="es-ES"/>
        </w:rPr>
        <w:t xml:space="preserve"> </w:t>
      </w:r>
      <w:r w:rsidRPr="00E11593">
        <w:rPr>
          <w:rFonts w:ascii="Arial MT" w:eastAsia="Arial MT" w:hAnsi="Arial MT" w:cs="Arial MT"/>
          <w:lang w:val="es-ES"/>
        </w:rPr>
        <w:t>comunitaria.</w:t>
      </w:r>
    </w:p>
    <w:p w14:paraId="7BBE0C83" w14:textId="77777777" w:rsidR="00463B33" w:rsidRPr="00E11593" w:rsidRDefault="00463B33" w:rsidP="00463B33">
      <w:pPr>
        <w:widowControl w:val="0"/>
        <w:numPr>
          <w:ilvl w:val="1"/>
          <w:numId w:val="5"/>
        </w:numPr>
        <w:tabs>
          <w:tab w:val="left" w:pos="482"/>
        </w:tabs>
        <w:autoSpaceDE w:val="0"/>
        <w:autoSpaceDN w:val="0"/>
        <w:spacing w:before="41" w:line="278" w:lineRule="auto"/>
        <w:ind w:left="481" w:right="245"/>
        <w:jc w:val="left"/>
        <w:rPr>
          <w:rFonts w:ascii="Arial MT" w:eastAsia="Arial MT" w:hAnsi="Arial MT" w:cs="Arial MT"/>
          <w:lang w:val="es-ES"/>
        </w:rPr>
      </w:pPr>
      <w:r w:rsidRPr="00E11593">
        <w:rPr>
          <w:rFonts w:ascii="Arial MT" w:eastAsia="Arial MT" w:hAnsi="Arial MT" w:cs="Arial MT"/>
          <w:lang w:val="es-ES"/>
        </w:rPr>
        <w:t>Los</w:t>
      </w:r>
      <w:r w:rsidRPr="00E11593">
        <w:rPr>
          <w:rFonts w:ascii="Arial MT" w:eastAsia="Arial MT" w:hAnsi="Arial MT" w:cs="Arial MT"/>
          <w:spacing w:val="13"/>
          <w:lang w:val="es-ES"/>
        </w:rPr>
        <w:t xml:space="preserve"> </w:t>
      </w:r>
      <w:r w:rsidRPr="00E11593">
        <w:rPr>
          <w:rFonts w:ascii="Arial MT" w:eastAsia="Arial MT" w:hAnsi="Arial MT" w:cs="Arial MT"/>
          <w:lang w:val="es-ES"/>
        </w:rPr>
        <w:t>sistemas</w:t>
      </w:r>
      <w:r w:rsidRPr="00E11593">
        <w:rPr>
          <w:rFonts w:ascii="Arial MT" w:eastAsia="Arial MT" w:hAnsi="Arial MT" w:cs="Arial MT"/>
          <w:spacing w:val="13"/>
          <w:lang w:val="es-ES"/>
        </w:rPr>
        <w:t xml:space="preserve"> </w:t>
      </w:r>
      <w:r w:rsidRPr="00E11593">
        <w:rPr>
          <w:rFonts w:ascii="Arial MT" w:eastAsia="Arial MT" w:hAnsi="Arial MT" w:cs="Arial MT"/>
          <w:lang w:val="es-ES"/>
        </w:rPr>
        <w:t>integrados</w:t>
      </w:r>
      <w:r w:rsidRPr="00E11593">
        <w:rPr>
          <w:rFonts w:ascii="Arial MT" w:eastAsia="Arial MT" w:hAnsi="Arial MT" w:cs="Arial MT"/>
          <w:spacing w:val="13"/>
          <w:lang w:val="es-ES"/>
        </w:rPr>
        <w:t xml:space="preserve"> </w:t>
      </w:r>
      <w:r w:rsidRPr="00E11593">
        <w:rPr>
          <w:rFonts w:ascii="Arial MT" w:eastAsia="Arial MT" w:hAnsi="Arial MT" w:cs="Arial MT"/>
          <w:lang w:val="es-ES"/>
        </w:rPr>
        <w:t>de</w:t>
      </w:r>
      <w:r w:rsidRPr="00E11593">
        <w:rPr>
          <w:rFonts w:ascii="Arial MT" w:eastAsia="Arial MT" w:hAnsi="Arial MT" w:cs="Arial MT"/>
          <w:spacing w:val="13"/>
          <w:lang w:val="es-ES"/>
        </w:rPr>
        <w:t xml:space="preserve"> </w:t>
      </w:r>
      <w:r w:rsidRPr="00E11593">
        <w:rPr>
          <w:rFonts w:ascii="Arial MT" w:eastAsia="Arial MT" w:hAnsi="Arial MT" w:cs="Arial MT"/>
          <w:lang w:val="es-ES"/>
        </w:rPr>
        <w:t>información</w:t>
      </w:r>
      <w:r w:rsidRPr="00E11593">
        <w:rPr>
          <w:rFonts w:ascii="Arial MT" w:eastAsia="Arial MT" w:hAnsi="Arial MT" w:cs="Arial MT"/>
          <w:spacing w:val="12"/>
          <w:lang w:val="es-ES"/>
        </w:rPr>
        <w:t xml:space="preserve"> </w:t>
      </w:r>
      <w:r w:rsidRPr="00E11593">
        <w:rPr>
          <w:rFonts w:ascii="Arial MT" w:eastAsia="Arial MT" w:hAnsi="Arial MT" w:cs="Arial MT"/>
          <w:lang w:val="es-ES"/>
        </w:rPr>
        <w:t>y</w:t>
      </w:r>
      <w:r w:rsidRPr="00E11593">
        <w:rPr>
          <w:rFonts w:ascii="Arial MT" w:eastAsia="Arial MT" w:hAnsi="Arial MT" w:cs="Arial MT"/>
          <w:spacing w:val="13"/>
          <w:lang w:val="es-ES"/>
        </w:rPr>
        <w:t xml:space="preserve"> </w:t>
      </w:r>
      <w:r w:rsidRPr="00E11593">
        <w:rPr>
          <w:rFonts w:ascii="Arial MT" w:eastAsia="Arial MT" w:hAnsi="Arial MT" w:cs="Arial MT"/>
          <w:lang w:val="es-ES"/>
        </w:rPr>
        <w:t>comunicación</w:t>
      </w:r>
      <w:r w:rsidRPr="00E11593">
        <w:rPr>
          <w:rFonts w:ascii="Arial MT" w:eastAsia="Arial MT" w:hAnsi="Arial MT" w:cs="Arial MT"/>
          <w:spacing w:val="11"/>
          <w:lang w:val="es-ES"/>
        </w:rPr>
        <w:t xml:space="preserve"> </w:t>
      </w:r>
      <w:r w:rsidRPr="00E11593">
        <w:rPr>
          <w:rFonts w:ascii="Arial MT" w:eastAsia="Arial MT" w:hAnsi="Arial MT" w:cs="Arial MT"/>
          <w:lang w:val="es-ES"/>
        </w:rPr>
        <w:t>a</w:t>
      </w:r>
      <w:r w:rsidRPr="00E11593">
        <w:rPr>
          <w:rFonts w:ascii="Arial MT" w:eastAsia="Arial MT" w:hAnsi="Arial MT" w:cs="Arial MT"/>
          <w:spacing w:val="13"/>
          <w:lang w:val="es-ES"/>
        </w:rPr>
        <w:t xml:space="preserve"> </w:t>
      </w:r>
      <w:r w:rsidRPr="00E11593">
        <w:rPr>
          <w:rFonts w:ascii="Arial MT" w:eastAsia="Arial MT" w:hAnsi="Arial MT" w:cs="Arial MT"/>
          <w:lang w:val="es-ES"/>
        </w:rPr>
        <w:t>nivel</w:t>
      </w:r>
      <w:r w:rsidRPr="00E11593">
        <w:rPr>
          <w:rFonts w:ascii="Arial MT" w:eastAsia="Arial MT" w:hAnsi="Arial MT" w:cs="Arial MT"/>
          <w:spacing w:val="12"/>
          <w:lang w:val="es-ES"/>
        </w:rPr>
        <w:t xml:space="preserve"> </w:t>
      </w:r>
      <w:r w:rsidRPr="00E11593">
        <w:rPr>
          <w:rFonts w:ascii="Arial MT" w:eastAsia="Arial MT" w:hAnsi="Arial MT" w:cs="Arial MT"/>
          <w:lang w:val="es-ES"/>
        </w:rPr>
        <w:t>nacional,</w:t>
      </w:r>
      <w:r w:rsidRPr="00E11593">
        <w:rPr>
          <w:rFonts w:ascii="Arial MT" w:eastAsia="Arial MT" w:hAnsi="Arial MT" w:cs="Arial MT"/>
          <w:spacing w:val="-64"/>
          <w:lang w:val="es-ES"/>
        </w:rPr>
        <w:t xml:space="preserve"> </w:t>
      </w:r>
      <w:r w:rsidRPr="00E11593">
        <w:rPr>
          <w:rFonts w:ascii="Arial MT" w:eastAsia="Arial MT" w:hAnsi="Arial MT" w:cs="Arial MT"/>
          <w:lang w:val="es-ES"/>
        </w:rPr>
        <w:t>regional y</w:t>
      </w:r>
      <w:r w:rsidRPr="00E11593">
        <w:rPr>
          <w:rFonts w:ascii="Arial MT" w:eastAsia="Arial MT" w:hAnsi="Arial MT" w:cs="Arial MT"/>
          <w:spacing w:val="-3"/>
          <w:lang w:val="es-ES"/>
        </w:rPr>
        <w:t xml:space="preserve"> </w:t>
      </w:r>
      <w:r w:rsidRPr="00E11593">
        <w:rPr>
          <w:rFonts w:ascii="Arial MT" w:eastAsia="Arial MT" w:hAnsi="Arial MT" w:cs="Arial MT"/>
          <w:lang w:val="es-ES"/>
        </w:rPr>
        <w:t>local.</w:t>
      </w:r>
    </w:p>
    <w:p w14:paraId="44F2F806" w14:textId="77777777" w:rsidR="00463B33" w:rsidRPr="00E11593" w:rsidRDefault="00463B33" w:rsidP="00463B33">
      <w:pPr>
        <w:widowControl w:val="0"/>
        <w:numPr>
          <w:ilvl w:val="1"/>
          <w:numId w:val="5"/>
        </w:numPr>
        <w:tabs>
          <w:tab w:val="left" w:pos="482"/>
        </w:tabs>
        <w:autoSpaceDE w:val="0"/>
        <w:autoSpaceDN w:val="0"/>
        <w:spacing w:line="272" w:lineRule="exact"/>
        <w:jc w:val="left"/>
        <w:rPr>
          <w:rFonts w:ascii="Arial MT" w:eastAsia="Arial MT" w:hAnsi="Arial MT" w:cs="Arial MT"/>
          <w:lang w:val="es-ES"/>
        </w:rPr>
      </w:pPr>
      <w:r w:rsidRPr="00E11593">
        <w:rPr>
          <w:rFonts w:ascii="Arial MT" w:eastAsia="Arial MT" w:hAnsi="Arial MT" w:cs="Arial MT"/>
          <w:lang w:val="es-ES"/>
        </w:rPr>
        <w:t>La</w:t>
      </w:r>
      <w:r w:rsidRPr="00E11593">
        <w:rPr>
          <w:rFonts w:ascii="Arial MT" w:eastAsia="Arial MT" w:hAnsi="Arial MT" w:cs="Arial MT"/>
          <w:spacing w:val="-4"/>
          <w:lang w:val="es-ES"/>
        </w:rPr>
        <w:t xml:space="preserve"> </w:t>
      </w:r>
      <w:r w:rsidRPr="00E11593">
        <w:rPr>
          <w:rFonts w:ascii="Arial MT" w:eastAsia="Arial MT" w:hAnsi="Arial MT" w:cs="Arial MT"/>
          <w:lang w:val="es-ES"/>
        </w:rPr>
        <w:t>coordinación</w:t>
      </w:r>
      <w:r w:rsidRPr="00E11593">
        <w:rPr>
          <w:rFonts w:ascii="Arial MT" w:eastAsia="Arial MT" w:hAnsi="Arial MT" w:cs="Arial MT"/>
          <w:spacing w:val="-3"/>
          <w:lang w:val="es-ES"/>
        </w:rPr>
        <w:t xml:space="preserve"> </w:t>
      </w:r>
      <w:r w:rsidRPr="00E11593">
        <w:rPr>
          <w:rFonts w:ascii="Arial MT" w:eastAsia="Arial MT" w:hAnsi="Arial MT" w:cs="Arial MT"/>
          <w:lang w:val="es-ES"/>
        </w:rPr>
        <w:t>interinstitucional</w:t>
      </w:r>
      <w:r w:rsidRPr="00E11593">
        <w:rPr>
          <w:rFonts w:ascii="Arial MT" w:eastAsia="Arial MT" w:hAnsi="Arial MT" w:cs="Arial MT"/>
          <w:spacing w:val="-3"/>
          <w:lang w:val="es-ES"/>
        </w:rPr>
        <w:t xml:space="preserve"> </w:t>
      </w:r>
      <w:r w:rsidRPr="00E11593">
        <w:rPr>
          <w:rFonts w:ascii="Arial MT" w:eastAsia="Arial MT" w:hAnsi="Arial MT" w:cs="Arial MT"/>
          <w:lang w:val="es-ES"/>
        </w:rPr>
        <w:t>e intersectorial.</w:t>
      </w:r>
    </w:p>
    <w:p w14:paraId="083D0F71" w14:textId="77777777" w:rsidR="00463B33" w:rsidRDefault="00463B33" w:rsidP="00463B33">
      <w:pPr>
        <w:widowControl w:val="0"/>
        <w:numPr>
          <w:ilvl w:val="1"/>
          <w:numId w:val="5"/>
        </w:numPr>
        <w:tabs>
          <w:tab w:val="left" w:pos="482"/>
        </w:tabs>
        <w:autoSpaceDE w:val="0"/>
        <w:autoSpaceDN w:val="0"/>
        <w:spacing w:before="41" w:line="240" w:lineRule="auto"/>
        <w:jc w:val="left"/>
        <w:rPr>
          <w:rFonts w:ascii="Arial MT" w:eastAsia="Arial MT" w:hAnsi="Arial MT" w:cs="Arial MT"/>
          <w:lang w:val="es-ES"/>
        </w:rPr>
      </w:pPr>
      <w:r w:rsidRPr="00E11593">
        <w:rPr>
          <w:rFonts w:ascii="Arial MT" w:eastAsia="Arial MT" w:hAnsi="Arial MT" w:cs="Arial MT"/>
          <w:lang w:val="es-ES"/>
        </w:rPr>
        <w:t>La</w:t>
      </w:r>
      <w:r w:rsidRPr="00E11593">
        <w:rPr>
          <w:rFonts w:ascii="Arial MT" w:eastAsia="Arial MT" w:hAnsi="Arial MT" w:cs="Arial MT"/>
          <w:spacing w:val="-3"/>
          <w:lang w:val="es-ES"/>
        </w:rPr>
        <w:t xml:space="preserve"> </w:t>
      </w:r>
      <w:r w:rsidRPr="00E11593">
        <w:rPr>
          <w:rFonts w:ascii="Arial MT" w:eastAsia="Arial MT" w:hAnsi="Arial MT" w:cs="Arial MT"/>
          <w:lang w:val="es-ES"/>
        </w:rPr>
        <w:t>investigación</w:t>
      </w:r>
      <w:r w:rsidRPr="00E11593">
        <w:rPr>
          <w:rFonts w:ascii="Arial MT" w:eastAsia="Arial MT" w:hAnsi="Arial MT" w:cs="Arial MT"/>
          <w:spacing w:val="-2"/>
          <w:lang w:val="es-ES"/>
        </w:rPr>
        <w:t xml:space="preserve"> </w:t>
      </w:r>
      <w:r w:rsidRPr="00E11593">
        <w:rPr>
          <w:rFonts w:ascii="Arial MT" w:eastAsia="Arial MT" w:hAnsi="Arial MT" w:cs="Arial MT"/>
          <w:lang w:val="es-ES"/>
        </w:rPr>
        <w:t>científica</w:t>
      </w:r>
      <w:r w:rsidRPr="00E11593">
        <w:rPr>
          <w:rFonts w:ascii="Arial MT" w:eastAsia="Arial MT" w:hAnsi="Arial MT" w:cs="Arial MT"/>
          <w:spacing w:val="-2"/>
          <w:lang w:val="es-ES"/>
        </w:rPr>
        <w:t xml:space="preserve"> </w:t>
      </w:r>
      <w:r w:rsidRPr="00E11593">
        <w:rPr>
          <w:rFonts w:ascii="Arial MT" w:eastAsia="Arial MT" w:hAnsi="Arial MT" w:cs="Arial MT"/>
          <w:lang w:val="es-ES"/>
        </w:rPr>
        <w:t>y</w:t>
      </w:r>
      <w:r w:rsidRPr="00E11593">
        <w:rPr>
          <w:rFonts w:ascii="Arial MT" w:eastAsia="Arial MT" w:hAnsi="Arial MT" w:cs="Arial MT"/>
          <w:spacing w:val="-3"/>
          <w:lang w:val="es-ES"/>
        </w:rPr>
        <w:t xml:space="preserve"> </w:t>
      </w:r>
      <w:r w:rsidRPr="00E11593">
        <w:rPr>
          <w:rFonts w:ascii="Arial MT" w:eastAsia="Arial MT" w:hAnsi="Arial MT" w:cs="Arial MT"/>
          <w:lang w:val="es-ES"/>
        </w:rPr>
        <w:t>los</w:t>
      </w:r>
      <w:r w:rsidRPr="00E11593">
        <w:rPr>
          <w:rFonts w:ascii="Arial MT" w:eastAsia="Arial MT" w:hAnsi="Arial MT" w:cs="Arial MT"/>
          <w:spacing w:val="-2"/>
          <w:lang w:val="es-ES"/>
        </w:rPr>
        <w:t xml:space="preserve"> </w:t>
      </w:r>
      <w:r w:rsidRPr="00E11593">
        <w:rPr>
          <w:rFonts w:ascii="Arial MT" w:eastAsia="Arial MT" w:hAnsi="Arial MT" w:cs="Arial MT"/>
          <w:lang w:val="es-ES"/>
        </w:rPr>
        <w:t>estudios</w:t>
      </w:r>
      <w:r w:rsidRPr="00E11593">
        <w:rPr>
          <w:rFonts w:ascii="Arial MT" w:eastAsia="Arial MT" w:hAnsi="Arial MT" w:cs="Arial MT"/>
          <w:spacing w:val="-4"/>
          <w:lang w:val="es-ES"/>
        </w:rPr>
        <w:t xml:space="preserve"> </w:t>
      </w:r>
      <w:r w:rsidRPr="00E11593">
        <w:rPr>
          <w:rFonts w:ascii="Arial MT" w:eastAsia="Arial MT" w:hAnsi="Arial MT" w:cs="Arial MT"/>
          <w:lang w:val="es-ES"/>
        </w:rPr>
        <w:t>técnicos</w:t>
      </w:r>
      <w:r w:rsidRPr="00E11593">
        <w:rPr>
          <w:rFonts w:ascii="Arial MT" w:eastAsia="Arial MT" w:hAnsi="Arial MT" w:cs="Arial MT"/>
          <w:spacing w:val="-3"/>
          <w:lang w:val="es-ES"/>
        </w:rPr>
        <w:t xml:space="preserve"> </w:t>
      </w:r>
      <w:r w:rsidRPr="00E11593">
        <w:rPr>
          <w:rFonts w:ascii="Arial MT" w:eastAsia="Arial MT" w:hAnsi="Arial MT" w:cs="Arial MT"/>
          <w:lang w:val="es-ES"/>
        </w:rPr>
        <w:t>necesarios.</w:t>
      </w:r>
    </w:p>
    <w:p w14:paraId="7BD082C7" w14:textId="77777777" w:rsidR="00463B33" w:rsidRDefault="00463B33" w:rsidP="00463B33">
      <w:pPr>
        <w:widowControl w:val="0"/>
        <w:tabs>
          <w:tab w:val="left" w:pos="482"/>
        </w:tabs>
        <w:autoSpaceDE w:val="0"/>
        <w:autoSpaceDN w:val="0"/>
        <w:spacing w:before="41" w:line="240" w:lineRule="auto"/>
        <w:ind w:left="482"/>
        <w:jc w:val="left"/>
        <w:rPr>
          <w:rFonts w:ascii="Arial MT" w:eastAsia="Arial MT" w:hAnsi="Arial MT" w:cs="Arial MT"/>
          <w:lang w:val="es-ES"/>
        </w:rPr>
      </w:pPr>
    </w:p>
    <w:p w14:paraId="329B40BB" w14:textId="77777777" w:rsid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Decreto 93 de 1998 por el cual se adopta el Plan Nacional para la prevención y</w:t>
      </w:r>
      <w:r w:rsidRPr="00463B33">
        <w:rPr>
          <w:rFonts w:ascii="Arial MT" w:eastAsia="Arial MT" w:hAnsi="Arial MT" w:cs="Arial MT"/>
          <w:spacing w:val="-64"/>
          <w:lang w:val="es-ES"/>
        </w:rPr>
        <w:t xml:space="preserve"> </w:t>
      </w:r>
      <w:r w:rsidRPr="00463B33">
        <w:rPr>
          <w:rFonts w:ascii="Arial MT" w:eastAsia="Arial MT" w:hAnsi="Arial MT" w:cs="Arial MT"/>
          <w:lang w:val="es-ES"/>
        </w:rPr>
        <w:t>Atención</w:t>
      </w:r>
      <w:r w:rsidRPr="00463B33">
        <w:rPr>
          <w:rFonts w:ascii="Arial MT" w:eastAsia="Arial MT" w:hAnsi="Arial MT" w:cs="Arial MT"/>
          <w:spacing w:val="-1"/>
          <w:lang w:val="es-ES"/>
        </w:rPr>
        <w:t xml:space="preserve"> </w:t>
      </w:r>
      <w:r w:rsidRPr="00463B33">
        <w:rPr>
          <w:rFonts w:ascii="Arial MT" w:eastAsia="Arial MT" w:hAnsi="Arial MT" w:cs="Arial MT"/>
          <w:lang w:val="es-ES"/>
        </w:rPr>
        <w:t>de Desastres.</w:t>
      </w:r>
    </w:p>
    <w:p w14:paraId="229673E0" w14:textId="77777777" w:rsidR="00463B33" w:rsidRDefault="00463B33" w:rsidP="00463B33">
      <w:pPr>
        <w:pStyle w:val="Prrafodelista"/>
        <w:widowControl w:val="0"/>
        <w:tabs>
          <w:tab w:val="left" w:pos="482"/>
        </w:tabs>
        <w:autoSpaceDE w:val="0"/>
        <w:autoSpaceDN w:val="0"/>
        <w:spacing w:before="41" w:line="240" w:lineRule="auto"/>
        <w:jc w:val="left"/>
        <w:rPr>
          <w:rFonts w:ascii="Arial MT" w:eastAsia="Arial MT" w:hAnsi="Arial MT" w:cs="Arial MT"/>
          <w:lang w:val="es-ES"/>
        </w:rPr>
      </w:pPr>
    </w:p>
    <w:p w14:paraId="0A837CF4" w14:textId="77777777" w:rsid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Decreto 1575 de 2007 por el cual se establece el sistema para protección y</w:t>
      </w:r>
      <w:r w:rsidRPr="00463B33">
        <w:rPr>
          <w:rFonts w:ascii="Arial MT" w:eastAsia="Arial MT" w:hAnsi="Arial MT" w:cs="Arial MT"/>
          <w:spacing w:val="1"/>
          <w:lang w:val="es-ES"/>
        </w:rPr>
        <w:t xml:space="preserve"> </w:t>
      </w:r>
      <w:r w:rsidRPr="00463B33">
        <w:rPr>
          <w:rFonts w:ascii="Arial MT" w:eastAsia="Arial MT" w:hAnsi="Arial MT" w:cs="Arial MT"/>
          <w:lang w:val="es-ES"/>
        </w:rPr>
        <w:t>control</w:t>
      </w:r>
      <w:r w:rsidRPr="00463B33">
        <w:rPr>
          <w:rFonts w:ascii="Arial MT" w:eastAsia="Arial MT" w:hAnsi="Arial MT" w:cs="Arial MT"/>
          <w:spacing w:val="-14"/>
          <w:lang w:val="es-ES"/>
        </w:rPr>
        <w:t xml:space="preserve"> </w:t>
      </w:r>
      <w:r w:rsidRPr="00463B33">
        <w:rPr>
          <w:rFonts w:ascii="Arial MT" w:eastAsia="Arial MT" w:hAnsi="Arial MT" w:cs="Arial MT"/>
          <w:lang w:val="es-ES"/>
        </w:rPr>
        <w:t>de</w:t>
      </w:r>
      <w:r w:rsidRPr="00463B33">
        <w:rPr>
          <w:rFonts w:ascii="Arial MT" w:eastAsia="Arial MT" w:hAnsi="Arial MT" w:cs="Arial MT"/>
          <w:spacing w:val="-13"/>
          <w:lang w:val="es-ES"/>
        </w:rPr>
        <w:t xml:space="preserve"> </w:t>
      </w:r>
      <w:r w:rsidRPr="00463B33">
        <w:rPr>
          <w:rFonts w:ascii="Arial MT" w:eastAsia="Arial MT" w:hAnsi="Arial MT" w:cs="Arial MT"/>
          <w:lang w:val="es-ES"/>
        </w:rPr>
        <w:t>la</w:t>
      </w:r>
      <w:r w:rsidRPr="00463B33">
        <w:rPr>
          <w:rFonts w:ascii="Arial MT" w:eastAsia="Arial MT" w:hAnsi="Arial MT" w:cs="Arial MT"/>
          <w:spacing w:val="-11"/>
          <w:lang w:val="es-ES"/>
        </w:rPr>
        <w:t xml:space="preserve"> </w:t>
      </w:r>
      <w:r w:rsidRPr="00463B33">
        <w:rPr>
          <w:rFonts w:ascii="Arial MT" w:eastAsia="Arial MT" w:hAnsi="Arial MT" w:cs="Arial MT"/>
          <w:lang w:val="es-ES"/>
        </w:rPr>
        <w:t>calidad</w:t>
      </w:r>
      <w:r w:rsidRPr="00463B33">
        <w:rPr>
          <w:rFonts w:ascii="Arial MT" w:eastAsia="Arial MT" w:hAnsi="Arial MT" w:cs="Arial MT"/>
          <w:spacing w:val="-13"/>
          <w:lang w:val="es-ES"/>
        </w:rPr>
        <w:t xml:space="preserve"> </w:t>
      </w:r>
      <w:r w:rsidRPr="00463B33">
        <w:rPr>
          <w:rFonts w:ascii="Arial MT" w:eastAsia="Arial MT" w:hAnsi="Arial MT" w:cs="Arial MT"/>
          <w:lang w:val="es-ES"/>
        </w:rPr>
        <w:t>del</w:t>
      </w:r>
      <w:r w:rsidRPr="00463B33">
        <w:rPr>
          <w:rFonts w:ascii="Arial MT" w:eastAsia="Arial MT" w:hAnsi="Arial MT" w:cs="Arial MT"/>
          <w:spacing w:val="-11"/>
          <w:lang w:val="es-ES"/>
        </w:rPr>
        <w:t xml:space="preserve"> </w:t>
      </w:r>
      <w:r w:rsidRPr="00463B33">
        <w:rPr>
          <w:rFonts w:ascii="Arial MT" w:eastAsia="Arial MT" w:hAnsi="Arial MT" w:cs="Arial MT"/>
          <w:lang w:val="es-ES"/>
        </w:rPr>
        <w:t>agua,</w:t>
      </w:r>
      <w:r w:rsidRPr="00463B33">
        <w:rPr>
          <w:rFonts w:ascii="Arial MT" w:eastAsia="Arial MT" w:hAnsi="Arial MT" w:cs="Arial MT"/>
          <w:spacing w:val="-13"/>
          <w:lang w:val="es-ES"/>
        </w:rPr>
        <w:t xml:space="preserve"> </w:t>
      </w:r>
      <w:r w:rsidRPr="00463B33">
        <w:rPr>
          <w:rFonts w:ascii="Arial MT" w:eastAsia="Arial MT" w:hAnsi="Arial MT" w:cs="Arial MT"/>
          <w:lang w:val="es-ES"/>
        </w:rPr>
        <w:t>planes</w:t>
      </w:r>
      <w:r w:rsidRPr="00463B33">
        <w:rPr>
          <w:rFonts w:ascii="Arial MT" w:eastAsia="Arial MT" w:hAnsi="Arial MT" w:cs="Arial MT"/>
          <w:spacing w:val="-14"/>
          <w:lang w:val="es-ES"/>
        </w:rPr>
        <w:t xml:space="preserve"> </w:t>
      </w:r>
      <w:r w:rsidRPr="00463B33">
        <w:rPr>
          <w:rFonts w:ascii="Arial MT" w:eastAsia="Arial MT" w:hAnsi="Arial MT" w:cs="Arial MT"/>
          <w:lang w:val="es-ES"/>
        </w:rPr>
        <w:t>operacionales</w:t>
      </w:r>
      <w:r w:rsidRPr="00463B33">
        <w:rPr>
          <w:rFonts w:ascii="Arial MT" w:eastAsia="Arial MT" w:hAnsi="Arial MT" w:cs="Arial MT"/>
          <w:spacing w:val="-13"/>
          <w:lang w:val="es-ES"/>
        </w:rPr>
        <w:t xml:space="preserve"> </w:t>
      </w:r>
      <w:r w:rsidRPr="00463B33">
        <w:rPr>
          <w:rFonts w:ascii="Arial MT" w:eastAsia="Arial MT" w:hAnsi="Arial MT" w:cs="Arial MT"/>
          <w:lang w:val="es-ES"/>
        </w:rPr>
        <w:t>de</w:t>
      </w:r>
      <w:r w:rsidRPr="00463B33">
        <w:rPr>
          <w:rFonts w:ascii="Arial MT" w:eastAsia="Arial MT" w:hAnsi="Arial MT" w:cs="Arial MT"/>
          <w:spacing w:val="-8"/>
          <w:lang w:val="es-ES"/>
        </w:rPr>
        <w:t xml:space="preserve"> </w:t>
      </w:r>
      <w:r w:rsidRPr="00463B33">
        <w:rPr>
          <w:rFonts w:ascii="Arial MT" w:eastAsia="Arial MT" w:hAnsi="Arial MT" w:cs="Arial MT"/>
          <w:lang w:val="es-ES"/>
        </w:rPr>
        <w:t>emergencia</w:t>
      </w:r>
      <w:r w:rsidRPr="00463B33">
        <w:rPr>
          <w:rFonts w:ascii="Arial MT" w:eastAsia="Arial MT" w:hAnsi="Arial MT" w:cs="Arial MT"/>
          <w:spacing w:val="-13"/>
          <w:lang w:val="es-ES"/>
        </w:rPr>
        <w:t xml:space="preserve"> </w:t>
      </w:r>
      <w:r w:rsidRPr="00463B33">
        <w:rPr>
          <w:rFonts w:ascii="Arial MT" w:eastAsia="Arial MT" w:hAnsi="Arial MT" w:cs="Arial MT"/>
          <w:lang w:val="es-ES"/>
        </w:rPr>
        <w:t>(artículo</w:t>
      </w:r>
      <w:r w:rsidRPr="00463B33">
        <w:rPr>
          <w:rFonts w:ascii="Arial MT" w:eastAsia="Arial MT" w:hAnsi="Arial MT" w:cs="Arial MT"/>
          <w:spacing w:val="-12"/>
          <w:lang w:val="es-ES"/>
        </w:rPr>
        <w:t xml:space="preserve"> </w:t>
      </w:r>
      <w:r w:rsidRPr="00463B33">
        <w:rPr>
          <w:rFonts w:ascii="Arial MT" w:eastAsia="Arial MT" w:hAnsi="Arial MT" w:cs="Arial MT"/>
          <w:lang w:val="es-ES"/>
        </w:rPr>
        <w:t>30).</w:t>
      </w:r>
    </w:p>
    <w:p w14:paraId="715D64A5" w14:textId="77777777" w:rsidR="00463B33" w:rsidRPr="00463B33" w:rsidRDefault="00463B33" w:rsidP="00463B33">
      <w:pPr>
        <w:pStyle w:val="Prrafodelista"/>
        <w:rPr>
          <w:rFonts w:ascii="Arial MT" w:eastAsia="Arial MT" w:hAnsi="Arial MT" w:cs="Arial MT"/>
          <w:lang w:val="es-ES"/>
        </w:rPr>
      </w:pPr>
    </w:p>
    <w:p w14:paraId="2E6C0771" w14:textId="77777777" w:rsid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Resolución 0154 de 2014 por la cual se adoptan los lineamientos para la</w:t>
      </w:r>
      <w:r w:rsidRPr="00463B33">
        <w:rPr>
          <w:rFonts w:ascii="Arial MT" w:eastAsia="Arial MT" w:hAnsi="Arial MT" w:cs="Arial MT"/>
          <w:spacing w:val="1"/>
          <w:lang w:val="es-ES"/>
        </w:rPr>
        <w:t xml:space="preserve"> </w:t>
      </w:r>
      <w:r w:rsidRPr="00463B33">
        <w:rPr>
          <w:rFonts w:ascii="Arial MT" w:eastAsia="Arial MT" w:hAnsi="Arial MT" w:cs="Arial MT"/>
          <w:lang w:val="es-ES"/>
        </w:rPr>
        <w:t>formulación de los planes de emergencia y contingencia para el manejo de</w:t>
      </w:r>
      <w:r w:rsidRPr="00463B33">
        <w:rPr>
          <w:rFonts w:ascii="Arial MT" w:eastAsia="Arial MT" w:hAnsi="Arial MT" w:cs="Arial MT"/>
          <w:spacing w:val="1"/>
          <w:lang w:val="es-ES"/>
        </w:rPr>
        <w:t xml:space="preserve"> </w:t>
      </w:r>
      <w:r w:rsidRPr="00463B33">
        <w:rPr>
          <w:rFonts w:ascii="Arial MT" w:eastAsia="Arial MT" w:hAnsi="Arial MT" w:cs="Arial MT"/>
          <w:lang w:val="es-ES"/>
        </w:rPr>
        <w:t>desastres</w:t>
      </w:r>
      <w:r w:rsidRPr="00463B33">
        <w:rPr>
          <w:rFonts w:ascii="Arial MT" w:eastAsia="Arial MT" w:hAnsi="Arial MT" w:cs="Arial MT"/>
          <w:spacing w:val="1"/>
          <w:lang w:val="es-ES"/>
        </w:rPr>
        <w:t xml:space="preserve"> </w:t>
      </w:r>
      <w:r w:rsidRPr="00463B33">
        <w:rPr>
          <w:rFonts w:ascii="Arial MT" w:eastAsia="Arial MT" w:hAnsi="Arial MT" w:cs="Arial MT"/>
          <w:lang w:val="es-ES"/>
        </w:rPr>
        <w:t>y</w:t>
      </w:r>
      <w:r w:rsidRPr="00463B33">
        <w:rPr>
          <w:rFonts w:ascii="Arial MT" w:eastAsia="Arial MT" w:hAnsi="Arial MT" w:cs="Arial MT"/>
          <w:spacing w:val="1"/>
          <w:lang w:val="es-ES"/>
        </w:rPr>
        <w:t xml:space="preserve"> </w:t>
      </w:r>
      <w:r w:rsidRPr="00463B33">
        <w:rPr>
          <w:rFonts w:ascii="Arial MT" w:eastAsia="Arial MT" w:hAnsi="Arial MT" w:cs="Arial MT"/>
          <w:lang w:val="es-ES"/>
        </w:rPr>
        <w:t>emergencias</w:t>
      </w:r>
      <w:r w:rsidRPr="00463B33">
        <w:rPr>
          <w:rFonts w:ascii="Arial MT" w:eastAsia="Arial MT" w:hAnsi="Arial MT" w:cs="Arial MT"/>
          <w:spacing w:val="1"/>
          <w:lang w:val="es-ES"/>
        </w:rPr>
        <w:t xml:space="preserve"> </w:t>
      </w:r>
      <w:r w:rsidRPr="00463B33">
        <w:rPr>
          <w:rFonts w:ascii="Arial MT" w:eastAsia="Arial MT" w:hAnsi="Arial MT" w:cs="Arial MT"/>
          <w:lang w:val="es-ES"/>
        </w:rPr>
        <w:t>asociados</w:t>
      </w:r>
      <w:r w:rsidRPr="00463B33">
        <w:rPr>
          <w:rFonts w:ascii="Arial MT" w:eastAsia="Arial MT" w:hAnsi="Arial MT" w:cs="Arial MT"/>
          <w:spacing w:val="1"/>
          <w:lang w:val="es-ES"/>
        </w:rPr>
        <w:t xml:space="preserve"> </w:t>
      </w:r>
      <w:r w:rsidRPr="00463B33">
        <w:rPr>
          <w:rFonts w:ascii="Arial MT" w:eastAsia="Arial MT" w:hAnsi="Arial MT" w:cs="Arial MT"/>
          <w:lang w:val="es-ES"/>
        </w:rPr>
        <w:t>a</w:t>
      </w:r>
      <w:r w:rsidRPr="00463B33">
        <w:rPr>
          <w:rFonts w:ascii="Arial MT" w:eastAsia="Arial MT" w:hAnsi="Arial MT" w:cs="Arial MT"/>
          <w:spacing w:val="1"/>
          <w:lang w:val="es-ES"/>
        </w:rPr>
        <w:t xml:space="preserve"> </w:t>
      </w:r>
      <w:r w:rsidRPr="00463B33">
        <w:rPr>
          <w:rFonts w:ascii="Arial MT" w:eastAsia="Arial MT" w:hAnsi="Arial MT" w:cs="Arial MT"/>
          <w:lang w:val="es-ES"/>
        </w:rPr>
        <w:t>la</w:t>
      </w:r>
      <w:r w:rsidRPr="00463B33">
        <w:rPr>
          <w:rFonts w:ascii="Arial MT" w:eastAsia="Arial MT" w:hAnsi="Arial MT" w:cs="Arial MT"/>
          <w:spacing w:val="1"/>
          <w:lang w:val="es-ES"/>
        </w:rPr>
        <w:t xml:space="preserve"> </w:t>
      </w:r>
      <w:r w:rsidRPr="00463B33">
        <w:rPr>
          <w:rFonts w:ascii="Arial MT" w:eastAsia="Arial MT" w:hAnsi="Arial MT" w:cs="Arial MT"/>
          <w:lang w:val="es-ES"/>
        </w:rPr>
        <w:t>prestación</w:t>
      </w:r>
      <w:r w:rsidRPr="00463B33">
        <w:rPr>
          <w:rFonts w:ascii="Arial MT" w:eastAsia="Arial MT" w:hAnsi="Arial MT" w:cs="Arial MT"/>
          <w:spacing w:val="1"/>
          <w:lang w:val="es-ES"/>
        </w:rPr>
        <w:t xml:space="preserve"> </w:t>
      </w:r>
      <w:r w:rsidRPr="00463B33">
        <w:rPr>
          <w:rFonts w:ascii="Arial MT" w:eastAsia="Arial MT" w:hAnsi="Arial MT" w:cs="Arial MT"/>
          <w:lang w:val="es-ES"/>
        </w:rPr>
        <w:t>de</w:t>
      </w:r>
      <w:r w:rsidRPr="00463B33">
        <w:rPr>
          <w:rFonts w:ascii="Arial MT" w:eastAsia="Arial MT" w:hAnsi="Arial MT" w:cs="Arial MT"/>
          <w:spacing w:val="1"/>
          <w:lang w:val="es-ES"/>
        </w:rPr>
        <w:t xml:space="preserve"> </w:t>
      </w:r>
      <w:r w:rsidRPr="00463B33">
        <w:rPr>
          <w:rFonts w:ascii="Arial MT" w:eastAsia="Arial MT" w:hAnsi="Arial MT" w:cs="Arial MT"/>
          <w:lang w:val="es-ES"/>
        </w:rPr>
        <w:t>servicios</w:t>
      </w:r>
      <w:r w:rsidRPr="00463B33">
        <w:rPr>
          <w:rFonts w:ascii="Arial MT" w:eastAsia="Arial MT" w:hAnsi="Arial MT" w:cs="Arial MT"/>
          <w:spacing w:val="1"/>
          <w:lang w:val="es-ES"/>
        </w:rPr>
        <w:t xml:space="preserve"> </w:t>
      </w:r>
      <w:r w:rsidRPr="00463B33">
        <w:rPr>
          <w:rFonts w:ascii="Arial MT" w:eastAsia="Arial MT" w:hAnsi="Arial MT" w:cs="Arial MT"/>
          <w:lang w:val="es-ES"/>
        </w:rPr>
        <w:t>públicos</w:t>
      </w:r>
      <w:r w:rsidRPr="00463B33">
        <w:rPr>
          <w:rFonts w:ascii="Arial MT" w:eastAsia="Arial MT" w:hAnsi="Arial MT" w:cs="Arial MT"/>
          <w:spacing w:val="1"/>
          <w:lang w:val="es-ES"/>
        </w:rPr>
        <w:t xml:space="preserve"> </w:t>
      </w:r>
      <w:r w:rsidRPr="00463B33">
        <w:rPr>
          <w:rFonts w:ascii="Arial MT" w:eastAsia="Arial MT" w:hAnsi="Arial MT" w:cs="Arial MT"/>
          <w:lang w:val="es-ES"/>
        </w:rPr>
        <w:t>domiciliarios</w:t>
      </w:r>
      <w:r w:rsidRPr="00463B33">
        <w:rPr>
          <w:rFonts w:ascii="Arial MT" w:eastAsia="Arial MT" w:hAnsi="Arial MT" w:cs="Arial MT"/>
          <w:spacing w:val="-10"/>
          <w:lang w:val="es-ES"/>
        </w:rPr>
        <w:t xml:space="preserve"> </w:t>
      </w:r>
      <w:r w:rsidRPr="00463B33">
        <w:rPr>
          <w:rFonts w:ascii="Arial MT" w:eastAsia="Arial MT" w:hAnsi="Arial MT" w:cs="Arial MT"/>
          <w:lang w:val="es-ES"/>
        </w:rPr>
        <w:t>de</w:t>
      </w:r>
      <w:r w:rsidRPr="00463B33">
        <w:rPr>
          <w:rFonts w:ascii="Arial MT" w:eastAsia="Arial MT" w:hAnsi="Arial MT" w:cs="Arial MT"/>
          <w:spacing w:val="-9"/>
          <w:lang w:val="es-ES"/>
        </w:rPr>
        <w:t xml:space="preserve"> </w:t>
      </w:r>
      <w:r w:rsidRPr="00463B33">
        <w:rPr>
          <w:rFonts w:ascii="Arial MT" w:eastAsia="Arial MT" w:hAnsi="Arial MT" w:cs="Arial MT"/>
          <w:lang w:val="es-ES"/>
        </w:rPr>
        <w:t>acueducto,</w:t>
      </w:r>
      <w:r w:rsidRPr="00463B33">
        <w:rPr>
          <w:rFonts w:ascii="Arial MT" w:eastAsia="Arial MT" w:hAnsi="Arial MT" w:cs="Arial MT"/>
          <w:spacing w:val="-10"/>
          <w:lang w:val="es-ES"/>
        </w:rPr>
        <w:t xml:space="preserve"> </w:t>
      </w:r>
      <w:r w:rsidRPr="00463B33">
        <w:rPr>
          <w:rFonts w:ascii="Arial MT" w:eastAsia="Arial MT" w:hAnsi="Arial MT" w:cs="Arial MT"/>
          <w:lang w:val="es-ES"/>
        </w:rPr>
        <w:t>alcantarillado</w:t>
      </w:r>
      <w:r w:rsidRPr="00463B33">
        <w:rPr>
          <w:rFonts w:ascii="Arial MT" w:eastAsia="Arial MT" w:hAnsi="Arial MT" w:cs="Arial MT"/>
          <w:spacing w:val="-7"/>
          <w:lang w:val="es-ES"/>
        </w:rPr>
        <w:t xml:space="preserve"> </w:t>
      </w:r>
      <w:r w:rsidRPr="00463B33">
        <w:rPr>
          <w:rFonts w:ascii="Arial MT" w:eastAsia="Arial MT" w:hAnsi="Arial MT" w:cs="Arial MT"/>
          <w:lang w:val="es-ES"/>
        </w:rPr>
        <w:t>y</w:t>
      </w:r>
      <w:r w:rsidRPr="00463B33">
        <w:rPr>
          <w:rFonts w:ascii="Arial MT" w:eastAsia="Arial MT" w:hAnsi="Arial MT" w:cs="Arial MT"/>
          <w:spacing w:val="-10"/>
          <w:lang w:val="es-ES"/>
        </w:rPr>
        <w:t xml:space="preserve"> </w:t>
      </w:r>
      <w:r w:rsidRPr="00463B33">
        <w:rPr>
          <w:rFonts w:ascii="Arial MT" w:eastAsia="Arial MT" w:hAnsi="Arial MT" w:cs="Arial MT"/>
          <w:lang w:val="es-ES"/>
        </w:rPr>
        <w:t>aseo</w:t>
      </w:r>
      <w:r w:rsidRPr="00463B33">
        <w:rPr>
          <w:rFonts w:ascii="Arial MT" w:eastAsia="Arial MT" w:hAnsi="Arial MT" w:cs="Arial MT"/>
          <w:spacing w:val="-7"/>
          <w:lang w:val="es-ES"/>
        </w:rPr>
        <w:t xml:space="preserve"> </w:t>
      </w:r>
      <w:r w:rsidRPr="00463B33">
        <w:rPr>
          <w:rFonts w:ascii="Arial MT" w:eastAsia="Arial MT" w:hAnsi="Arial MT" w:cs="Arial MT"/>
          <w:lang w:val="es-ES"/>
        </w:rPr>
        <w:t>y</w:t>
      </w:r>
      <w:r w:rsidRPr="00463B33">
        <w:rPr>
          <w:rFonts w:ascii="Arial MT" w:eastAsia="Arial MT" w:hAnsi="Arial MT" w:cs="Arial MT"/>
          <w:spacing w:val="-10"/>
          <w:lang w:val="es-ES"/>
        </w:rPr>
        <w:t xml:space="preserve"> </w:t>
      </w:r>
      <w:r w:rsidRPr="00463B33">
        <w:rPr>
          <w:rFonts w:ascii="Arial MT" w:eastAsia="Arial MT" w:hAnsi="Arial MT" w:cs="Arial MT"/>
          <w:lang w:val="es-ES"/>
        </w:rPr>
        <w:t>se</w:t>
      </w:r>
      <w:r w:rsidRPr="00463B33">
        <w:rPr>
          <w:rFonts w:ascii="Arial MT" w:eastAsia="Arial MT" w:hAnsi="Arial MT" w:cs="Arial MT"/>
          <w:spacing w:val="-9"/>
          <w:lang w:val="es-ES"/>
        </w:rPr>
        <w:t xml:space="preserve"> </w:t>
      </w:r>
      <w:r w:rsidRPr="00463B33">
        <w:rPr>
          <w:rFonts w:ascii="Arial MT" w:eastAsia="Arial MT" w:hAnsi="Arial MT" w:cs="Arial MT"/>
          <w:lang w:val="es-ES"/>
        </w:rPr>
        <w:t>dictan</w:t>
      </w:r>
      <w:r w:rsidRPr="00463B33">
        <w:rPr>
          <w:rFonts w:ascii="Arial MT" w:eastAsia="Arial MT" w:hAnsi="Arial MT" w:cs="Arial MT"/>
          <w:spacing w:val="-3"/>
          <w:lang w:val="es-ES"/>
        </w:rPr>
        <w:t xml:space="preserve"> </w:t>
      </w:r>
      <w:r w:rsidRPr="00463B33">
        <w:rPr>
          <w:rFonts w:ascii="Arial MT" w:eastAsia="Arial MT" w:hAnsi="Arial MT" w:cs="Arial MT"/>
          <w:lang w:val="es-ES"/>
        </w:rPr>
        <w:t>otras</w:t>
      </w:r>
      <w:r w:rsidRPr="00463B33">
        <w:rPr>
          <w:rFonts w:ascii="Arial MT" w:eastAsia="Arial MT" w:hAnsi="Arial MT" w:cs="Arial MT"/>
          <w:spacing w:val="-10"/>
          <w:lang w:val="es-ES"/>
        </w:rPr>
        <w:t xml:space="preserve"> </w:t>
      </w:r>
      <w:r w:rsidRPr="00463B33">
        <w:rPr>
          <w:rFonts w:ascii="Arial MT" w:eastAsia="Arial MT" w:hAnsi="Arial MT" w:cs="Arial MT"/>
          <w:lang w:val="es-ES"/>
        </w:rPr>
        <w:t>disposiciones.</w:t>
      </w:r>
    </w:p>
    <w:p w14:paraId="016647E8" w14:textId="77777777" w:rsidR="00463B33" w:rsidRPr="00463B33" w:rsidRDefault="00463B33" w:rsidP="00463B33">
      <w:pPr>
        <w:pStyle w:val="Prrafodelista"/>
        <w:rPr>
          <w:rFonts w:ascii="Arial MT" w:eastAsia="Arial MT" w:hAnsi="Arial MT" w:cs="Arial MT"/>
          <w:lang w:val="es-ES"/>
        </w:rPr>
      </w:pPr>
    </w:p>
    <w:p w14:paraId="19593F9C" w14:textId="77777777" w:rsid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La resolución 0527 de 2018 por el cual se modifica la resolución 0154 de 2014</w:t>
      </w:r>
      <w:r w:rsidRPr="00463B33">
        <w:rPr>
          <w:rFonts w:ascii="Arial MT" w:eastAsia="Arial MT" w:hAnsi="Arial MT" w:cs="Arial MT"/>
          <w:spacing w:val="1"/>
          <w:lang w:val="es-ES"/>
        </w:rPr>
        <w:t xml:space="preserve"> </w:t>
      </w:r>
      <w:r w:rsidRPr="00463B33">
        <w:rPr>
          <w:rFonts w:ascii="Arial MT" w:eastAsia="Arial MT" w:hAnsi="Arial MT" w:cs="Arial MT"/>
          <w:lang w:val="es-ES"/>
        </w:rPr>
        <w:t>y</w:t>
      </w:r>
      <w:r w:rsidRPr="00463B33">
        <w:rPr>
          <w:rFonts w:ascii="Arial MT" w:eastAsia="Arial MT" w:hAnsi="Arial MT" w:cs="Arial MT"/>
          <w:spacing w:val="-1"/>
          <w:lang w:val="es-ES"/>
        </w:rPr>
        <w:t xml:space="preserve"> </w:t>
      </w:r>
      <w:r w:rsidRPr="00463B33">
        <w:rPr>
          <w:rFonts w:ascii="Arial MT" w:eastAsia="Arial MT" w:hAnsi="Arial MT" w:cs="Arial MT"/>
          <w:lang w:val="es-ES"/>
        </w:rPr>
        <w:t>se</w:t>
      </w:r>
      <w:r w:rsidRPr="00463B33">
        <w:rPr>
          <w:rFonts w:ascii="Arial MT" w:eastAsia="Arial MT" w:hAnsi="Arial MT" w:cs="Arial MT"/>
          <w:spacing w:val="1"/>
          <w:lang w:val="es-ES"/>
        </w:rPr>
        <w:t xml:space="preserve"> </w:t>
      </w:r>
      <w:r w:rsidRPr="00463B33">
        <w:rPr>
          <w:rFonts w:ascii="Arial MT" w:eastAsia="Arial MT" w:hAnsi="Arial MT" w:cs="Arial MT"/>
          <w:lang w:val="es-ES"/>
        </w:rPr>
        <w:t>dictan</w:t>
      </w:r>
      <w:r w:rsidRPr="00463B33">
        <w:rPr>
          <w:rFonts w:ascii="Arial MT" w:eastAsia="Arial MT" w:hAnsi="Arial MT" w:cs="Arial MT"/>
          <w:spacing w:val="-2"/>
          <w:lang w:val="es-ES"/>
        </w:rPr>
        <w:t xml:space="preserve"> </w:t>
      </w:r>
      <w:r w:rsidRPr="00463B33">
        <w:rPr>
          <w:rFonts w:ascii="Arial MT" w:eastAsia="Arial MT" w:hAnsi="Arial MT" w:cs="Arial MT"/>
          <w:lang w:val="es-ES"/>
        </w:rPr>
        <w:t>otras disposiciones.</w:t>
      </w:r>
    </w:p>
    <w:p w14:paraId="0FEA0430" w14:textId="77777777" w:rsidR="00463B33" w:rsidRPr="00463B33" w:rsidRDefault="00463B33" w:rsidP="00463B33">
      <w:pPr>
        <w:pStyle w:val="Prrafodelista"/>
        <w:rPr>
          <w:rFonts w:ascii="Arial MT" w:eastAsia="Arial MT" w:hAnsi="Arial MT" w:cs="Arial MT"/>
          <w:lang w:val="es-ES"/>
        </w:rPr>
      </w:pPr>
    </w:p>
    <w:p w14:paraId="09B0482D" w14:textId="77777777" w:rsid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Planes de contingencia (artículos 197 y 201 de la Resolución número 1096 del</w:t>
      </w:r>
      <w:r w:rsidRPr="00463B33">
        <w:rPr>
          <w:rFonts w:ascii="Arial MT" w:eastAsia="Arial MT" w:hAnsi="Arial MT" w:cs="Arial MT"/>
          <w:spacing w:val="1"/>
          <w:lang w:val="es-ES"/>
        </w:rPr>
        <w:t xml:space="preserve"> </w:t>
      </w:r>
      <w:r w:rsidRPr="00463B33">
        <w:rPr>
          <w:rFonts w:ascii="Arial MT" w:eastAsia="Arial MT" w:hAnsi="Arial MT" w:cs="Arial MT"/>
          <w:lang w:val="es-ES"/>
        </w:rPr>
        <w:t>2000).</w:t>
      </w:r>
    </w:p>
    <w:p w14:paraId="4ACD9208" w14:textId="77777777" w:rsidR="00463B33" w:rsidRPr="00463B33" w:rsidRDefault="00463B33" w:rsidP="00463B33">
      <w:pPr>
        <w:pStyle w:val="Prrafodelista"/>
        <w:rPr>
          <w:rFonts w:ascii="Arial MT" w:eastAsia="Arial MT" w:hAnsi="Arial MT" w:cs="Arial MT"/>
          <w:lang w:val="es-ES"/>
        </w:rPr>
      </w:pPr>
    </w:p>
    <w:p w14:paraId="01A78EDC" w14:textId="302EAD04" w:rsidR="00463B33" w:rsidRPr="00463B33" w:rsidRDefault="00463B33" w:rsidP="00463B33">
      <w:pPr>
        <w:pStyle w:val="Prrafodelista"/>
        <w:widowControl w:val="0"/>
        <w:numPr>
          <w:ilvl w:val="0"/>
          <w:numId w:val="7"/>
        </w:numPr>
        <w:tabs>
          <w:tab w:val="left" w:pos="482"/>
        </w:tabs>
        <w:autoSpaceDE w:val="0"/>
        <w:autoSpaceDN w:val="0"/>
        <w:spacing w:before="41" w:line="240" w:lineRule="auto"/>
        <w:jc w:val="left"/>
        <w:rPr>
          <w:rFonts w:ascii="Arial MT" w:eastAsia="Arial MT" w:hAnsi="Arial MT" w:cs="Arial MT"/>
          <w:lang w:val="es-ES"/>
        </w:rPr>
      </w:pPr>
      <w:r w:rsidRPr="00463B33">
        <w:rPr>
          <w:rFonts w:ascii="Arial MT" w:eastAsia="Arial MT" w:hAnsi="Arial MT" w:cs="Arial MT"/>
          <w:lang w:val="es-ES"/>
        </w:rPr>
        <w:t>Decreto</w:t>
      </w:r>
      <w:r w:rsidRPr="00463B33">
        <w:rPr>
          <w:rFonts w:ascii="Arial MT" w:eastAsia="Arial MT" w:hAnsi="Arial MT" w:cs="Arial MT"/>
          <w:spacing w:val="-2"/>
          <w:lang w:val="es-ES"/>
        </w:rPr>
        <w:t xml:space="preserve"> </w:t>
      </w:r>
      <w:r w:rsidRPr="00463B33">
        <w:rPr>
          <w:rFonts w:ascii="Arial MT" w:eastAsia="Arial MT" w:hAnsi="Arial MT" w:cs="Arial MT"/>
          <w:lang w:val="es-ES"/>
        </w:rPr>
        <w:t>2981</w:t>
      </w:r>
      <w:r w:rsidRPr="00463B33">
        <w:rPr>
          <w:rFonts w:ascii="Arial MT" w:eastAsia="Arial MT" w:hAnsi="Arial MT" w:cs="Arial MT"/>
          <w:spacing w:val="-1"/>
          <w:lang w:val="es-ES"/>
        </w:rPr>
        <w:t xml:space="preserve"> </w:t>
      </w:r>
      <w:r w:rsidRPr="00463B33">
        <w:rPr>
          <w:rFonts w:ascii="Arial MT" w:eastAsia="Arial MT" w:hAnsi="Arial MT" w:cs="Arial MT"/>
          <w:lang w:val="es-ES"/>
        </w:rPr>
        <w:t>de</w:t>
      </w:r>
      <w:r w:rsidRPr="00463B33">
        <w:rPr>
          <w:rFonts w:ascii="Arial MT" w:eastAsia="Arial MT" w:hAnsi="Arial MT" w:cs="Arial MT"/>
          <w:spacing w:val="-2"/>
          <w:lang w:val="es-ES"/>
        </w:rPr>
        <w:t xml:space="preserve"> </w:t>
      </w:r>
      <w:r w:rsidRPr="00463B33">
        <w:rPr>
          <w:rFonts w:ascii="Arial MT" w:eastAsia="Arial MT" w:hAnsi="Arial MT" w:cs="Arial MT"/>
          <w:lang w:val="es-ES"/>
        </w:rPr>
        <w:t>2013,</w:t>
      </w:r>
      <w:r w:rsidRPr="00463B33">
        <w:rPr>
          <w:rFonts w:ascii="Arial MT" w:eastAsia="Arial MT" w:hAnsi="Arial MT" w:cs="Arial MT"/>
          <w:spacing w:val="-3"/>
          <w:lang w:val="es-ES"/>
        </w:rPr>
        <w:t xml:space="preserve"> </w:t>
      </w:r>
      <w:r w:rsidRPr="00463B33">
        <w:rPr>
          <w:rFonts w:ascii="Arial MT" w:eastAsia="Arial MT" w:hAnsi="Arial MT" w:cs="Arial MT"/>
          <w:lang w:val="es-ES"/>
        </w:rPr>
        <w:t>Articulo</w:t>
      </w:r>
      <w:r w:rsidRPr="00463B33">
        <w:rPr>
          <w:rFonts w:ascii="Arial MT" w:eastAsia="Arial MT" w:hAnsi="Arial MT" w:cs="Arial MT"/>
          <w:spacing w:val="-1"/>
          <w:lang w:val="es-ES"/>
        </w:rPr>
        <w:t xml:space="preserve"> </w:t>
      </w:r>
      <w:r w:rsidRPr="00463B33">
        <w:rPr>
          <w:rFonts w:ascii="Arial MT" w:eastAsia="Arial MT" w:hAnsi="Arial MT" w:cs="Arial MT"/>
          <w:lang w:val="es-ES"/>
        </w:rPr>
        <w:t>119.</w:t>
      </w:r>
    </w:p>
    <w:bookmarkEnd w:id="9"/>
    <w:p w14:paraId="0449966D" w14:textId="7B3F0311" w:rsidR="00463B33" w:rsidRDefault="00463B33">
      <w:pPr>
        <w:spacing w:line="278" w:lineRule="auto"/>
        <w:jc w:val="left"/>
        <w:rPr>
          <w:rFonts w:ascii="Arial MT" w:eastAsia="Arial MT" w:hAnsi="Arial MT" w:cs="Arial MT"/>
          <w:sz w:val="31"/>
          <w:szCs w:val="24"/>
          <w:lang w:val="es-ES"/>
        </w:rPr>
      </w:pPr>
      <w:r>
        <w:rPr>
          <w:rFonts w:ascii="Arial MT" w:eastAsia="Arial MT" w:hAnsi="Arial MT" w:cs="Arial MT"/>
          <w:sz w:val="31"/>
          <w:szCs w:val="24"/>
          <w:lang w:val="es-ES"/>
        </w:rPr>
        <w:br w:type="page"/>
      </w:r>
    </w:p>
    <w:p w14:paraId="6555873A" w14:textId="68038733" w:rsidR="00463B33" w:rsidRPr="00266C0E" w:rsidRDefault="00463B33" w:rsidP="00266C0E">
      <w:pPr>
        <w:pStyle w:val="Ttulo1"/>
        <w:rPr>
          <w:rFonts w:eastAsia="Arial MT"/>
          <w:lang w:val="es-ES"/>
        </w:rPr>
      </w:pPr>
      <w:bookmarkStart w:id="10" w:name="_Toc207957603"/>
      <w:r w:rsidRPr="00463B33">
        <w:rPr>
          <w:rFonts w:eastAsia="Arial MT"/>
          <w:lang w:val="es-ES"/>
        </w:rPr>
        <w:lastRenderedPageBreak/>
        <w:t>DEFINICIONES</w:t>
      </w:r>
      <w:bookmarkEnd w:id="10"/>
    </w:p>
    <w:p w14:paraId="12735BC4" w14:textId="6A66B127" w:rsidR="00463B33" w:rsidRPr="00463B33" w:rsidRDefault="00463B33" w:rsidP="00266C0E">
      <w:pPr>
        <w:rPr>
          <w:lang w:val="es-ES"/>
        </w:rPr>
      </w:pPr>
      <w:r w:rsidRPr="00463B33">
        <w:rPr>
          <w:lang w:val="es-ES"/>
        </w:rPr>
        <w:t>Con el fin de dar mayor claridad, se presentan algunos términos que deben ser entendidos en el contexto del Plan de Contingencia tomado del Decreto 321 de 1999 del Ministerio del Interior y el Ministerio de Ambiente, Vivienda y Desarrollo Territorial, hoy en día Ministerio de Ambiente y Desarrollo Sostenible y del documento de Plan de Emergencias y Contingencias elaborado por el Dr. Juan Pablo Sarmiento Prieto, para la Dirección General para la Prevención y Atención de Desastres del Ministerio del Interior República de Colombia.</w:t>
      </w:r>
    </w:p>
    <w:p w14:paraId="47E1F395" w14:textId="00A70827" w:rsidR="00463B33" w:rsidRPr="00463B33" w:rsidRDefault="00463B33" w:rsidP="00266C0E">
      <w:pPr>
        <w:rPr>
          <w:lang w:val="es-ES"/>
        </w:rPr>
      </w:pPr>
      <w:r w:rsidRPr="00266C0E">
        <w:rPr>
          <w:b/>
          <w:bCs/>
          <w:lang w:val="es-ES"/>
        </w:rPr>
        <w:t>ALERTA:</w:t>
      </w:r>
      <w:r w:rsidRPr="00463B33">
        <w:rPr>
          <w:lang w:val="es-ES"/>
        </w:rPr>
        <w:t xml:space="preserve"> Estado declarado con el fin de tomar precauciones específicas, debido a la probable y cercana ocurrencia de un evento adverso.</w:t>
      </w:r>
    </w:p>
    <w:p w14:paraId="4083FC97" w14:textId="22F0719F" w:rsidR="00463B33" w:rsidRPr="00463B33" w:rsidRDefault="00463B33" w:rsidP="00266C0E">
      <w:pPr>
        <w:rPr>
          <w:lang w:val="es-ES"/>
        </w:rPr>
      </w:pPr>
      <w:r w:rsidRPr="00266C0E">
        <w:rPr>
          <w:b/>
          <w:bCs/>
          <w:lang w:val="es-ES"/>
        </w:rPr>
        <w:t>ACCIDENTE:</w:t>
      </w:r>
      <w:r w:rsidRPr="00463B33">
        <w:rPr>
          <w:lang w:val="es-ES"/>
        </w:rPr>
        <w:t xml:space="preserve"> Incidente que ha producido daño.</w:t>
      </w:r>
    </w:p>
    <w:p w14:paraId="56807B98" w14:textId="7D43B61A" w:rsidR="00463B33" w:rsidRPr="00463B33" w:rsidRDefault="00463B33" w:rsidP="00266C0E">
      <w:pPr>
        <w:rPr>
          <w:lang w:val="es-ES"/>
        </w:rPr>
      </w:pPr>
      <w:r w:rsidRPr="00266C0E">
        <w:rPr>
          <w:b/>
          <w:bCs/>
          <w:lang w:val="es-ES"/>
        </w:rPr>
        <w:t>AFECTACIÓN:</w:t>
      </w:r>
      <w:r w:rsidRPr="00463B33">
        <w:rPr>
          <w:lang w:val="es-ES"/>
        </w:rPr>
        <w:t xml:space="preserve"> Producir alguna alteración. Hacer que una cosa deje huella sobre otra. El término Afectación se asimila a Efecto o Impacto. En emergencias, no necesariamente al haber afectación se causa daño; sin embargo, el daño sí proviene de un proceso de afectación.</w:t>
      </w:r>
    </w:p>
    <w:p w14:paraId="4F677526" w14:textId="29AE0AE1" w:rsidR="00463B33" w:rsidRPr="00463B33" w:rsidRDefault="00463B33" w:rsidP="00266C0E">
      <w:pPr>
        <w:rPr>
          <w:lang w:val="es-ES"/>
        </w:rPr>
      </w:pPr>
      <w:r w:rsidRPr="00266C0E">
        <w:rPr>
          <w:b/>
          <w:bCs/>
          <w:lang w:val="es-ES"/>
        </w:rPr>
        <w:t>AMENAZA:</w:t>
      </w:r>
      <w:r w:rsidRPr="00463B33">
        <w:rPr>
          <w:lang w:val="es-ES"/>
        </w:rPr>
        <w:t xml:space="preserve"> Peligro latente de que un evento físico de origen natural o causado e inducido por la acción humana de manera accidental, se presente con una severidad suficiente para causar pérdida de vidas, lesiones u otros impactos en la salud, así como también daños y pérdidas en los bienes, la infraestructura, los medios de sustento, la prestación de servicios y los recursos ambientales.</w:t>
      </w:r>
    </w:p>
    <w:p w14:paraId="38CC08D6" w14:textId="14E42C89" w:rsidR="00463B33" w:rsidRPr="00463B33" w:rsidRDefault="00463B33" w:rsidP="00266C0E">
      <w:pPr>
        <w:rPr>
          <w:lang w:val="es-ES"/>
        </w:rPr>
      </w:pPr>
      <w:r w:rsidRPr="00266C0E">
        <w:rPr>
          <w:b/>
          <w:bCs/>
          <w:lang w:val="es-ES"/>
        </w:rPr>
        <w:t>ANÁLISIS Y EVALUACIÓN DEL RIESGO:</w:t>
      </w:r>
      <w:r w:rsidRPr="00463B33">
        <w:rPr>
          <w:lang w:val="es-ES"/>
        </w:rPr>
        <w:t xml:space="preserve"> Implica la consideración de las causas y fuentes del riesgo, sus consecuencias y la probabilidad de que dichas consecuencias puedan ocurrir. Es el modelo mediante el cual se relaciona la amenaza y la vulnerabilidad de los elementos expuestos, con el fin de determinar los posibles efectos sociales, económicos y ambientales y sus probabilidades. Se estima el valor de los daños y las pérdidas potenciales, y se compara con criterios de seguridad establecidos, con el propósito de definir tipos de intervención y alcance de la reducción del riesgo y preparación para la respuesta y recuperación.</w:t>
      </w:r>
    </w:p>
    <w:p w14:paraId="1C033E3A" w14:textId="43E46A6E" w:rsidR="00463B33" w:rsidRPr="00463B33" w:rsidRDefault="00463B33" w:rsidP="00266C0E">
      <w:pPr>
        <w:rPr>
          <w:lang w:val="es-ES"/>
        </w:rPr>
      </w:pPr>
      <w:r w:rsidRPr="00266C0E">
        <w:rPr>
          <w:b/>
          <w:bCs/>
          <w:lang w:val="es-ES"/>
        </w:rPr>
        <w:t>ANÁLISIS DE VULNERABILIDAD:</w:t>
      </w:r>
      <w:r w:rsidRPr="00463B33">
        <w:rPr>
          <w:lang w:val="es-ES"/>
        </w:rPr>
        <w:t xml:space="preserve"> Es el proceso mediante el cual se determina el nivel de exposición y la predisposición a la pérdida de un elemento o grupo de elementos ante una amenaza específica.</w:t>
      </w:r>
    </w:p>
    <w:p w14:paraId="48B3F91F" w14:textId="2CD3E1D8" w:rsidR="00463B33" w:rsidRPr="00463B33" w:rsidRDefault="00463B33" w:rsidP="00266C0E">
      <w:pPr>
        <w:rPr>
          <w:lang w:val="es-ES"/>
        </w:rPr>
      </w:pPr>
      <w:r w:rsidRPr="00266C0E">
        <w:rPr>
          <w:b/>
          <w:lang w:val="es-ES"/>
        </w:rPr>
        <w:t>ANTRÓPICO:</w:t>
      </w:r>
      <w:r w:rsidRPr="00463B33">
        <w:rPr>
          <w:lang w:val="es-ES"/>
        </w:rPr>
        <w:t xml:space="preserve"> De origen humano o de las actividades del hombre.</w:t>
      </w:r>
    </w:p>
    <w:p w14:paraId="3B68E5A4" w14:textId="77777777" w:rsidR="00463B33" w:rsidRPr="00463B33" w:rsidRDefault="00463B33" w:rsidP="00266C0E">
      <w:pPr>
        <w:rPr>
          <w:lang w:val="es-ES"/>
        </w:rPr>
      </w:pPr>
      <w:r w:rsidRPr="00266C0E">
        <w:rPr>
          <w:b/>
          <w:bCs/>
          <w:lang w:val="es-ES"/>
        </w:rPr>
        <w:lastRenderedPageBreak/>
        <w:t>BIENES Y SERVICIOS:</w:t>
      </w:r>
      <w:r w:rsidRPr="00463B33">
        <w:rPr>
          <w:lang w:val="es-ES"/>
        </w:rPr>
        <w:t xml:space="preserve"> Componentes y procesos específicos de la estructura y función de los ecosistemas relevantes o de valor para la población.</w:t>
      </w:r>
    </w:p>
    <w:p w14:paraId="75C39263" w14:textId="578BD3D0" w:rsidR="00463B33" w:rsidRPr="00266C0E" w:rsidRDefault="00463B33" w:rsidP="00266C0E">
      <w:pPr>
        <w:rPr>
          <w:lang w:val="es-ES"/>
        </w:rPr>
      </w:pPr>
      <w:r w:rsidRPr="00266C0E">
        <w:rPr>
          <w:b/>
          <w:bCs/>
          <w:lang w:val="es-ES"/>
        </w:rPr>
        <w:t>CAPACITACIÓN:</w:t>
      </w:r>
      <w:r w:rsidRPr="00463B33">
        <w:rPr>
          <w:lang w:val="es-ES"/>
        </w:rPr>
        <w:t xml:space="preserve"> Proceso de enseñanza o aprendizaje gestado, desarrollado, presentado y evaluado, de manera tal que asegure la adquisición duradera y aplicable de conocimientos y habilidades.</w:t>
      </w:r>
    </w:p>
    <w:p w14:paraId="5C37AFC8" w14:textId="2A49C32E" w:rsidR="00463B33" w:rsidRPr="00266C0E" w:rsidRDefault="00463B33" w:rsidP="00266C0E">
      <w:pPr>
        <w:rPr>
          <w:lang w:val="es-ES"/>
        </w:rPr>
      </w:pPr>
      <w:r w:rsidRPr="00266C0E">
        <w:rPr>
          <w:b/>
          <w:bCs/>
          <w:lang w:val="es-ES"/>
        </w:rPr>
        <w:t>CASI ACCIDENTE:</w:t>
      </w:r>
      <w:r w:rsidRPr="00463B33">
        <w:rPr>
          <w:lang w:val="es-ES"/>
        </w:rPr>
        <w:t xml:space="preserve"> Incidente que reviste peligro, sin consecuencias de daño.</w:t>
      </w:r>
    </w:p>
    <w:p w14:paraId="6C8E6ABC" w14:textId="6AD195C6" w:rsidR="00463B33" w:rsidRPr="00266C0E" w:rsidRDefault="00463B33" w:rsidP="00266C0E">
      <w:pPr>
        <w:rPr>
          <w:lang w:val="es-ES"/>
        </w:rPr>
      </w:pPr>
      <w:r w:rsidRPr="00266C0E">
        <w:rPr>
          <w:b/>
          <w:lang w:val="es-ES"/>
        </w:rPr>
        <w:t>COMANDANTE DE INCIDENTE:</w:t>
      </w:r>
      <w:r w:rsidRPr="00463B33">
        <w:rPr>
          <w:lang w:val="es-ES"/>
        </w:rPr>
        <w:t xml:space="preserve"> CI es quien, llegado a la escena, asume la responsabilidad de las acciones en el lugar de los hechos hasta que la autoridad del comando es transferida a otra persona.</w:t>
      </w:r>
    </w:p>
    <w:p w14:paraId="07F02172" w14:textId="056BB383" w:rsidR="00463B33" w:rsidRPr="00463B33" w:rsidRDefault="00463B33" w:rsidP="00266C0E">
      <w:pPr>
        <w:rPr>
          <w:lang w:val="es-ES"/>
        </w:rPr>
      </w:pPr>
      <w:r w:rsidRPr="00266C0E">
        <w:rPr>
          <w:b/>
          <w:bCs/>
          <w:lang w:val="es-ES"/>
        </w:rPr>
        <w:t>COMPENSACIÓN:</w:t>
      </w:r>
      <w:r w:rsidRPr="00463B33">
        <w:rPr>
          <w:lang w:val="es-ES"/>
        </w:rPr>
        <w:t xml:space="preserve"> Obras o actividades dirigidas a resarcir y retribuir a las comunidades, las regiones, localidades y entorno natural por los impactos o efectos negativos generados por un proyecto, obra o actividad, que no puedan ser evitados, corregidos mitigados o sustituidos.</w:t>
      </w:r>
    </w:p>
    <w:p w14:paraId="2CFC9828" w14:textId="2F197034" w:rsidR="00463B33" w:rsidRPr="00266C0E" w:rsidRDefault="00463B33" w:rsidP="00266C0E">
      <w:pPr>
        <w:rPr>
          <w:b/>
          <w:bCs/>
          <w:lang w:val="es-ES"/>
        </w:rPr>
      </w:pPr>
      <w:r w:rsidRPr="00266C0E">
        <w:rPr>
          <w:b/>
          <w:bCs/>
          <w:lang w:val="es-ES"/>
        </w:rPr>
        <w:t xml:space="preserve">CONSEJOS </w:t>
      </w:r>
      <w:r w:rsidR="00266C0E" w:rsidRPr="00266C0E">
        <w:rPr>
          <w:b/>
          <w:bCs/>
          <w:lang w:val="es-ES"/>
        </w:rPr>
        <w:t>DEPARTAMENTALES,</w:t>
      </w:r>
      <w:r w:rsidR="00266C0E">
        <w:rPr>
          <w:b/>
          <w:bCs/>
          <w:lang w:val="es-ES"/>
        </w:rPr>
        <w:t xml:space="preserve"> </w:t>
      </w:r>
      <w:r w:rsidRPr="00266C0E">
        <w:rPr>
          <w:b/>
          <w:bCs/>
          <w:lang w:val="es-ES"/>
        </w:rPr>
        <w:t>DISTRITALES</w:t>
      </w:r>
      <w:r w:rsidR="00266C0E">
        <w:rPr>
          <w:b/>
          <w:bCs/>
          <w:lang w:val="es-ES"/>
        </w:rPr>
        <w:t xml:space="preserve"> </w:t>
      </w:r>
      <w:r w:rsidRPr="00266C0E">
        <w:rPr>
          <w:b/>
          <w:bCs/>
          <w:lang w:val="es-ES"/>
        </w:rPr>
        <w:t>Y</w:t>
      </w:r>
      <w:r w:rsidR="00266C0E">
        <w:rPr>
          <w:b/>
          <w:bCs/>
          <w:lang w:val="es-ES"/>
        </w:rPr>
        <w:t xml:space="preserve"> </w:t>
      </w:r>
      <w:r w:rsidRPr="00266C0E">
        <w:rPr>
          <w:b/>
          <w:bCs/>
          <w:lang w:val="es-ES"/>
        </w:rPr>
        <w:t>MUNICIPALES   DEGESTIÓN DEL RIESGO DE DESASTRES:</w:t>
      </w:r>
      <w:r w:rsidRPr="00463B33">
        <w:rPr>
          <w:lang w:val="es-ES"/>
        </w:rPr>
        <w:t xml:space="preserve"> Instancias de coordinación, asesoría, planeación y seguimiento, destinados a garantizar la efectividad y articulación de los procesos de conocimiento del riesgo, de reducción del riesgo y de manejo de desastres en la entidad territorial correspondiente.</w:t>
      </w:r>
    </w:p>
    <w:p w14:paraId="7338A20F" w14:textId="7DF2455E" w:rsidR="00463B33" w:rsidRPr="00463B33" w:rsidRDefault="00463B33" w:rsidP="00266C0E">
      <w:pPr>
        <w:rPr>
          <w:lang w:val="es-ES"/>
        </w:rPr>
      </w:pPr>
      <w:r w:rsidRPr="00266C0E">
        <w:rPr>
          <w:b/>
          <w:bCs/>
          <w:lang w:val="es-ES"/>
        </w:rPr>
        <w:t xml:space="preserve">CONTENCIÓN: </w:t>
      </w:r>
      <w:r w:rsidRPr="00463B33">
        <w:rPr>
          <w:lang w:val="es-ES"/>
        </w:rPr>
        <w:t>Procedimientos encaminados a conservar un líquido en su lugar de existencia o en su contenedor.</w:t>
      </w:r>
    </w:p>
    <w:p w14:paraId="59515F72" w14:textId="525C161E" w:rsidR="00463B33" w:rsidRPr="00266C0E" w:rsidRDefault="00463B33" w:rsidP="00266C0E">
      <w:pPr>
        <w:rPr>
          <w:lang w:val="es-ES"/>
        </w:rPr>
      </w:pPr>
      <w:r w:rsidRPr="00266C0E">
        <w:rPr>
          <w:b/>
          <w:bCs/>
          <w:lang w:val="es-ES"/>
        </w:rPr>
        <w:t>CONTINGENCIA:</w:t>
      </w:r>
      <w:r w:rsidRPr="00463B33">
        <w:rPr>
          <w:lang w:val="es-ES"/>
        </w:rPr>
        <w:t xml:space="preserve"> Se define como un evento o suceso que ocurre en la mayoría de los casos en forma repentina o inesperada, y causa alteraciones en los patrones normales de vida o actividad humana y el funcionamiento de los ecosistemas involucrados. Una contingencia puede desencadenar una situación de emergencia, en la medida en que puede obligar a la activación de procedimientos de respuesta para minimizar la magnitud de sus efectos.</w:t>
      </w:r>
    </w:p>
    <w:p w14:paraId="21C7880F" w14:textId="77777777" w:rsidR="00463B33" w:rsidRPr="00463B33" w:rsidRDefault="00463B33" w:rsidP="00266C0E">
      <w:pPr>
        <w:rPr>
          <w:lang w:val="es-ES"/>
        </w:rPr>
      </w:pPr>
      <w:r w:rsidRPr="00266C0E">
        <w:rPr>
          <w:b/>
          <w:bCs/>
          <w:lang w:val="es-ES"/>
        </w:rPr>
        <w:t>CONTROL:</w:t>
      </w:r>
      <w:r w:rsidRPr="00463B33">
        <w:rPr>
          <w:lang w:val="es-ES"/>
        </w:rPr>
        <w:t xml:space="preserve"> Procedimientos, técnicas y métodos utilizados para mitigar un derrame de hidrocarburos, derivados y sustancias nocivas.</w:t>
      </w:r>
    </w:p>
    <w:p w14:paraId="7C958D37" w14:textId="08707683" w:rsidR="00463B33" w:rsidRPr="00463B33" w:rsidRDefault="00463B33" w:rsidP="00266C0E">
      <w:pPr>
        <w:rPr>
          <w:lang w:val="es-ES"/>
        </w:rPr>
      </w:pPr>
      <w:r w:rsidRPr="00266C0E">
        <w:rPr>
          <w:b/>
          <w:bCs/>
          <w:lang w:val="es-ES"/>
        </w:rPr>
        <w:t>COORDINACIÓN:</w:t>
      </w:r>
      <w:r w:rsidRPr="00463B33">
        <w:rPr>
          <w:lang w:val="es-ES"/>
        </w:rPr>
        <w:t xml:space="preserve"> Proceso de analizar sistemáticamente una situación, obtener información relevante e informar a las autoridades pertinentes (para que decidan) las alternativas viables para elegir la combinación más efectiva de los recursos disponibles para lograr los objetivos específicos.</w:t>
      </w:r>
    </w:p>
    <w:p w14:paraId="03C3D796" w14:textId="5D7F3636" w:rsidR="00463B33" w:rsidRPr="00266C0E" w:rsidRDefault="00463B33" w:rsidP="00266C0E">
      <w:pPr>
        <w:rPr>
          <w:lang w:val="es-ES"/>
        </w:rPr>
      </w:pPr>
      <w:r w:rsidRPr="00266C0E">
        <w:rPr>
          <w:b/>
          <w:bCs/>
          <w:lang w:val="es-ES"/>
        </w:rPr>
        <w:lastRenderedPageBreak/>
        <w:t>CORRECCIÓN:</w:t>
      </w:r>
      <w:r w:rsidRPr="00463B33">
        <w:rPr>
          <w:lang w:val="es-ES"/>
        </w:rPr>
        <w:t xml:space="preserve"> Actividades dirigidas a recuperar, restaurar o reparar las condiciones del medio ambiente afectado por el proyecto, obra o actividad.</w:t>
      </w:r>
    </w:p>
    <w:p w14:paraId="0B323C4F" w14:textId="77777777" w:rsidR="00463B33" w:rsidRPr="00463B33" w:rsidRDefault="00463B33" w:rsidP="00266C0E">
      <w:pPr>
        <w:rPr>
          <w:lang w:val="es-ES"/>
        </w:rPr>
      </w:pPr>
      <w:r w:rsidRPr="00266C0E">
        <w:rPr>
          <w:b/>
          <w:bCs/>
          <w:lang w:val="es-ES"/>
        </w:rPr>
        <w:t>CUERPOS DE AGUA:</w:t>
      </w:r>
      <w:r w:rsidRPr="00463B33">
        <w:rPr>
          <w:lang w:val="es-ES"/>
        </w:rPr>
        <w:t xml:space="preserve"> Aguas marinas, fluviales y lacustres.</w:t>
      </w:r>
    </w:p>
    <w:p w14:paraId="6E31762D" w14:textId="744F9F6A" w:rsidR="00463B33" w:rsidRPr="00463B33" w:rsidRDefault="00463B33" w:rsidP="00266C0E">
      <w:pPr>
        <w:rPr>
          <w:lang w:val="es-ES"/>
        </w:rPr>
      </w:pPr>
      <w:r w:rsidRPr="00266C0E">
        <w:rPr>
          <w:b/>
          <w:bCs/>
          <w:lang w:val="es-ES"/>
        </w:rPr>
        <w:t>DAÑO:</w:t>
      </w:r>
      <w:r w:rsidRPr="00463B33">
        <w:rPr>
          <w:lang w:val="es-ES"/>
        </w:rPr>
        <w:t xml:space="preserve"> Pérdida económica, social, ambiental o grado de destrucción causada como consecuencia de un evento.</w:t>
      </w:r>
    </w:p>
    <w:p w14:paraId="7A8F7BCE" w14:textId="77777777" w:rsidR="00463B33" w:rsidRPr="00463B33" w:rsidRDefault="00463B33" w:rsidP="00266C0E">
      <w:pPr>
        <w:rPr>
          <w:lang w:val="es-ES"/>
        </w:rPr>
      </w:pPr>
      <w:r w:rsidRPr="00266C0E">
        <w:rPr>
          <w:b/>
          <w:bCs/>
          <w:lang w:val="es-ES"/>
        </w:rPr>
        <w:t>DEGRADACIÓN:</w:t>
      </w:r>
      <w:r w:rsidRPr="00463B33">
        <w:rPr>
          <w:lang w:val="es-ES"/>
        </w:rPr>
        <w:t xml:space="preserve"> Reacción química que implica la ruptura molecular de un material de la ropa de protección, por el contacto con una sustancia química.</w:t>
      </w:r>
    </w:p>
    <w:p w14:paraId="4CCB3D79" w14:textId="2DA391A1" w:rsidR="00463B33" w:rsidRPr="00463B33" w:rsidRDefault="00463B33" w:rsidP="00266C0E">
      <w:pPr>
        <w:rPr>
          <w:lang w:val="es-ES"/>
        </w:rPr>
      </w:pPr>
      <w:r w:rsidRPr="00266C0E">
        <w:rPr>
          <w:b/>
          <w:bCs/>
          <w:lang w:val="es-ES"/>
        </w:rPr>
        <w:t>DERRAME:</w:t>
      </w:r>
      <w:r w:rsidRPr="00463B33">
        <w:rPr>
          <w:lang w:val="es-ES"/>
        </w:rPr>
        <w:t xml:space="preserve"> Vertimiento accidental o provocado de un producto líquido que ha estado contenido en un recipiente o un recinto físico. El derrame puede considerarse ajeno a la operación normal o asociado a ella. Un derrame ajeno a la operación normal es aquel sobre el cual no existe posibilidad de control directo del dueño de la operación, como puede ser el derrame causado por un acto de sabotaje o la falla no previsible de un elemento del sistema. Si el derrame ocurre en una parte del sistema que tiene elementos de control, como diques, cajas o cualquier otro medio de control instalado, se considera un derrame propio de la operación. Esta diferencia se manifiesta en la necesidad de reportar el derrame, conforme a los procedimientos establecidos.</w:t>
      </w:r>
    </w:p>
    <w:p w14:paraId="2C021EBA" w14:textId="77777777" w:rsidR="00463B33" w:rsidRPr="00463B33" w:rsidRDefault="00463B33" w:rsidP="00266C0E">
      <w:pPr>
        <w:rPr>
          <w:lang w:val="es-ES"/>
        </w:rPr>
      </w:pPr>
      <w:r w:rsidRPr="00266C0E">
        <w:rPr>
          <w:b/>
          <w:bCs/>
          <w:lang w:val="es-ES"/>
        </w:rPr>
        <w:t>DESASTRE:</w:t>
      </w:r>
      <w:r w:rsidRPr="00463B33">
        <w:rPr>
          <w:lang w:val="es-ES"/>
        </w:rPr>
        <w:t xml:space="preserve"> Daño o alteración grave de las condiciones normales de vida en un área geográfica determinada, causada por fenómenos naturales o por la acción del hombre, excediendo la capacidad de respuesta de la comunidad afectada y, que requiere por ello, de la especial atención de los organismos del Estado y de otras entidades de carácter humanitario o de servicio social.</w:t>
      </w:r>
    </w:p>
    <w:p w14:paraId="37F5F329" w14:textId="7716AB85" w:rsidR="00463B33" w:rsidRPr="00266C0E" w:rsidRDefault="00463B33" w:rsidP="00266C0E">
      <w:pPr>
        <w:rPr>
          <w:lang w:val="es-ES"/>
        </w:rPr>
      </w:pPr>
      <w:r w:rsidRPr="00266C0E">
        <w:rPr>
          <w:b/>
          <w:bCs/>
          <w:lang w:val="es-ES"/>
        </w:rPr>
        <w:t>DESCARGUE:</w:t>
      </w:r>
      <w:r w:rsidRPr="00463B33">
        <w:rPr>
          <w:lang w:val="es-ES"/>
        </w:rPr>
        <w:t xml:space="preserve"> Retiro o descenso de una carga de un vehículo.</w:t>
      </w:r>
    </w:p>
    <w:p w14:paraId="725993BB" w14:textId="6F4B6B56" w:rsidR="00463B33" w:rsidRPr="00463B33" w:rsidRDefault="00463B33" w:rsidP="00266C0E">
      <w:pPr>
        <w:rPr>
          <w:lang w:val="es-ES"/>
        </w:rPr>
      </w:pPr>
      <w:r w:rsidRPr="00266C0E">
        <w:rPr>
          <w:b/>
          <w:bCs/>
          <w:lang w:val="es-ES"/>
        </w:rPr>
        <w:t>DESCONTAMINACIÓN:</w:t>
      </w:r>
      <w:r w:rsidRPr="00463B33">
        <w:rPr>
          <w:lang w:val="es-ES"/>
        </w:rPr>
        <w:t xml:space="preserve"> Procesos físicos y/o químicos encaminados a reducir y prevenir que la contaminación se propague a través de las personas y del equipo utilizado en un incidente con materiales peligrosos.</w:t>
      </w:r>
    </w:p>
    <w:p w14:paraId="223DBCFD" w14:textId="3B61A6B9" w:rsidR="00463B33" w:rsidRPr="00463B33" w:rsidRDefault="00463B33" w:rsidP="00266C0E">
      <w:pPr>
        <w:rPr>
          <w:lang w:val="es-ES"/>
        </w:rPr>
      </w:pPr>
      <w:r w:rsidRPr="00266C0E">
        <w:rPr>
          <w:b/>
          <w:bCs/>
          <w:lang w:val="es-ES"/>
        </w:rPr>
        <w:t>ECOSISTEMA:</w:t>
      </w:r>
      <w:r w:rsidRPr="00463B33">
        <w:rPr>
          <w:lang w:val="es-ES"/>
        </w:rPr>
        <w:t xml:space="preserve"> Unidad espacial definida por un complejo de componentes y de procesos físicos y bióticos que interactúan en forma interdependiente y que han creado flujos de energía característicos y ciclos o movilización de materiales.</w:t>
      </w:r>
    </w:p>
    <w:p w14:paraId="35880A0E" w14:textId="77777777" w:rsidR="00463B33" w:rsidRPr="00463B33" w:rsidRDefault="00463B33" w:rsidP="00266C0E">
      <w:pPr>
        <w:rPr>
          <w:lang w:val="es-ES"/>
        </w:rPr>
      </w:pPr>
      <w:r w:rsidRPr="00266C0E">
        <w:rPr>
          <w:b/>
          <w:bCs/>
          <w:lang w:val="es-ES"/>
        </w:rPr>
        <w:t>EFECTOS DIRECTOS:</w:t>
      </w:r>
      <w:r w:rsidRPr="00463B33">
        <w:rPr>
          <w:lang w:val="es-ES"/>
        </w:rPr>
        <w:t xml:space="preserve"> Aquellos que mantienen relación de causalidad directa con la ocurrencia de un evento, representados usualmente por el daño físico en las personas, los bienes, servicios y el medio ambiente o por el impacto inmediato de las actividades sociales y económicas.</w:t>
      </w:r>
    </w:p>
    <w:p w14:paraId="3EF69440" w14:textId="77777777" w:rsidR="00463B33" w:rsidRPr="00463B33" w:rsidRDefault="00463B33" w:rsidP="00266C0E">
      <w:pPr>
        <w:rPr>
          <w:lang w:val="es-ES"/>
        </w:rPr>
      </w:pPr>
      <w:r w:rsidRPr="00F4117F">
        <w:rPr>
          <w:b/>
          <w:bCs/>
          <w:lang w:val="es-ES"/>
        </w:rPr>
        <w:lastRenderedPageBreak/>
        <w:t>EFECTOS INDIRECTOS:</w:t>
      </w:r>
      <w:r w:rsidRPr="00463B33">
        <w:rPr>
          <w:lang w:val="es-ES"/>
        </w:rPr>
        <w:t xml:space="preserve"> Aquellos que mantienen relación de causalidad con los efectos directos, representados usualmente por impactos concatenados o posteriores sobre la población, sus actividades económicas y sociales o sobre el medio ambiente.</w:t>
      </w:r>
    </w:p>
    <w:p w14:paraId="72FF7A67" w14:textId="58F522FC" w:rsidR="00463B33" w:rsidRPr="00463B33" w:rsidRDefault="00463B33" w:rsidP="00266C0E">
      <w:pPr>
        <w:rPr>
          <w:lang w:val="es-ES"/>
        </w:rPr>
      </w:pPr>
      <w:r w:rsidRPr="00F4117F">
        <w:rPr>
          <w:b/>
          <w:bCs/>
          <w:lang w:val="es-ES"/>
        </w:rPr>
        <w:t>ELEMENTOS EN RIESGO:</w:t>
      </w:r>
      <w:r w:rsidRPr="00463B33">
        <w:rPr>
          <w:lang w:val="es-ES"/>
        </w:rPr>
        <w:t xml:space="preserve"> Es el contexto social, material y ambiental representado por las personas y por los recursos y servicios que pueden versen afectadas con la ocurrencia de un evento. Corresponden a las actividades humanas, todos los sistemas realizados por el hombre tales como edificaciones, líneas vitales o infraestructura, centros de producción, servicios, la gente que las utiliza y el medio ambiente.</w:t>
      </w:r>
    </w:p>
    <w:p w14:paraId="177F8669" w14:textId="4F4C047F" w:rsidR="00463B33" w:rsidRPr="00463B33" w:rsidRDefault="00463B33" w:rsidP="00266C0E">
      <w:pPr>
        <w:rPr>
          <w:lang w:val="es-ES"/>
        </w:rPr>
      </w:pPr>
      <w:r w:rsidRPr="00F4117F">
        <w:rPr>
          <w:b/>
          <w:bCs/>
          <w:lang w:val="es-ES"/>
        </w:rPr>
        <w:t>EMERGENCIA:</w:t>
      </w:r>
      <w:r w:rsidRPr="00463B33">
        <w:rPr>
          <w:lang w:val="es-ES"/>
        </w:rPr>
        <w:t xml:space="preserve"> Toda situación generada por la ocurrencia real o inminente de un evento adverso, que requiere de una movilización de recursos, sin exceder la capacidad de respuesta.</w:t>
      </w:r>
    </w:p>
    <w:p w14:paraId="125421BF" w14:textId="77777777" w:rsidR="00463B33" w:rsidRPr="00463B33" w:rsidRDefault="00463B33" w:rsidP="00266C0E">
      <w:pPr>
        <w:rPr>
          <w:lang w:val="es-ES"/>
        </w:rPr>
      </w:pPr>
      <w:r w:rsidRPr="00F4117F">
        <w:rPr>
          <w:b/>
          <w:bCs/>
          <w:lang w:val="es-ES"/>
        </w:rPr>
        <w:t>ESCENARIO:</w:t>
      </w:r>
      <w:r w:rsidRPr="00463B33">
        <w:rPr>
          <w:lang w:val="es-ES"/>
        </w:rPr>
        <w:t xml:space="preserve"> Descripción de un futuro posible y de la trayectoria asociada a él.</w:t>
      </w:r>
    </w:p>
    <w:p w14:paraId="397FF1B3" w14:textId="77777777" w:rsidR="00463B33" w:rsidRPr="00463B33" w:rsidRDefault="00463B33" w:rsidP="00266C0E">
      <w:pPr>
        <w:rPr>
          <w:lang w:val="es-ES"/>
        </w:rPr>
      </w:pPr>
      <w:r w:rsidRPr="00F4117F">
        <w:rPr>
          <w:b/>
          <w:bCs/>
          <w:lang w:val="es-ES"/>
        </w:rPr>
        <w:t>EVALUACIÓN DE LA AMENAZA:</w:t>
      </w:r>
      <w:r w:rsidRPr="00463B33">
        <w:rPr>
          <w:lang w:val="es-ES"/>
        </w:rPr>
        <w:t xml:space="preserve"> Es el proceso mediante el cual se determina la probabilidad de ocurrencia y la severidad de un evento en un tiempo específico y en un área determinada. Representa la ocurrencia estimada y la ubicación geográfica de eventos probables.</w:t>
      </w:r>
    </w:p>
    <w:p w14:paraId="46D9BBCD" w14:textId="77777777" w:rsidR="00463B33" w:rsidRPr="00463B33" w:rsidRDefault="00463B33" w:rsidP="00266C0E">
      <w:pPr>
        <w:rPr>
          <w:lang w:val="es-ES"/>
        </w:rPr>
      </w:pPr>
      <w:r w:rsidRPr="00F4117F">
        <w:rPr>
          <w:b/>
          <w:lang w:val="es-ES"/>
        </w:rPr>
        <w:t>EVENTO:</w:t>
      </w:r>
      <w:r w:rsidRPr="00463B33">
        <w:rPr>
          <w:lang w:val="es-ES"/>
        </w:rPr>
        <w:t xml:space="preserve"> Descripción de un fenómeno natural, tecnológico o provocado por el hombre, en términos de sus características, su severidad, ubicación y área de influencia. Es el registro en el tiempo y el espacio de un fenómeno que caracteriza una amenaza.</w:t>
      </w:r>
    </w:p>
    <w:p w14:paraId="3DC48CB5" w14:textId="568E6C48" w:rsidR="00463B33" w:rsidRPr="00463B33" w:rsidRDefault="00463B33" w:rsidP="00266C0E">
      <w:pPr>
        <w:rPr>
          <w:lang w:val="es-ES"/>
        </w:rPr>
      </w:pPr>
      <w:r w:rsidRPr="00F4117F">
        <w:rPr>
          <w:b/>
          <w:bCs/>
          <w:lang w:val="es-ES"/>
        </w:rPr>
        <w:t>ETIQUETA O ROTULO:</w:t>
      </w:r>
      <w:r w:rsidRPr="00463B33">
        <w:rPr>
          <w:lang w:val="es-ES"/>
        </w:rPr>
        <w:t xml:space="preserve"> Elemento elaborado de diferentes materiales como papel, plástico, metal o madera que permita ser escrito, grabado, impreso o graficado </w:t>
      </w:r>
      <w:r w:rsidR="00F4117F" w:rsidRPr="00463B33">
        <w:rPr>
          <w:lang w:val="es-ES"/>
        </w:rPr>
        <w:t>con información</w:t>
      </w:r>
      <w:r w:rsidRPr="00463B33">
        <w:rPr>
          <w:lang w:val="es-ES"/>
        </w:rPr>
        <w:t xml:space="preserve"> básica o complementaria para un producto determinado y puede colocarse sobre el recipiente que lo contiene mediante cualquier sistema de fijación.</w:t>
      </w:r>
    </w:p>
    <w:p w14:paraId="3856D033" w14:textId="77777777" w:rsidR="00463B33" w:rsidRPr="00463B33" w:rsidRDefault="00463B33" w:rsidP="00266C0E">
      <w:pPr>
        <w:rPr>
          <w:lang w:val="es-ES"/>
        </w:rPr>
      </w:pPr>
      <w:r w:rsidRPr="00F4117F">
        <w:rPr>
          <w:b/>
          <w:bCs/>
          <w:lang w:val="es-ES"/>
        </w:rPr>
        <w:t>EVACUACIÓN:</w:t>
      </w:r>
      <w:r w:rsidRPr="00463B33">
        <w:rPr>
          <w:lang w:val="es-ES"/>
        </w:rPr>
        <w:t xml:space="preserve"> Traslado de las personas comprometidas en una emergencia, de un lugar peligroso a otro seguro.</w:t>
      </w:r>
    </w:p>
    <w:p w14:paraId="7E4DB116" w14:textId="77777777" w:rsidR="00463B33" w:rsidRPr="00463B33" w:rsidRDefault="00463B33" w:rsidP="00266C0E">
      <w:pPr>
        <w:rPr>
          <w:lang w:val="es-ES"/>
        </w:rPr>
      </w:pPr>
      <w:r w:rsidRPr="00F4117F">
        <w:rPr>
          <w:b/>
          <w:bCs/>
          <w:lang w:val="es-ES"/>
        </w:rPr>
        <w:t>GESTIÓN DEL RIESGO:</w:t>
      </w:r>
      <w:r w:rsidRPr="00463B33">
        <w:rPr>
          <w:lang w:val="es-ES"/>
        </w:rPr>
        <w:t xml:space="preserve"> Es el proceso social de planeación, ejecución, seguimiento y evaluación de políticas y acciones permanentes para el conocimiento del riesgo y promoción de una mayor conciencia </w:t>
      </w:r>
      <w:proofErr w:type="gramStart"/>
      <w:r w:rsidRPr="00463B33">
        <w:rPr>
          <w:lang w:val="es-ES"/>
        </w:rPr>
        <w:t>del mismo</w:t>
      </w:r>
      <w:proofErr w:type="gramEnd"/>
      <w:r w:rsidRPr="00463B33">
        <w:rPr>
          <w:lang w:val="es-ES"/>
        </w:rPr>
        <w:t xml:space="preserve">, impedir o evitar que se genere, reducirlo o controlarlo cuando ya existe y para prepararse y manejar las situaciones de desastre, así como para la posterior recuperación, entiéndase: rehabilitación y reconstrucción. Estas acciones tienen el propósito explícito de </w:t>
      </w:r>
      <w:r w:rsidRPr="00463B33">
        <w:rPr>
          <w:lang w:val="es-ES"/>
        </w:rPr>
        <w:lastRenderedPageBreak/>
        <w:t>contribuir a la seguridad, el bienestar y calidad de vida de las personas y al desarrollo sostenible.</w:t>
      </w:r>
    </w:p>
    <w:p w14:paraId="70EF252B" w14:textId="77777777" w:rsidR="00463B33" w:rsidRPr="00463B33" w:rsidRDefault="00463B33" w:rsidP="00266C0E">
      <w:pPr>
        <w:rPr>
          <w:lang w:val="es-ES"/>
        </w:rPr>
      </w:pPr>
      <w:r w:rsidRPr="00F4117F">
        <w:rPr>
          <w:b/>
          <w:bCs/>
          <w:lang w:val="es-ES"/>
        </w:rPr>
        <w:t>INCIDENTE:</w:t>
      </w:r>
      <w:r w:rsidRPr="00463B33">
        <w:rPr>
          <w:lang w:val="es-ES"/>
        </w:rPr>
        <w:t xml:space="preserve"> Evento natural o causado por el hombre, en el que se requiere la intervención de personal de emergencia para evitar o minimizar la pérdida de vidas o el daño a propiedades y/o a fuentes naturales.</w:t>
      </w:r>
    </w:p>
    <w:p w14:paraId="258E1310" w14:textId="77777777" w:rsidR="00463B33" w:rsidRPr="00463B33" w:rsidRDefault="00463B33" w:rsidP="00266C0E">
      <w:pPr>
        <w:rPr>
          <w:lang w:val="es-ES"/>
        </w:rPr>
      </w:pPr>
      <w:r w:rsidRPr="00F4117F">
        <w:rPr>
          <w:b/>
          <w:bCs/>
          <w:lang w:val="es-ES"/>
        </w:rPr>
        <w:t>INDEMNIZACIÓN:</w:t>
      </w:r>
      <w:r w:rsidRPr="00463B33">
        <w:rPr>
          <w:lang w:val="es-ES"/>
        </w:rPr>
        <w:t xml:space="preserve"> Acción de resarcir de un daño o perjuicio que se haya causado.</w:t>
      </w:r>
    </w:p>
    <w:p w14:paraId="3F9DD1DA" w14:textId="77777777" w:rsidR="00463B33" w:rsidRPr="00463B33" w:rsidRDefault="00463B33" w:rsidP="00266C0E">
      <w:pPr>
        <w:rPr>
          <w:lang w:val="es-ES"/>
        </w:rPr>
      </w:pPr>
      <w:r w:rsidRPr="00F4117F">
        <w:rPr>
          <w:b/>
          <w:bCs/>
          <w:lang w:val="es-ES"/>
        </w:rPr>
        <w:t>INTENSIDAD:</w:t>
      </w:r>
      <w:r w:rsidRPr="00463B33">
        <w:rPr>
          <w:lang w:val="es-ES"/>
        </w:rPr>
        <w:t xml:space="preserve"> Medida cuantitativa o cualitativa de la severidad de un fenómeno en un sitio específico.</w:t>
      </w:r>
    </w:p>
    <w:p w14:paraId="1EF392D1" w14:textId="77777777" w:rsidR="00463B33" w:rsidRPr="00463B33" w:rsidRDefault="00463B33" w:rsidP="00266C0E">
      <w:pPr>
        <w:rPr>
          <w:lang w:val="es-ES"/>
        </w:rPr>
      </w:pPr>
      <w:r w:rsidRPr="00F4117F">
        <w:rPr>
          <w:b/>
          <w:bCs/>
          <w:lang w:val="es-ES"/>
        </w:rPr>
        <w:t>INTERVENCIÓN:</w:t>
      </w:r>
      <w:r w:rsidRPr="00463B33">
        <w:rPr>
          <w:lang w:val="es-ES"/>
        </w:rPr>
        <w:t xml:space="preserve"> Corresponde al tratamiento del riesgo mediante la modificación intencional de las características de un fenómeno con el fin de reducir la amenaza que representa o de modificar las características intrínsecas de un elemento expuesto con el fin de reducir su vulnerabilidad.</w:t>
      </w:r>
    </w:p>
    <w:p w14:paraId="157D1EF1" w14:textId="77777777" w:rsidR="00463B33" w:rsidRPr="00463B33" w:rsidRDefault="00463B33" w:rsidP="00266C0E">
      <w:pPr>
        <w:rPr>
          <w:lang w:val="es-ES"/>
        </w:rPr>
      </w:pPr>
      <w:r w:rsidRPr="00F4117F">
        <w:rPr>
          <w:b/>
          <w:bCs/>
          <w:lang w:val="es-ES"/>
        </w:rPr>
        <w:t>LIMPIEZA:</w:t>
      </w:r>
      <w:r w:rsidRPr="00463B33">
        <w:rPr>
          <w:lang w:val="es-ES"/>
        </w:rPr>
        <w:t xml:space="preserve"> En el proceso de mitigación, la limpieza aplica en la atención de un derrame con el fin de retirar la mayor cantidad del producto derramado para evitar que la afectación que produce el derrame derive en un daño. Limpieza no significa descontaminación.</w:t>
      </w:r>
    </w:p>
    <w:p w14:paraId="5A43CF73" w14:textId="77777777" w:rsidR="00463B33" w:rsidRPr="00463B33" w:rsidRDefault="00463B33" w:rsidP="00266C0E">
      <w:pPr>
        <w:rPr>
          <w:lang w:val="es-ES"/>
        </w:rPr>
      </w:pPr>
      <w:r w:rsidRPr="00F4117F">
        <w:rPr>
          <w:b/>
          <w:lang w:val="es-ES"/>
        </w:rPr>
        <w:t>MANEJO DE RIESGOS:</w:t>
      </w:r>
      <w:r w:rsidRPr="00463B33">
        <w:rPr>
          <w:lang w:val="es-ES"/>
        </w:rPr>
        <w:t xml:space="preserve"> Actividades integradas para evitar o disminuir los efectos adversos en las personas, los bienes, servicios y el medio ambiente, mediante la planeación de la prevención y de la preparación para la atención de la población potencialmente afectada.</w:t>
      </w:r>
    </w:p>
    <w:p w14:paraId="280B6EE6" w14:textId="79DD9053" w:rsidR="00463B33" w:rsidRPr="00463B33" w:rsidRDefault="00463B33" w:rsidP="00266C0E">
      <w:pPr>
        <w:rPr>
          <w:lang w:val="es-ES"/>
        </w:rPr>
      </w:pPr>
      <w:r w:rsidRPr="00F4117F">
        <w:rPr>
          <w:b/>
          <w:lang w:val="es-ES"/>
        </w:rPr>
        <w:t>MITIGACIÓN:</w:t>
      </w:r>
      <w:r w:rsidRPr="00463B33">
        <w:rPr>
          <w:lang w:val="es-ES"/>
        </w:rPr>
        <w:t xml:space="preserve"> Actividades dirigidas con el fin de atenuar y minimizar los impactos y efectos negativos de un proyecto, obra o actividad sobre el entorno humano y natural. En términos del Plan de Contingencia, todas las acciones que se realicen para contener, controlar y manejar una situación de emergencia, están enfocadas a la mitigación de los posibles efectos que la emergencia pueda tener. Entonces, la mitigación corresponde a la fase de Atención de la emergencia.</w:t>
      </w:r>
    </w:p>
    <w:p w14:paraId="71AA8014" w14:textId="77777777" w:rsidR="00463B33" w:rsidRPr="00463B33" w:rsidRDefault="00463B33" w:rsidP="00266C0E">
      <w:pPr>
        <w:rPr>
          <w:lang w:val="es-ES"/>
        </w:rPr>
      </w:pPr>
      <w:r w:rsidRPr="00F4117F">
        <w:rPr>
          <w:b/>
          <w:bCs/>
          <w:lang w:val="es-ES"/>
        </w:rPr>
        <w:t>PÉRDIDA:</w:t>
      </w:r>
      <w:r w:rsidRPr="00463B33">
        <w:rPr>
          <w:lang w:val="es-ES"/>
        </w:rPr>
        <w:t xml:space="preserve"> Cualquier valor adverso de orden económico, social o ambiental alcanzado por una variable durante un tiempo de exposición específico.</w:t>
      </w:r>
    </w:p>
    <w:p w14:paraId="701B4545" w14:textId="77777777" w:rsidR="00463B33" w:rsidRPr="00463B33" w:rsidRDefault="00463B33" w:rsidP="00266C0E">
      <w:pPr>
        <w:rPr>
          <w:lang w:val="es-ES"/>
        </w:rPr>
      </w:pPr>
      <w:r w:rsidRPr="00F4117F">
        <w:rPr>
          <w:b/>
          <w:lang w:val="es-ES"/>
        </w:rPr>
        <w:t>PLAN DE ACCIÓN DEL INCIDENTE (PAI):</w:t>
      </w:r>
      <w:r w:rsidRPr="00463B33">
        <w:rPr>
          <w:lang w:val="es-ES"/>
        </w:rPr>
        <w:t xml:space="preserve"> Plan de Acción del Incidente dispone los objetivos, las estrategias, los recursos y la organización para resolver el incidente durante un Período Operacional.</w:t>
      </w:r>
    </w:p>
    <w:p w14:paraId="613D62CC" w14:textId="77777777" w:rsidR="00463B33" w:rsidRPr="00463B33" w:rsidRDefault="00463B33" w:rsidP="00266C0E">
      <w:pPr>
        <w:rPr>
          <w:lang w:val="es-ES"/>
        </w:rPr>
      </w:pPr>
      <w:r w:rsidRPr="00F4117F">
        <w:rPr>
          <w:b/>
          <w:lang w:val="es-ES"/>
        </w:rPr>
        <w:t>PLAN DE AYUDA MUTUA:</w:t>
      </w:r>
      <w:r w:rsidRPr="00463B33">
        <w:rPr>
          <w:lang w:val="es-ES"/>
        </w:rPr>
        <w:t xml:space="preserve"> Es un medio por el cual se potencializa la seguridad brindada por las protecciones individuales disponibles por cada empresa en una </w:t>
      </w:r>
      <w:r w:rsidRPr="00463B33">
        <w:rPr>
          <w:lang w:val="es-ES"/>
        </w:rPr>
        <w:lastRenderedPageBreak/>
        <w:t>comunidad industrial, revirtiendo en mayor capacidad para enfrentar con éxito una eventual emergencia y se fundamenta en el establecimiento de un acuerdo formal entre las empresas localizadas en un mismo sector geográfico por facilitarse ayuda técnica y humana en el evento de una emergencia que sobre pase o amenace con sobre pasar la capacidad de protección de la empresa.</w:t>
      </w:r>
    </w:p>
    <w:p w14:paraId="7E45687F" w14:textId="7FBE6A2B" w:rsidR="00463B33" w:rsidRPr="00463B33" w:rsidRDefault="00463B33" w:rsidP="00266C0E">
      <w:pPr>
        <w:rPr>
          <w:lang w:val="es-ES"/>
        </w:rPr>
      </w:pPr>
      <w:r w:rsidRPr="00F4117F">
        <w:rPr>
          <w:b/>
          <w:bCs/>
          <w:lang w:val="es-ES"/>
        </w:rPr>
        <w:t>PLAN DE EMERGENCIA:</w:t>
      </w:r>
      <w:r w:rsidRPr="00463B33">
        <w:rPr>
          <w:lang w:val="es-ES"/>
        </w:rPr>
        <w:t xml:space="preserve"> Organización de los medios humanos y materiales disponibles para garantizar la intervención inmediata ante la existencia de una emergencia y garantizar una atención adecuada (bajo procedimientos establecidos) de los responsables de la emergencia. Creado por el Decreto No. 919 de 1989 a través de los Comités Locales y/o Regionales para la Prevención y</w:t>
      </w:r>
      <w:r w:rsidR="00F4117F">
        <w:rPr>
          <w:lang w:val="es-ES"/>
        </w:rPr>
        <w:t xml:space="preserve"> </w:t>
      </w:r>
      <w:r w:rsidRPr="00463B33">
        <w:rPr>
          <w:lang w:val="es-ES"/>
        </w:rPr>
        <w:t>Atención de Desastres, quienes son sus coordinadores y ejecutores.</w:t>
      </w:r>
    </w:p>
    <w:p w14:paraId="47C6C374" w14:textId="77777777" w:rsidR="00463B33" w:rsidRPr="00463B33" w:rsidRDefault="00463B33" w:rsidP="00266C0E">
      <w:pPr>
        <w:rPr>
          <w:lang w:val="es-ES"/>
        </w:rPr>
      </w:pPr>
      <w:r w:rsidRPr="00F4117F">
        <w:rPr>
          <w:b/>
          <w:bCs/>
          <w:lang w:val="es-ES"/>
        </w:rPr>
        <w:t>PREPARACIÓN:</w:t>
      </w:r>
      <w:r w:rsidRPr="00463B33">
        <w:rPr>
          <w:lang w:val="es-ES"/>
        </w:rPr>
        <w:t xml:space="preserve"> Conjunto de medidas y acciones para reducir al mínimo la pérdida de vidas humanas y otros daños, organizando oportuna y eficazmente la respuesta y la rehabilitación.</w:t>
      </w:r>
    </w:p>
    <w:p w14:paraId="055B16DD" w14:textId="77777777" w:rsidR="00463B33" w:rsidRPr="00463B33" w:rsidRDefault="00463B33" w:rsidP="00266C0E">
      <w:pPr>
        <w:rPr>
          <w:lang w:val="es-ES"/>
        </w:rPr>
      </w:pPr>
      <w:r w:rsidRPr="00F4117F">
        <w:rPr>
          <w:b/>
          <w:bCs/>
          <w:lang w:val="es-ES"/>
        </w:rPr>
        <w:t>PREVENCIÓN:</w:t>
      </w:r>
      <w:r w:rsidRPr="00463B33">
        <w:rPr>
          <w:lang w:val="es-ES"/>
        </w:rPr>
        <w:t xml:space="preserve"> Conjunto de medidas y acciones dispuestas con anticipación con el fin de evitar la ocurrencia de un evento o de reducir sus consecuencias sobre la población, los bienes, servicios y el medio ambiente.</w:t>
      </w:r>
    </w:p>
    <w:p w14:paraId="35C17AD6" w14:textId="3FA32ECE" w:rsidR="00463B33" w:rsidRPr="00463B33" w:rsidRDefault="00463B33" w:rsidP="00266C0E">
      <w:pPr>
        <w:rPr>
          <w:lang w:val="es-ES"/>
        </w:rPr>
      </w:pPr>
      <w:r w:rsidRPr="00F4117F">
        <w:rPr>
          <w:b/>
          <w:bCs/>
          <w:lang w:val="es-ES"/>
        </w:rPr>
        <w:t>PREVENCIÓN DEL RIESGO:</w:t>
      </w:r>
      <w:r w:rsidRPr="00463B33">
        <w:rPr>
          <w:lang w:val="es-ES"/>
        </w:rPr>
        <w:t xml:space="preserve"> Medidas y acciones de intervención restrictiva o prospectiva dispuestas con anticipación con el fin de evitar que se genere riesgo.</w:t>
      </w:r>
      <w:r w:rsidR="00F4117F">
        <w:rPr>
          <w:lang w:val="es-ES"/>
        </w:rPr>
        <w:t xml:space="preserve"> </w:t>
      </w:r>
      <w:r w:rsidRPr="00463B33">
        <w:rPr>
          <w:lang w:val="es-ES"/>
        </w:rPr>
        <w:t>Puede enfocarse a evitar o neutralizar la amenaza o la exposición y la vulnerabilidad ante la misma en forma definitiva para impedir que se genere nuevo riesgo.</w:t>
      </w:r>
    </w:p>
    <w:p w14:paraId="36F552F1" w14:textId="724776FD" w:rsidR="00463B33" w:rsidRPr="00463B33" w:rsidRDefault="00463B33" w:rsidP="00266C0E">
      <w:pPr>
        <w:rPr>
          <w:lang w:val="es-ES"/>
        </w:rPr>
      </w:pPr>
      <w:r w:rsidRPr="00F4117F">
        <w:rPr>
          <w:b/>
          <w:bCs/>
          <w:lang w:val="es-ES"/>
        </w:rPr>
        <w:t>PRONÓSTICO:</w:t>
      </w:r>
      <w:r w:rsidRPr="00463B33">
        <w:rPr>
          <w:lang w:val="es-ES"/>
        </w:rPr>
        <w:t xml:space="preserve"> Determinación de la probabilidad de ocurrencia de un fenómeno con base al estudio de su mecanismo generador, el monitoreo del sistema perturbador y el registro de eventos en el tiempo. Un pronóstico puede ser a corto plazo, generalmente basado en la búsqueda e interpretación de señales o eventos premonitorios de un evento; a mediano plazo, basados en la información probabilística de parámetros indicadores de la potencial ocurrencia de un fenómeno, y a largo plazo, basado en la determinación del evento máximo probable en un período de tiempo que pueda relacionarse con la planificación del área potencialmente afectables.</w:t>
      </w:r>
    </w:p>
    <w:p w14:paraId="7C7BAB5C" w14:textId="77777777" w:rsidR="00463B33" w:rsidRPr="00463B33" w:rsidRDefault="00463B33" w:rsidP="00266C0E">
      <w:pPr>
        <w:rPr>
          <w:lang w:val="es-ES"/>
        </w:rPr>
      </w:pPr>
      <w:r w:rsidRPr="00F4117F">
        <w:rPr>
          <w:b/>
          <w:lang w:val="es-ES"/>
        </w:rPr>
        <w:t>PUESTO DE COMANDO DEL INCIDENTE (PC):</w:t>
      </w:r>
      <w:r w:rsidRPr="00463B33">
        <w:rPr>
          <w:lang w:val="es-ES"/>
        </w:rPr>
        <w:t xml:space="preserve"> El lugar desde donde se ejerce la función de Comando.</w:t>
      </w:r>
    </w:p>
    <w:p w14:paraId="3F7606F1" w14:textId="3AACC62A" w:rsidR="00463B33" w:rsidRPr="00463B33" w:rsidRDefault="00463B33" w:rsidP="00266C0E">
      <w:pPr>
        <w:rPr>
          <w:lang w:val="es-ES"/>
        </w:rPr>
      </w:pPr>
      <w:r w:rsidRPr="00F4117F">
        <w:rPr>
          <w:b/>
          <w:lang w:val="es-ES"/>
        </w:rPr>
        <w:t>REACCIÓN:</w:t>
      </w:r>
      <w:r w:rsidRPr="00463B33">
        <w:rPr>
          <w:lang w:val="es-ES"/>
        </w:rPr>
        <w:t xml:space="preserve"> Transformación o cambio químico; interacción entre dos o más sustancias para formar otras nuevas.</w:t>
      </w:r>
    </w:p>
    <w:p w14:paraId="2DF516DB" w14:textId="77777777" w:rsidR="00463B33" w:rsidRPr="00463B33" w:rsidRDefault="00463B33" w:rsidP="00266C0E">
      <w:pPr>
        <w:rPr>
          <w:lang w:val="es-ES"/>
        </w:rPr>
      </w:pPr>
      <w:r w:rsidRPr="00F4117F">
        <w:rPr>
          <w:b/>
          <w:lang w:val="es-ES"/>
        </w:rPr>
        <w:lastRenderedPageBreak/>
        <w:t>RECURSOS:</w:t>
      </w:r>
      <w:r w:rsidRPr="00463B33">
        <w:rPr>
          <w:lang w:val="es-ES"/>
        </w:rPr>
        <w:t xml:space="preserve"> Toda la asistencia inmediata o de apoyo disponible para ayudar a controlar un incidente; incluye personal, equipo, agentes de control, instituciones y guías de emergencia impresas.</w:t>
      </w:r>
    </w:p>
    <w:p w14:paraId="30297D9A" w14:textId="77777777" w:rsidR="00463B33" w:rsidRPr="00463B33" w:rsidRDefault="00463B33" w:rsidP="00266C0E">
      <w:pPr>
        <w:rPr>
          <w:lang w:val="es-ES"/>
        </w:rPr>
      </w:pPr>
      <w:r w:rsidRPr="00F4117F">
        <w:rPr>
          <w:b/>
          <w:bCs/>
          <w:lang w:val="es-ES"/>
        </w:rPr>
        <w:t>REMEDIACIÓN:</w:t>
      </w:r>
      <w:r w:rsidRPr="00463B33">
        <w:rPr>
          <w:lang w:val="es-ES"/>
        </w:rPr>
        <w:t xml:space="preserve"> Poner remedio al daño, repararlo. Corregir o enmendar una cosa. La remediación equivale a realizar Corrección.</w:t>
      </w:r>
    </w:p>
    <w:p w14:paraId="001FDBC2" w14:textId="77777777" w:rsidR="00463B33" w:rsidRPr="00463B33" w:rsidRDefault="00463B33" w:rsidP="00266C0E">
      <w:pPr>
        <w:rPr>
          <w:lang w:val="es-ES"/>
        </w:rPr>
      </w:pPr>
      <w:r w:rsidRPr="00F4117F">
        <w:rPr>
          <w:b/>
          <w:bCs/>
          <w:lang w:val="es-ES"/>
        </w:rPr>
        <w:t>RESILIENCIA:</w:t>
      </w:r>
      <w:r w:rsidRPr="00463B33">
        <w:rPr>
          <w:lang w:val="es-ES"/>
        </w:rPr>
        <w:t xml:space="preserve"> Capacidad de un ecosistema para recuperarse una vez ha sido afectado por un evento.</w:t>
      </w:r>
    </w:p>
    <w:p w14:paraId="2E5F510D" w14:textId="77777777" w:rsidR="00463B33" w:rsidRPr="00463B33" w:rsidRDefault="00463B33" w:rsidP="00266C0E">
      <w:pPr>
        <w:rPr>
          <w:lang w:val="es-ES"/>
        </w:rPr>
      </w:pPr>
      <w:r w:rsidRPr="00F4117F">
        <w:rPr>
          <w:b/>
          <w:bCs/>
          <w:lang w:val="es-ES"/>
        </w:rPr>
        <w:t>RESPUESTA:</w:t>
      </w:r>
      <w:r w:rsidRPr="00463B33">
        <w:rPr>
          <w:lang w:val="es-ES"/>
        </w:rPr>
        <w:t xml:space="preserve"> Parte de la dirección de un incidente, en la cual el personal se dedica a controlarlo.</w:t>
      </w:r>
    </w:p>
    <w:p w14:paraId="54496AB4" w14:textId="77777777" w:rsidR="00463B33" w:rsidRPr="00463B33" w:rsidRDefault="00463B33" w:rsidP="00266C0E">
      <w:pPr>
        <w:rPr>
          <w:lang w:val="es-ES"/>
        </w:rPr>
      </w:pPr>
      <w:r w:rsidRPr="00F4117F">
        <w:rPr>
          <w:b/>
          <w:lang w:val="es-ES"/>
        </w:rPr>
        <w:t>RESTAURACIÓN:</w:t>
      </w:r>
      <w:r w:rsidRPr="00463B33">
        <w:rPr>
          <w:lang w:val="es-ES"/>
        </w:rPr>
        <w:t xml:space="preserve"> Recuperación y adecuación morfológica y ecológica de un área afectada por actividades que hayan introducido modificaciones considerables al paisaje y efectos graves a los recursos naturales.</w:t>
      </w:r>
    </w:p>
    <w:p w14:paraId="04426CD9" w14:textId="77777777" w:rsidR="00F4117F" w:rsidRDefault="00463B33" w:rsidP="00266C0E">
      <w:pPr>
        <w:rPr>
          <w:lang w:val="es-ES"/>
        </w:rPr>
      </w:pPr>
      <w:r w:rsidRPr="00F4117F">
        <w:rPr>
          <w:b/>
          <w:lang w:val="es-ES"/>
        </w:rPr>
        <w:t>RIESGO:</w:t>
      </w:r>
      <w:r w:rsidRPr="00463B33">
        <w:rPr>
          <w:lang w:val="es-ES"/>
        </w:rPr>
        <w:t xml:space="preserve"> Magnitud probable esperada de daños o fallas de uno o más elementos de un sistema, dentro de un territorio y de un período dados, ocasionados por el desencadenamiento de un fenómeno peligroso. El riesgo (R) es, por tanto, función</w:t>
      </w:r>
      <w:r w:rsidR="00F4117F">
        <w:rPr>
          <w:lang w:val="es-ES"/>
        </w:rPr>
        <w:t xml:space="preserve"> </w:t>
      </w:r>
      <w:r w:rsidRPr="00463B33">
        <w:rPr>
          <w:lang w:val="es-ES"/>
        </w:rPr>
        <w:t>de un peligro potencial o amenaza (A) y, de la vulnerabilidad (V) de los elementos expuestos a la amenaza.</w:t>
      </w:r>
    </w:p>
    <w:p w14:paraId="5E7384C3" w14:textId="03566447" w:rsidR="00463B33" w:rsidRPr="00463B33" w:rsidRDefault="00463B33" w:rsidP="00266C0E">
      <w:pPr>
        <w:rPr>
          <w:lang w:val="es-ES"/>
        </w:rPr>
      </w:pPr>
      <w:r w:rsidRPr="00463B33">
        <w:rPr>
          <w:lang w:val="es-ES"/>
        </w:rPr>
        <w:t>La diferencia fundamental entre la amenaza y el riesgo está en que la amenaza está relacionada con la probabilidad de que se manifieste un evento natural o un evento provocado, mientras que el riesgo está relacionado con la probabilidad de que se manifiesten ciertas consecuencias, las cuales están íntimamente relacionadas no solo con el grado de exposición de los elementos sometidos, sino con la vulnerabilidad que tienen dichos elementos a ser afectados por el evento.</w:t>
      </w:r>
    </w:p>
    <w:p w14:paraId="10B92301" w14:textId="77777777" w:rsidR="00463B33" w:rsidRPr="00463B33" w:rsidRDefault="00463B33" w:rsidP="00266C0E">
      <w:pPr>
        <w:rPr>
          <w:lang w:val="es-ES"/>
        </w:rPr>
      </w:pPr>
      <w:r w:rsidRPr="00F4117F">
        <w:rPr>
          <w:b/>
          <w:bCs/>
          <w:lang w:val="es-ES"/>
        </w:rPr>
        <w:t>RIESGO ACEPTABLE:</w:t>
      </w:r>
      <w:r w:rsidRPr="00463B33">
        <w:rPr>
          <w:lang w:val="es-ES"/>
        </w:rPr>
        <w:t xml:space="preserve"> Valor de probabilidad de consecuencias sociales, económicas o ambientales que, a juicio de la autoridad que regula este tipo de decisiones, es considerado lo suficientemente bajo para permitir su uso en la planificación, la formulación de requerimientos de calidad de los elementos expuestos o para fijar políticas sociales, económicas o ambientales afines.</w:t>
      </w:r>
    </w:p>
    <w:p w14:paraId="46D39C29" w14:textId="77777777" w:rsidR="00463B33" w:rsidRPr="00463B33" w:rsidRDefault="00463B33" w:rsidP="00266C0E">
      <w:pPr>
        <w:rPr>
          <w:lang w:val="es-ES"/>
        </w:rPr>
      </w:pPr>
      <w:r w:rsidRPr="00F4117F">
        <w:rPr>
          <w:b/>
          <w:lang w:val="es-ES"/>
        </w:rPr>
        <w:t>SISTEMATIZACIÓN:</w:t>
      </w:r>
      <w:r w:rsidRPr="00463B33">
        <w:rPr>
          <w:lang w:val="es-ES"/>
        </w:rPr>
        <w:t xml:space="preserve"> Método de investigación que permite formalizar, recuperar, interpretar, evaluar, conceptuar y comunicar experiencias de acción social.</w:t>
      </w:r>
    </w:p>
    <w:p w14:paraId="7F50C63B" w14:textId="77777777" w:rsidR="00463B33" w:rsidRPr="00463B33" w:rsidRDefault="00463B33" w:rsidP="00266C0E">
      <w:pPr>
        <w:rPr>
          <w:lang w:val="es-ES"/>
        </w:rPr>
      </w:pPr>
      <w:r w:rsidRPr="00F4117F">
        <w:rPr>
          <w:b/>
          <w:bCs/>
          <w:lang w:val="es-ES"/>
        </w:rPr>
        <w:t xml:space="preserve">SIMULACRO: </w:t>
      </w:r>
      <w:r w:rsidRPr="00463B33">
        <w:rPr>
          <w:lang w:val="es-ES"/>
        </w:rPr>
        <w:t xml:space="preserve">Simulación que mide el comportamiento del personal comprometido y encargado de la ejecución de los procedimientos de derrames y probar su reacción </w:t>
      </w:r>
      <w:r w:rsidRPr="00463B33">
        <w:rPr>
          <w:lang w:val="es-ES"/>
        </w:rPr>
        <w:lastRenderedPageBreak/>
        <w:t>ante situaciones especiales que son estructuradas lo más estrechamente posibles con las emergencias reales.</w:t>
      </w:r>
    </w:p>
    <w:p w14:paraId="005BC9A0" w14:textId="77777777" w:rsidR="00463B33" w:rsidRPr="00463B33" w:rsidRDefault="00463B33" w:rsidP="00266C0E">
      <w:pPr>
        <w:rPr>
          <w:lang w:val="es-ES"/>
        </w:rPr>
      </w:pPr>
      <w:r w:rsidRPr="00F4117F">
        <w:rPr>
          <w:b/>
          <w:lang w:val="es-ES"/>
        </w:rPr>
        <w:t>SISTEMA COMANDO DE INCIDENTES:</w:t>
      </w:r>
      <w:r w:rsidRPr="00463B33">
        <w:rPr>
          <w:lang w:val="es-ES"/>
        </w:rPr>
        <w:t xml:space="preserve"> El Sistema de Comando de Incidentes (SCI) es la combinación de instalaciones, equipamiento, personal, protocolos, procedimientos y comunicaciones, operando en una estructura organizacional común, con la responsabilidad de administrar los recursos asignados para lograr efectivamente los objetivos pertinentes a un evento, incidente u operativo.</w:t>
      </w:r>
    </w:p>
    <w:p w14:paraId="30F3E1BB" w14:textId="2A372593" w:rsidR="00463B33" w:rsidRPr="00463B33" w:rsidRDefault="00463B33" w:rsidP="00266C0E">
      <w:pPr>
        <w:rPr>
          <w:lang w:val="es-ES"/>
        </w:rPr>
      </w:pPr>
      <w:r w:rsidRPr="00F4117F">
        <w:rPr>
          <w:b/>
          <w:bCs/>
          <w:lang w:val="es-ES"/>
        </w:rPr>
        <w:t xml:space="preserve">TRASIEGO: </w:t>
      </w:r>
      <w:r w:rsidRPr="00463B33">
        <w:rPr>
          <w:lang w:val="es-ES"/>
        </w:rPr>
        <w:t>Es la operación de llenado y vaciado de recipientes, por diferencia de presión, que se efectúa por gravedad, bombeo o por presión.</w:t>
      </w:r>
    </w:p>
    <w:p w14:paraId="3B6594EB" w14:textId="172785B3" w:rsidR="00463B33" w:rsidRDefault="00463B33" w:rsidP="00266C0E">
      <w:pPr>
        <w:rPr>
          <w:lang w:val="es-ES"/>
        </w:rPr>
      </w:pPr>
      <w:r w:rsidRPr="008C6AE9">
        <w:rPr>
          <w:b/>
          <w:bCs/>
          <w:lang w:val="es-ES"/>
        </w:rPr>
        <w:t>VULNERABILIDAD:</w:t>
      </w:r>
      <w:r w:rsidRPr="00463B33">
        <w:rPr>
          <w:lang w:val="es-ES"/>
        </w:rPr>
        <w:t xml:space="preserve"> Susceptibilidad o fragilidad física, económica, social, ambiental o institucional que tiene una comunidad de ser afectada o de sufrir efectos adversos en caso de que un evento físico peligroso se presente. Corresponde a la predisposición a sufrir pérdidas o daños de los seres humanos y sus medios de subsistencia, así como de sus sistemas físicos, sociales, económicos y de apoyo que pueden ser afectados por eventos físicos peligrosos.</w:t>
      </w:r>
    </w:p>
    <w:p w14:paraId="3A87643B" w14:textId="77777777" w:rsidR="008C6AE9" w:rsidRDefault="008C6AE9" w:rsidP="00266C0E">
      <w:pPr>
        <w:rPr>
          <w:lang w:val="es-ES"/>
        </w:rPr>
      </w:pPr>
    </w:p>
    <w:p w14:paraId="30B350D8" w14:textId="6A312DEE" w:rsidR="008C6AE9" w:rsidRDefault="008C6AE9">
      <w:pPr>
        <w:spacing w:line="278" w:lineRule="auto"/>
        <w:jc w:val="left"/>
        <w:rPr>
          <w:lang w:val="es-ES"/>
        </w:rPr>
      </w:pPr>
      <w:r>
        <w:rPr>
          <w:lang w:val="es-ES"/>
        </w:rPr>
        <w:br w:type="page"/>
      </w:r>
    </w:p>
    <w:p w14:paraId="0AC25B0D" w14:textId="15E99605" w:rsidR="008C6AE9" w:rsidRPr="008C6AE9" w:rsidRDefault="008C6AE9" w:rsidP="008C6AE9">
      <w:pPr>
        <w:pStyle w:val="Ttulo1"/>
        <w:rPr>
          <w:lang w:val="es-ES"/>
        </w:rPr>
      </w:pPr>
      <w:bookmarkStart w:id="11" w:name="_Toc207957604"/>
      <w:bookmarkStart w:id="12" w:name="_Hlk208235964"/>
      <w:r w:rsidRPr="008C6AE9">
        <w:rPr>
          <w:lang w:val="es-ES"/>
        </w:rPr>
        <w:lastRenderedPageBreak/>
        <w:t>GENERALIDADES DEL MUNICIPIO</w:t>
      </w:r>
      <w:bookmarkEnd w:id="11"/>
    </w:p>
    <w:bookmarkEnd w:id="12"/>
    <w:p w14:paraId="44C59E2A" w14:textId="3D2CF0D8" w:rsidR="008C6AE9" w:rsidRPr="008C6AE9" w:rsidRDefault="008C6AE9" w:rsidP="008C6AE9">
      <w:pPr>
        <w:rPr>
          <w:lang w:val="es-ES"/>
        </w:rPr>
      </w:pPr>
      <w:r w:rsidRPr="008C6AE9">
        <w:rPr>
          <w:lang w:val="es-ES"/>
        </w:rPr>
        <w:t>El Municipio de Campoalegre está ubicado en el centro del Departamento del Huila, distando 22 Km de perímetro urbano a perímetro urbano, entre la ciudad de Campoalegre y la ciudad de Neiva, medida tomada sobre la vía troncal del sur, que une la mayoría de los municipios regionales. El poblado fue fundado el 14 de agosto de 1809, recibió el título de aldea en 1840 y el de municipio en 1860.</w:t>
      </w:r>
    </w:p>
    <w:p w14:paraId="10A5407F" w14:textId="00205CB3" w:rsidR="008C6AE9" w:rsidRPr="008C6AE9" w:rsidRDefault="008C6AE9" w:rsidP="008C6AE9">
      <w:pPr>
        <w:rPr>
          <w:lang w:val="es-ES"/>
        </w:rPr>
      </w:pPr>
      <w:r w:rsidRPr="008C6AE9">
        <w:rPr>
          <w:lang w:val="es-ES"/>
        </w:rPr>
        <w:t>Mediante decreto No. 0042 del 20 de septiembre de 1962, se crearon los símbolos patrios Municipales, el Himno, el Escudo y la Bandera Municipal que consta de tres franjas horizontales de iguales dimensiones. Verde arriba, Blanca la intermedia y la inferior Roja.</w:t>
      </w:r>
    </w:p>
    <w:p w14:paraId="2EA8079A" w14:textId="77777777" w:rsidR="008C6AE9" w:rsidRPr="008C6AE9" w:rsidRDefault="008C6AE9" w:rsidP="008C6AE9">
      <w:pPr>
        <w:rPr>
          <w:lang w:val="es-ES"/>
        </w:rPr>
      </w:pPr>
      <w:r w:rsidRPr="008C6AE9">
        <w:rPr>
          <w:lang w:val="es-ES"/>
        </w:rPr>
        <w:t>Campoalegre limita al norte con el municipio de Rivera, al sur con los municipios de El Hobo y Algeciras, al oriente con el municipio de Algeciras y al occidente con los municipios de Yaguará y Palermo.</w:t>
      </w:r>
    </w:p>
    <w:p w14:paraId="33A132A7" w14:textId="77777777" w:rsidR="008C6AE9" w:rsidRPr="008C6AE9" w:rsidRDefault="008C6AE9" w:rsidP="008C6AE9">
      <w:pPr>
        <w:rPr>
          <w:lang w:val="es-ES"/>
        </w:rPr>
      </w:pPr>
      <w:r w:rsidRPr="008C6AE9">
        <w:rPr>
          <w:lang w:val="es-ES"/>
        </w:rPr>
        <w:t xml:space="preserve">El territorio está enmarcado al occidente por el río Magdalena y la represa de Betania, que nos separa con los municipios de Palermo y Yaguará, al oriente por el flanco oeste de un ramal de la cordillera oriental, que nos divide de Algeciras, al norte por la margen derecha de la quebrada Rivera, que nos delimita con Rivera y al sur con la quebrada </w:t>
      </w:r>
      <w:proofErr w:type="spellStart"/>
      <w:r w:rsidRPr="008C6AE9">
        <w:rPr>
          <w:lang w:val="es-ES"/>
        </w:rPr>
        <w:t>Macosito</w:t>
      </w:r>
      <w:proofErr w:type="spellEnd"/>
      <w:r w:rsidRPr="008C6AE9">
        <w:rPr>
          <w:lang w:val="es-ES"/>
        </w:rPr>
        <w:t xml:space="preserve"> y líneas imaginarias que nos delimitan con el Municipio del Hobo.</w:t>
      </w:r>
    </w:p>
    <w:p w14:paraId="6C5E5FC8" w14:textId="77777777" w:rsidR="008C6AE9" w:rsidRPr="008C6AE9" w:rsidRDefault="008C6AE9" w:rsidP="008C6AE9">
      <w:pPr>
        <w:rPr>
          <w:lang w:val="es-ES"/>
        </w:rPr>
      </w:pPr>
      <w:r w:rsidRPr="008C6AE9">
        <w:rPr>
          <w:lang w:val="es-ES"/>
        </w:rPr>
        <w:t>Según las coordenadas geográficas del IGAC el territorio del Municipio de Campoalegre se inicia al sur a los 2º 31’ y termina a los 2º 47’ de latitud norte y en el este principia a los 75º 12’ y termina a los 75º 26’ de longitud oeste de Greenwich. La situación geográfica de su plaza principal corresponde a los 2º 41’ 20’’ de latitud norte y a 75º 14’ 33’’ de longitud al occidente del meridiano de Santa fe de Bogotá.</w:t>
      </w:r>
    </w:p>
    <w:p w14:paraId="684D0F4B" w14:textId="2B66BE20" w:rsidR="008C6AE9" w:rsidRPr="008C6AE9" w:rsidRDefault="008C6AE9" w:rsidP="008C6AE9">
      <w:pPr>
        <w:rPr>
          <w:lang w:val="es-ES"/>
        </w:rPr>
      </w:pPr>
      <w:r w:rsidRPr="008C6AE9">
        <w:rPr>
          <w:lang w:val="es-ES"/>
        </w:rPr>
        <w:t xml:space="preserve">El punto más bajo del Municipio se encuentra en la confluencia del Río Neiva con el Río Magdalena y su altura es de 456 msnm. La cota más alta corresponde al Cerro Cresta de Gallo ubicado en el ecosistema estratégico de la Siberia, a 3250 msnm, que comparte con Rivera y Algeciras. La altura promedio de la ciudad es de 525 msnm, y debido a la </w:t>
      </w:r>
      <w:proofErr w:type="gramStart"/>
      <w:r w:rsidRPr="008C6AE9">
        <w:rPr>
          <w:lang w:val="es-ES"/>
        </w:rPr>
        <w:t>orografía del terreno</w:t>
      </w:r>
      <w:proofErr w:type="gramEnd"/>
      <w:r w:rsidRPr="008C6AE9">
        <w:rPr>
          <w:lang w:val="es-ES"/>
        </w:rPr>
        <w:t>, cuenta con varios climas, que van desde el frío hasta el cálido. La temperatura media anual en el casco urbano de 27ºC y su precipitación media anual es de 1254 milímetros.</w:t>
      </w:r>
    </w:p>
    <w:p w14:paraId="3CE5DDB3" w14:textId="77777777" w:rsidR="008C6AE9" w:rsidRDefault="008C6AE9" w:rsidP="008C6AE9">
      <w:pPr>
        <w:rPr>
          <w:lang w:val="es-ES"/>
        </w:rPr>
      </w:pPr>
      <w:r w:rsidRPr="008C6AE9">
        <w:rPr>
          <w:lang w:val="es-ES"/>
        </w:rPr>
        <w:t xml:space="preserve">Extensión total: 661 km2 Aproximadamente </w:t>
      </w:r>
    </w:p>
    <w:p w14:paraId="4258E79E" w14:textId="77777777" w:rsidR="008C6AE9" w:rsidRDefault="008C6AE9" w:rsidP="008C6AE9">
      <w:pPr>
        <w:rPr>
          <w:lang w:val="es-ES"/>
        </w:rPr>
      </w:pPr>
      <w:r w:rsidRPr="008C6AE9">
        <w:rPr>
          <w:lang w:val="es-ES"/>
        </w:rPr>
        <w:t xml:space="preserve">Extensión área urbana: 250 km2 Aproximadamente </w:t>
      </w:r>
    </w:p>
    <w:p w14:paraId="04128E86" w14:textId="5976EC6D" w:rsidR="008C6AE9" w:rsidRPr="008C6AE9" w:rsidRDefault="008C6AE9" w:rsidP="008C6AE9">
      <w:pPr>
        <w:rPr>
          <w:lang w:val="es-ES"/>
        </w:rPr>
      </w:pPr>
      <w:r w:rsidRPr="008C6AE9">
        <w:rPr>
          <w:lang w:val="es-ES"/>
        </w:rPr>
        <w:lastRenderedPageBreak/>
        <w:t>Extensión área rural: 411 km2 Aproximadamente</w:t>
      </w:r>
    </w:p>
    <w:p w14:paraId="2C0FEAD3" w14:textId="53DD2FB8" w:rsidR="008C6AE9" w:rsidRPr="008C6AE9" w:rsidRDefault="008C6AE9" w:rsidP="008C6AE9">
      <w:pPr>
        <w:rPr>
          <w:lang w:val="es-ES"/>
        </w:rPr>
      </w:pPr>
      <w:r w:rsidRPr="008C6AE9">
        <w:rPr>
          <w:lang w:val="es-ES"/>
        </w:rPr>
        <w:t>Altitud de la cabecera municipal: 666 metros sobre el nivel del mar</w:t>
      </w:r>
    </w:p>
    <w:p w14:paraId="79B068A8" w14:textId="77777777" w:rsidR="008C6AE9" w:rsidRPr="008C6AE9" w:rsidRDefault="008C6AE9" w:rsidP="008C6AE9">
      <w:pPr>
        <w:rPr>
          <w:lang w:val="es-ES"/>
        </w:rPr>
      </w:pPr>
      <w:r w:rsidRPr="008C6AE9">
        <w:rPr>
          <w:lang w:val="es-ES"/>
        </w:rPr>
        <w:t>Temperatura media: 27 °C</w:t>
      </w:r>
    </w:p>
    <w:p w14:paraId="63397FE0" w14:textId="677C98C8" w:rsidR="008C6AE9" w:rsidRPr="008C6AE9" w:rsidRDefault="008C6AE9" w:rsidP="008C6AE9">
      <w:pPr>
        <w:rPr>
          <w:lang w:val="es-ES"/>
        </w:rPr>
      </w:pPr>
      <w:r w:rsidRPr="008C6AE9">
        <w:rPr>
          <w:lang w:val="es-ES"/>
        </w:rPr>
        <w:t>Distancia de referencia: 26 Kilómetros</w:t>
      </w:r>
    </w:p>
    <w:p w14:paraId="7BBBFDE4" w14:textId="196F3B35" w:rsidR="007B3C5F" w:rsidRDefault="008C6AE9" w:rsidP="008C6AE9">
      <w:pPr>
        <w:rPr>
          <w:lang w:val="es-ES"/>
        </w:rPr>
      </w:pPr>
      <w:r w:rsidRPr="008C6AE9">
        <w:rPr>
          <w:lang w:val="es-ES"/>
        </w:rPr>
        <w:t>En el municipio de Campoalegre cuenta con todos los servicios públicos necesarios, una de ella es la empresa EMAC S.A. E.S.P., que es la encargada de: prestar los servicios públicos domiciliarios de acueducto alcantarillado y aseo de Campoalegre y la ejecución de proyectos en el sector de medio ambiente, agua potable y saneamiento básico; buscando la satisfacción plena de sus usuarios a través del mejoramiento de la calidad de vida y la eficiencia en la prestación de los servicios públicos, partiendo del compromiso de sus funcionarios y garantizando el desarrollo económico y social del Municipio.</w:t>
      </w:r>
    </w:p>
    <w:p w14:paraId="5B3F2F99" w14:textId="77777777" w:rsidR="007B3C5F" w:rsidRDefault="007B3C5F">
      <w:pPr>
        <w:spacing w:line="278" w:lineRule="auto"/>
        <w:jc w:val="left"/>
        <w:rPr>
          <w:lang w:val="es-ES"/>
        </w:rPr>
      </w:pPr>
      <w:r>
        <w:rPr>
          <w:lang w:val="es-ES"/>
        </w:rPr>
        <w:br w:type="page"/>
      </w:r>
    </w:p>
    <w:p w14:paraId="22DEC062" w14:textId="32723AE6" w:rsidR="007B3C5F" w:rsidRPr="00E56AE1" w:rsidRDefault="007B3C5F" w:rsidP="007B3C5F">
      <w:pPr>
        <w:pStyle w:val="Ttulo1"/>
        <w:rPr>
          <w:rFonts w:cs="Arial"/>
        </w:rPr>
      </w:pPr>
      <w:bookmarkStart w:id="13" w:name="_Toc135302468"/>
      <w:bookmarkStart w:id="14" w:name="_Toc207957605"/>
      <w:r w:rsidRPr="00E56AE1">
        <w:rPr>
          <w:rFonts w:cs="Arial"/>
        </w:rPr>
        <w:lastRenderedPageBreak/>
        <w:t>PRESTACIÓN</w:t>
      </w:r>
      <w:r w:rsidRPr="00E56AE1">
        <w:rPr>
          <w:rFonts w:cs="Arial"/>
        </w:rPr>
        <w:tab/>
        <w:t>DE</w:t>
      </w:r>
      <w:r w:rsidRPr="00E56AE1">
        <w:rPr>
          <w:rFonts w:cs="Arial"/>
        </w:rPr>
        <w:tab/>
        <w:t>SERVICIOS</w:t>
      </w:r>
      <w:r w:rsidRPr="00E56AE1">
        <w:rPr>
          <w:rFonts w:cs="Arial"/>
        </w:rPr>
        <w:tab/>
        <w:t>PÚBLICOS</w:t>
      </w:r>
      <w:r w:rsidRPr="00E56AE1">
        <w:rPr>
          <w:rFonts w:cs="Arial"/>
        </w:rPr>
        <w:tab/>
        <w:t>DOMICILIARIOS</w:t>
      </w:r>
      <w:r w:rsidRPr="00E56AE1">
        <w:rPr>
          <w:rFonts w:cs="Arial"/>
        </w:rPr>
        <w:tab/>
      </w:r>
      <w:r w:rsidRPr="00E56AE1">
        <w:rPr>
          <w:rFonts w:cs="Arial"/>
          <w:spacing w:val="-3"/>
        </w:rPr>
        <w:t xml:space="preserve">DE </w:t>
      </w:r>
      <w:r w:rsidRPr="00E56AE1">
        <w:rPr>
          <w:rFonts w:cs="Arial"/>
        </w:rPr>
        <w:t>ACUEDUCTO</w:t>
      </w:r>
      <w:r w:rsidRPr="00E56AE1">
        <w:rPr>
          <w:rFonts w:cs="Arial"/>
          <w:spacing w:val="-1"/>
        </w:rPr>
        <w:t xml:space="preserve"> </w:t>
      </w:r>
      <w:r w:rsidRPr="00E56AE1">
        <w:rPr>
          <w:rFonts w:cs="Arial"/>
        </w:rPr>
        <w:t>Y</w:t>
      </w:r>
      <w:r w:rsidRPr="00E56AE1">
        <w:rPr>
          <w:rFonts w:cs="Arial"/>
          <w:spacing w:val="2"/>
        </w:rPr>
        <w:t xml:space="preserve"> </w:t>
      </w:r>
      <w:r w:rsidRPr="00E56AE1">
        <w:rPr>
          <w:rFonts w:cs="Arial"/>
        </w:rPr>
        <w:t>ALCANTARILLADO</w:t>
      </w:r>
      <w:bookmarkEnd w:id="13"/>
      <w:bookmarkEnd w:id="14"/>
    </w:p>
    <w:p w14:paraId="1A95B9B7" w14:textId="3FFEBBE9" w:rsidR="007B3C5F" w:rsidRPr="00E56AE1" w:rsidRDefault="007B3C5F" w:rsidP="007B3C5F">
      <w:pPr>
        <w:pStyle w:val="Textoindependiente"/>
        <w:spacing w:line="276" w:lineRule="auto"/>
        <w:ind w:left="122" w:right="235"/>
        <w:rPr>
          <w:rFonts w:ascii="Arial" w:hAnsi="Arial" w:cs="Arial"/>
        </w:rPr>
      </w:pPr>
      <w:r w:rsidRPr="00E56AE1">
        <w:rPr>
          <w:rFonts w:ascii="Arial" w:hAnsi="Arial" w:cs="Arial"/>
        </w:rPr>
        <w:t xml:space="preserve">La prestación de los servicios públicos domiciliarios en el área </w:t>
      </w:r>
      <w:proofErr w:type="gramStart"/>
      <w:r w:rsidRPr="00E56AE1">
        <w:rPr>
          <w:rFonts w:ascii="Arial" w:hAnsi="Arial" w:cs="Arial"/>
        </w:rPr>
        <w:t>urbana,</w:t>
      </w:r>
      <w:proofErr w:type="gramEnd"/>
      <w:r w:rsidRPr="00E56AE1">
        <w:rPr>
          <w:rFonts w:ascii="Arial" w:hAnsi="Arial" w:cs="Arial"/>
        </w:rPr>
        <w:t xml:space="preserve"> está a cargo de la</w:t>
      </w:r>
      <w:r w:rsidRPr="00E56AE1">
        <w:rPr>
          <w:rFonts w:ascii="Arial" w:hAnsi="Arial" w:cs="Arial"/>
          <w:spacing w:val="1"/>
        </w:rPr>
        <w:t xml:space="preserve"> </w:t>
      </w:r>
      <w:r w:rsidRPr="00E56AE1">
        <w:rPr>
          <w:rFonts w:ascii="Arial" w:hAnsi="Arial" w:cs="Arial"/>
        </w:rPr>
        <w:t>empresa</w:t>
      </w:r>
      <w:r w:rsidRPr="00E56AE1">
        <w:rPr>
          <w:rFonts w:ascii="Arial" w:hAnsi="Arial" w:cs="Arial"/>
          <w:spacing w:val="1"/>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servicios</w:t>
      </w:r>
      <w:r w:rsidRPr="00E56AE1">
        <w:rPr>
          <w:rFonts w:ascii="Arial" w:hAnsi="Arial" w:cs="Arial"/>
          <w:spacing w:val="1"/>
        </w:rPr>
        <w:t xml:space="preserve"> </w:t>
      </w:r>
      <w:r w:rsidRPr="00E56AE1">
        <w:rPr>
          <w:rFonts w:ascii="Arial" w:hAnsi="Arial" w:cs="Arial"/>
        </w:rPr>
        <w:t>públicos</w:t>
      </w:r>
      <w:r w:rsidRPr="00E56AE1">
        <w:rPr>
          <w:rFonts w:ascii="Arial" w:hAnsi="Arial" w:cs="Arial"/>
          <w:spacing w:val="1"/>
        </w:rPr>
        <w:t xml:space="preserve"> </w:t>
      </w:r>
      <w:r w:rsidRPr="00E56AE1">
        <w:rPr>
          <w:rFonts w:ascii="Arial" w:hAnsi="Arial" w:cs="Arial"/>
        </w:rPr>
        <w:t>EMAC</w:t>
      </w:r>
      <w:r w:rsidRPr="00E56AE1">
        <w:rPr>
          <w:rFonts w:ascii="Arial" w:hAnsi="Arial" w:cs="Arial"/>
          <w:spacing w:val="1"/>
        </w:rPr>
        <w:t xml:space="preserve"> </w:t>
      </w:r>
      <w:r w:rsidRPr="00E56AE1">
        <w:rPr>
          <w:rFonts w:ascii="Arial" w:hAnsi="Arial" w:cs="Arial"/>
        </w:rPr>
        <w:t>S.A.</w:t>
      </w:r>
      <w:r w:rsidRPr="00E56AE1">
        <w:rPr>
          <w:rFonts w:ascii="Arial" w:hAnsi="Arial" w:cs="Arial"/>
          <w:spacing w:val="1"/>
        </w:rPr>
        <w:t xml:space="preserve"> </w:t>
      </w:r>
      <w:r w:rsidRPr="00E56AE1">
        <w:rPr>
          <w:rFonts w:ascii="Arial" w:hAnsi="Arial" w:cs="Arial"/>
        </w:rPr>
        <w:t>E.S.P.,</w:t>
      </w:r>
      <w:r w:rsidRPr="00E56AE1">
        <w:rPr>
          <w:rFonts w:ascii="Arial" w:hAnsi="Arial" w:cs="Arial"/>
          <w:spacing w:val="1"/>
        </w:rPr>
        <w:t xml:space="preserve"> </w:t>
      </w:r>
      <w:r w:rsidRPr="00E56AE1">
        <w:rPr>
          <w:rFonts w:ascii="Arial" w:hAnsi="Arial" w:cs="Arial"/>
        </w:rPr>
        <w:t>prestando</w:t>
      </w:r>
      <w:r w:rsidRPr="00E56AE1">
        <w:rPr>
          <w:rFonts w:ascii="Arial" w:hAnsi="Arial" w:cs="Arial"/>
          <w:spacing w:val="1"/>
        </w:rPr>
        <w:t xml:space="preserve"> </w:t>
      </w:r>
      <w:r w:rsidRPr="00E56AE1">
        <w:rPr>
          <w:rFonts w:ascii="Arial" w:hAnsi="Arial" w:cs="Arial"/>
        </w:rPr>
        <w:t>los</w:t>
      </w:r>
      <w:r w:rsidRPr="00E56AE1">
        <w:rPr>
          <w:rFonts w:ascii="Arial" w:hAnsi="Arial" w:cs="Arial"/>
          <w:spacing w:val="1"/>
        </w:rPr>
        <w:t xml:space="preserve"> </w:t>
      </w:r>
      <w:r w:rsidRPr="00E56AE1">
        <w:rPr>
          <w:rFonts w:ascii="Arial" w:hAnsi="Arial" w:cs="Arial"/>
        </w:rPr>
        <w:t>servicios</w:t>
      </w:r>
      <w:r w:rsidRPr="00E56AE1">
        <w:rPr>
          <w:rFonts w:ascii="Arial" w:hAnsi="Arial" w:cs="Arial"/>
          <w:spacing w:val="1"/>
        </w:rPr>
        <w:t xml:space="preserve"> </w:t>
      </w:r>
      <w:r w:rsidRPr="00E56AE1">
        <w:rPr>
          <w:rFonts w:ascii="Arial" w:hAnsi="Arial" w:cs="Arial"/>
        </w:rPr>
        <w:t>de</w:t>
      </w:r>
      <w:r w:rsidRPr="00E56AE1">
        <w:rPr>
          <w:rFonts w:ascii="Arial" w:hAnsi="Arial" w:cs="Arial"/>
          <w:spacing w:val="-64"/>
        </w:rPr>
        <w:t xml:space="preserve"> </w:t>
      </w:r>
      <w:r w:rsidRPr="00E56AE1">
        <w:rPr>
          <w:rFonts w:ascii="Arial" w:hAnsi="Arial" w:cs="Arial"/>
        </w:rPr>
        <w:t>acueducto, alcantarillado y aseo, siendo constituida y empezando actividades</w:t>
      </w:r>
      <w:r w:rsidRPr="00E56AE1">
        <w:rPr>
          <w:rFonts w:ascii="Arial" w:hAnsi="Arial" w:cs="Arial"/>
          <w:spacing w:val="-64"/>
        </w:rPr>
        <w:t xml:space="preserve"> </w:t>
      </w:r>
      <w:r w:rsidRPr="00E56AE1">
        <w:rPr>
          <w:rFonts w:ascii="Arial" w:hAnsi="Arial" w:cs="Arial"/>
        </w:rPr>
        <w:t>como</w:t>
      </w:r>
      <w:r w:rsidRPr="00E56AE1">
        <w:rPr>
          <w:rFonts w:ascii="Arial" w:hAnsi="Arial" w:cs="Arial"/>
          <w:spacing w:val="1"/>
        </w:rPr>
        <w:t xml:space="preserve"> </w:t>
      </w:r>
      <w:r w:rsidRPr="00E56AE1">
        <w:rPr>
          <w:rFonts w:ascii="Arial" w:hAnsi="Arial" w:cs="Arial"/>
        </w:rPr>
        <w:t>empresa</w:t>
      </w:r>
      <w:r w:rsidRPr="00E56AE1">
        <w:rPr>
          <w:rFonts w:ascii="Arial" w:hAnsi="Arial" w:cs="Arial"/>
          <w:spacing w:val="1"/>
        </w:rPr>
        <w:t xml:space="preserve"> </w:t>
      </w:r>
      <w:r w:rsidRPr="00E56AE1">
        <w:rPr>
          <w:rFonts w:ascii="Arial" w:hAnsi="Arial" w:cs="Arial"/>
        </w:rPr>
        <w:t>según</w:t>
      </w:r>
      <w:r w:rsidRPr="00E56AE1">
        <w:rPr>
          <w:rFonts w:ascii="Arial" w:hAnsi="Arial" w:cs="Arial"/>
          <w:spacing w:val="1"/>
        </w:rPr>
        <w:t xml:space="preserve"> </w:t>
      </w:r>
      <w:r w:rsidRPr="00E56AE1">
        <w:rPr>
          <w:rFonts w:ascii="Arial" w:hAnsi="Arial" w:cs="Arial"/>
        </w:rPr>
        <w:t>escritura</w:t>
      </w:r>
      <w:r w:rsidRPr="00E56AE1">
        <w:rPr>
          <w:rFonts w:ascii="Arial" w:hAnsi="Arial" w:cs="Arial"/>
          <w:spacing w:val="1"/>
        </w:rPr>
        <w:t xml:space="preserve"> </w:t>
      </w:r>
      <w:r w:rsidRPr="00E56AE1">
        <w:rPr>
          <w:rFonts w:ascii="Arial" w:hAnsi="Arial" w:cs="Arial"/>
        </w:rPr>
        <w:t>pública</w:t>
      </w:r>
      <w:r w:rsidRPr="00E56AE1">
        <w:rPr>
          <w:rFonts w:ascii="Arial" w:hAnsi="Arial" w:cs="Arial"/>
          <w:spacing w:val="1"/>
        </w:rPr>
        <w:t xml:space="preserve"> </w:t>
      </w:r>
      <w:r w:rsidRPr="00E56AE1">
        <w:rPr>
          <w:rFonts w:ascii="Arial" w:hAnsi="Arial" w:cs="Arial"/>
        </w:rPr>
        <w:t>No.</w:t>
      </w:r>
      <w:r w:rsidRPr="00E56AE1">
        <w:rPr>
          <w:rFonts w:ascii="Arial" w:hAnsi="Arial" w:cs="Arial"/>
          <w:spacing w:val="1"/>
        </w:rPr>
        <w:t xml:space="preserve"> </w:t>
      </w:r>
      <w:r w:rsidRPr="00E56AE1">
        <w:rPr>
          <w:rFonts w:ascii="Arial" w:hAnsi="Arial" w:cs="Arial"/>
        </w:rPr>
        <w:t>1709</w:t>
      </w:r>
      <w:r w:rsidRPr="00E56AE1">
        <w:rPr>
          <w:rFonts w:ascii="Arial" w:hAnsi="Arial" w:cs="Arial"/>
          <w:spacing w:val="1"/>
        </w:rPr>
        <w:t xml:space="preserve"> </w:t>
      </w:r>
      <w:r w:rsidRPr="00E56AE1">
        <w:rPr>
          <w:rFonts w:ascii="Arial" w:hAnsi="Arial" w:cs="Arial"/>
        </w:rPr>
        <w:t>del</w:t>
      </w:r>
      <w:r w:rsidRPr="00E56AE1">
        <w:rPr>
          <w:rFonts w:ascii="Arial" w:hAnsi="Arial" w:cs="Arial"/>
          <w:spacing w:val="1"/>
        </w:rPr>
        <w:t xml:space="preserve"> </w:t>
      </w:r>
      <w:r w:rsidRPr="00E56AE1">
        <w:rPr>
          <w:rFonts w:ascii="Arial" w:hAnsi="Arial" w:cs="Arial"/>
        </w:rPr>
        <w:t>21</w:t>
      </w:r>
      <w:r w:rsidRPr="00E56AE1">
        <w:rPr>
          <w:rFonts w:ascii="Arial" w:hAnsi="Arial" w:cs="Arial"/>
          <w:spacing w:val="1"/>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agosto</w:t>
      </w:r>
      <w:r w:rsidRPr="00E56AE1">
        <w:rPr>
          <w:rFonts w:ascii="Arial" w:hAnsi="Arial" w:cs="Arial"/>
          <w:spacing w:val="1"/>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2007; sometida</w:t>
      </w:r>
      <w:r w:rsidRPr="00E56AE1">
        <w:rPr>
          <w:rFonts w:ascii="Arial" w:hAnsi="Arial" w:cs="Arial"/>
          <w:spacing w:val="-7"/>
        </w:rPr>
        <w:t xml:space="preserve"> </w:t>
      </w:r>
      <w:r w:rsidRPr="00E56AE1">
        <w:rPr>
          <w:rFonts w:ascii="Arial" w:hAnsi="Arial" w:cs="Arial"/>
        </w:rPr>
        <w:t>al</w:t>
      </w:r>
      <w:r w:rsidRPr="00E56AE1">
        <w:rPr>
          <w:rFonts w:ascii="Arial" w:hAnsi="Arial" w:cs="Arial"/>
          <w:spacing w:val="-10"/>
        </w:rPr>
        <w:t xml:space="preserve"> </w:t>
      </w:r>
      <w:r w:rsidRPr="00E56AE1">
        <w:rPr>
          <w:rFonts w:ascii="Arial" w:hAnsi="Arial" w:cs="Arial"/>
        </w:rPr>
        <w:t>régimen</w:t>
      </w:r>
      <w:r w:rsidRPr="00E56AE1">
        <w:rPr>
          <w:rFonts w:ascii="Arial" w:hAnsi="Arial" w:cs="Arial"/>
          <w:spacing w:val="-9"/>
        </w:rPr>
        <w:t xml:space="preserve"> </w:t>
      </w:r>
      <w:r w:rsidRPr="00E56AE1">
        <w:rPr>
          <w:rFonts w:ascii="Arial" w:hAnsi="Arial" w:cs="Arial"/>
        </w:rPr>
        <w:t>general</w:t>
      </w:r>
      <w:r w:rsidRPr="00E56AE1">
        <w:rPr>
          <w:rFonts w:ascii="Arial" w:hAnsi="Arial" w:cs="Arial"/>
          <w:spacing w:val="-9"/>
        </w:rPr>
        <w:t xml:space="preserve"> </w:t>
      </w:r>
      <w:r w:rsidRPr="00E56AE1">
        <w:rPr>
          <w:rFonts w:ascii="Arial" w:hAnsi="Arial" w:cs="Arial"/>
        </w:rPr>
        <w:t>de</w:t>
      </w:r>
      <w:r w:rsidRPr="00E56AE1">
        <w:rPr>
          <w:rFonts w:ascii="Arial" w:hAnsi="Arial" w:cs="Arial"/>
          <w:spacing w:val="-8"/>
        </w:rPr>
        <w:t xml:space="preserve"> </w:t>
      </w:r>
      <w:r w:rsidRPr="00E56AE1">
        <w:rPr>
          <w:rFonts w:ascii="Arial" w:hAnsi="Arial" w:cs="Arial"/>
        </w:rPr>
        <w:t>los</w:t>
      </w:r>
      <w:r w:rsidRPr="00E56AE1">
        <w:rPr>
          <w:rFonts w:ascii="Arial" w:hAnsi="Arial" w:cs="Arial"/>
          <w:spacing w:val="-7"/>
        </w:rPr>
        <w:t xml:space="preserve"> </w:t>
      </w:r>
      <w:r w:rsidRPr="00E56AE1">
        <w:rPr>
          <w:rFonts w:ascii="Arial" w:hAnsi="Arial" w:cs="Arial"/>
        </w:rPr>
        <w:t>servicios</w:t>
      </w:r>
      <w:r w:rsidRPr="00E56AE1">
        <w:rPr>
          <w:rFonts w:ascii="Arial" w:hAnsi="Arial" w:cs="Arial"/>
          <w:spacing w:val="-9"/>
        </w:rPr>
        <w:t xml:space="preserve"> </w:t>
      </w:r>
      <w:r w:rsidRPr="00E56AE1">
        <w:rPr>
          <w:rFonts w:ascii="Arial" w:hAnsi="Arial" w:cs="Arial"/>
        </w:rPr>
        <w:t>públicos</w:t>
      </w:r>
      <w:r w:rsidRPr="00E56AE1">
        <w:rPr>
          <w:rFonts w:ascii="Arial" w:hAnsi="Arial" w:cs="Arial"/>
          <w:spacing w:val="-10"/>
        </w:rPr>
        <w:t xml:space="preserve"> </w:t>
      </w:r>
      <w:r w:rsidRPr="00E56AE1">
        <w:rPr>
          <w:rFonts w:ascii="Arial" w:hAnsi="Arial" w:cs="Arial"/>
        </w:rPr>
        <w:t>domiciliarios,</w:t>
      </w:r>
      <w:r w:rsidRPr="00E56AE1">
        <w:rPr>
          <w:rFonts w:ascii="Arial" w:hAnsi="Arial" w:cs="Arial"/>
          <w:spacing w:val="-9"/>
        </w:rPr>
        <w:t xml:space="preserve"> </w:t>
      </w:r>
      <w:r w:rsidRPr="00E56AE1">
        <w:rPr>
          <w:rFonts w:ascii="Arial" w:hAnsi="Arial" w:cs="Arial"/>
        </w:rPr>
        <w:t>de</w:t>
      </w:r>
      <w:r w:rsidRPr="00E56AE1">
        <w:rPr>
          <w:rFonts w:ascii="Arial" w:hAnsi="Arial" w:cs="Arial"/>
          <w:spacing w:val="-8"/>
        </w:rPr>
        <w:t xml:space="preserve"> </w:t>
      </w:r>
      <w:r w:rsidRPr="00E56AE1">
        <w:rPr>
          <w:rFonts w:ascii="Arial" w:hAnsi="Arial" w:cs="Arial"/>
        </w:rPr>
        <w:t>acuerdo</w:t>
      </w:r>
      <w:r w:rsidRPr="00E56AE1">
        <w:rPr>
          <w:rFonts w:ascii="Arial" w:hAnsi="Arial" w:cs="Arial"/>
          <w:spacing w:val="-7"/>
        </w:rPr>
        <w:t xml:space="preserve"> </w:t>
      </w:r>
      <w:r w:rsidRPr="00E56AE1">
        <w:rPr>
          <w:rFonts w:ascii="Arial" w:hAnsi="Arial" w:cs="Arial"/>
        </w:rPr>
        <w:t>con</w:t>
      </w:r>
      <w:r w:rsidRPr="00E56AE1">
        <w:rPr>
          <w:rFonts w:ascii="Arial" w:hAnsi="Arial" w:cs="Arial"/>
          <w:spacing w:val="-64"/>
        </w:rPr>
        <w:t xml:space="preserve"> </w:t>
      </w:r>
      <w:r w:rsidRPr="00E56AE1">
        <w:rPr>
          <w:rFonts w:ascii="Arial" w:hAnsi="Arial" w:cs="Arial"/>
        </w:rPr>
        <w:t>el artículo 1 y parágrafo del artículo 17 de la Ley 142 de 1994. Es regulada por la</w:t>
      </w:r>
      <w:r w:rsidRPr="00E56AE1">
        <w:rPr>
          <w:rFonts w:ascii="Arial" w:hAnsi="Arial" w:cs="Arial"/>
          <w:spacing w:val="1"/>
        </w:rPr>
        <w:t xml:space="preserve"> </w:t>
      </w:r>
      <w:r w:rsidRPr="00E56AE1">
        <w:rPr>
          <w:rFonts w:ascii="Arial" w:hAnsi="Arial" w:cs="Arial"/>
        </w:rPr>
        <w:t>Comisión</w:t>
      </w:r>
      <w:r w:rsidRPr="00E56AE1">
        <w:rPr>
          <w:rFonts w:ascii="Arial" w:hAnsi="Arial" w:cs="Arial"/>
          <w:spacing w:val="-3"/>
        </w:rPr>
        <w:t xml:space="preserve"> </w:t>
      </w:r>
      <w:r w:rsidRPr="00E56AE1">
        <w:rPr>
          <w:rFonts w:ascii="Arial" w:hAnsi="Arial" w:cs="Arial"/>
        </w:rPr>
        <w:t>de</w:t>
      </w:r>
      <w:r w:rsidRPr="00E56AE1">
        <w:rPr>
          <w:rFonts w:ascii="Arial" w:hAnsi="Arial" w:cs="Arial"/>
          <w:spacing w:val="-2"/>
        </w:rPr>
        <w:t xml:space="preserve"> </w:t>
      </w:r>
      <w:r w:rsidRPr="00E56AE1">
        <w:rPr>
          <w:rFonts w:ascii="Arial" w:hAnsi="Arial" w:cs="Arial"/>
        </w:rPr>
        <w:t>Agua</w:t>
      </w:r>
      <w:r w:rsidRPr="00E56AE1">
        <w:rPr>
          <w:rFonts w:ascii="Arial" w:hAnsi="Arial" w:cs="Arial"/>
          <w:spacing w:val="3"/>
        </w:rPr>
        <w:t xml:space="preserve"> </w:t>
      </w:r>
      <w:r w:rsidRPr="00E56AE1">
        <w:rPr>
          <w:rFonts w:ascii="Arial" w:hAnsi="Arial" w:cs="Arial"/>
        </w:rPr>
        <w:t>Potable y</w:t>
      </w:r>
      <w:r w:rsidRPr="00E56AE1">
        <w:rPr>
          <w:rFonts w:ascii="Arial" w:hAnsi="Arial" w:cs="Arial"/>
          <w:spacing w:val="-3"/>
        </w:rPr>
        <w:t xml:space="preserve"> </w:t>
      </w:r>
      <w:r w:rsidRPr="00E56AE1">
        <w:rPr>
          <w:rFonts w:ascii="Arial" w:hAnsi="Arial" w:cs="Arial"/>
        </w:rPr>
        <w:t>Saneamiento</w:t>
      </w:r>
      <w:r w:rsidRPr="00E56AE1">
        <w:rPr>
          <w:rFonts w:ascii="Arial" w:hAnsi="Arial" w:cs="Arial"/>
          <w:spacing w:val="-1"/>
        </w:rPr>
        <w:t xml:space="preserve"> </w:t>
      </w:r>
      <w:r w:rsidRPr="00E56AE1">
        <w:rPr>
          <w:rFonts w:ascii="Arial" w:hAnsi="Arial" w:cs="Arial"/>
        </w:rPr>
        <w:t>Básico.</w:t>
      </w:r>
    </w:p>
    <w:p w14:paraId="7D025B8C" w14:textId="77777777" w:rsidR="007B3C5F" w:rsidRPr="00E56AE1" w:rsidRDefault="007B3C5F" w:rsidP="007B3C5F">
      <w:pPr>
        <w:pStyle w:val="Ttulo2"/>
        <w:rPr>
          <w:rFonts w:cs="Arial"/>
          <w:b w:val="0"/>
        </w:rPr>
      </w:pPr>
      <w:bookmarkStart w:id="15" w:name="_Toc135302469"/>
      <w:bookmarkStart w:id="16" w:name="_Toc207957606"/>
      <w:r w:rsidRPr="00E56AE1">
        <w:rPr>
          <w:rFonts w:cs="Arial"/>
        </w:rPr>
        <w:t>Acueducto</w:t>
      </w:r>
      <w:bookmarkEnd w:id="15"/>
      <w:bookmarkEnd w:id="16"/>
      <w:r w:rsidRPr="00E56AE1">
        <w:rPr>
          <w:rFonts w:cs="Arial"/>
        </w:rPr>
        <w:t xml:space="preserve"> </w:t>
      </w:r>
    </w:p>
    <w:p w14:paraId="496188C4" w14:textId="77777777" w:rsidR="007B3C5F" w:rsidRPr="00E56AE1" w:rsidRDefault="007B3C5F" w:rsidP="007B3C5F">
      <w:pPr>
        <w:pStyle w:val="Textoindependiente"/>
        <w:rPr>
          <w:rFonts w:ascii="Arial" w:hAnsi="Arial" w:cs="Arial"/>
        </w:rPr>
      </w:pPr>
      <w:r w:rsidRPr="00E56AE1">
        <w:rPr>
          <w:rFonts w:ascii="Arial" w:hAnsi="Arial" w:cs="Arial"/>
        </w:rPr>
        <w:t>Dentro</w:t>
      </w:r>
      <w:r w:rsidRPr="00E56AE1">
        <w:rPr>
          <w:rFonts w:ascii="Arial" w:hAnsi="Arial" w:cs="Arial"/>
          <w:spacing w:val="-2"/>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las</w:t>
      </w:r>
      <w:r w:rsidRPr="00E56AE1">
        <w:rPr>
          <w:rFonts w:ascii="Arial" w:hAnsi="Arial" w:cs="Arial"/>
          <w:spacing w:val="-3"/>
        </w:rPr>
        <w:t xml:space="preserve"> </w:t>
      </w:r>
      <w:r w:rsidRPr="00E56AE1">
        <w:rPr>
          <w:rFonts w:ascii="Arial" w:hAnsi="Arial" w:cs="Arial"/>
        </w:rPr>
        <w:t>actividades</w:t>
      </w:r>
      <w:r w:rsidRPr="00E56AE1">
        <w:rPr>
          <w:rFonts w:ascii="Arial" w:hAnsi="Arial" w:cs="Arial"/>
          <w:spacing w:val="-2"/>
        </w:rPr>
        <w:t xml:space="preserve"> </w:t>
      </w:r>
      <w:r w:rsidRPr="00E56AE1">
        <w:rPr>
          <w:rFonts w:ascii="Arial" w:hAnsi="Arial" w:cs="Arial"/>
        </w:rPr>
        <w:t>del</w:t>
      </w:r>
      <w:r w:rsidRPr="00E56AE1">
        <w:rPr>
          <w:rFonts w:ascii="Arial" w:hAnsi="Arial" w:cs="Arial"/>
          <w:spacing w:val="-1"/>
        </w:rPr>
        <w:t xml:space="preserve"> </w:t>
      </w:r>
      <w:r w:rsidRPr="00E56AE1">
        <w:rPr>
          <w:rFonts w:ascii="Arial" w:hAnsi="Arial" w:cs="Arial"/>
        </w:rPr>
        <w:t>servicio</w:t>
      </w:r>
      <w:r w:rsidRPr="00E56AE1">
        <w:rPr>
          <w:rFonts w:ascii="Arial" w:hAnsi="Arial" w:cs="Arial"/>
          <w:spacing w:val="-1"/>
        </w:rPr>
        <w:t xml:space="preserve"> </w:t>
      </w:r>
      <w:r w:rsidRPr="00E56AE1">
        <w:rPr>
          <w:rFonts w:ascii="Arial" w:hAnsi="Arial" w:cs="Arial"/>
        </w:rPr>
        <w:t>de</w:t>
      </w:r>
      <w:r w:rsidRPr="00E56AE1">
        <w:rPr>
          <w:rFonts w:ascii="Arial" w:hAnsi="Arial" w:cs="Arial"/>
          <w:spacing w:val="-4"/>
        </w:rPr>
        <w:t xml:space="preserve"> </w:t>
      </w:r>
      <w:r w:rsidRPr="00E56AE1">
        <w:rPr>
          <w:rFonts w:ascii="Arial" w:hAnsi="Arial" w:cs="Arial"/>
        </w:rPr>
        <w:t>acueducto</w:t>
      </w:r>
      <w:r w:rsidRPr="00E56AE1">
        <w:rPr>
          <w:rFonts w:ascii="Arial" w:hAnsi="Arial" w:cs="Arial"/>
          <w:spacing w:val="-2"/>
        </w:rPr>
        <w:t xml:space="preserve"> </w:t>
      </w:r>
      <w:r w:rsidRPr="00E56AE1">
        <w:rPr>
          <w:rFonts w:ascii="Arial" w:hAnsi="Arial" w:cs="Arial"/>
        </w:rPr>
        <w:t>están:</w:t>
      </w:r>
    </w:p>
    <w:p w14:paraId="1ABD0AFB" w14:textId="77777777" w:rsidR="007B3C5F" w:rsidRPr="00E56AE1" w:rsidRDefault="007B3C5F" w:rsidP="007B3C5F">
      <w:pPr>
        <w:pStyle w:val="Textoindependiente"/>
        <w:rPr>
          <w:rFonts w:ascii="Arial" w:hAnsi="Arial" w:cs="Arial"/>
        </w:rPr>
      </w:pPr>
    </w:p>
    <w:p w14:paraId="595F935F" w14:textId="77777777" w:rsidR="007B3C5F" w:rsidRPr="00E56AE1" w:rsidRDefault="007B3C5F" w:rsidP="007B3C5F">
      <w:pPr>
        <w:pStyle w:val="Prrafodelista"/>
        <w:widowControl w:val="0"/>
        <w:numPr>
          <w:ilvl w:val="0"/>
          <w:numId w:val="10"/>
        </w:numPr>
        <w:tabs>
          <w:tab w:val="left" w:pos="842"/>
        </w:tabs>
        <w:autoSpaceDE w:val="0"/>
        <w:autoSpaceDN w:val="0"/>
        <w:spacing w:after="0" w:line="240" w:lineRule="auto"/>
        <w:jc w:val="left"/>
        <w:rPr>
          <w:rFonts w:cs="Arial"/>
        </w:rPr>
      </w:pPr>
      <w:r w:rsidRPr="00E56AE1">
        <w:rPr>
          <w:rFonts w:cs="Arial"/>
        </w:rPr>
        <w:t xml:space="preserve">Captación (Bocatoma) </w:t>
      </w:r>
    </w:p>
    <w:p w14:paraId="46338837" w14:textId="77777777" w:rsidR="007B3C5F" w:rsidRPr="00E56AE1" w:rsidRDefault="007B3C5F" w:rsidP="007B3C5F">
      <w:pPr>
        <w:pStyle w:val="Prrafodelista"/>
        <w:widowControl w:val="0"/>
        <w:numPr>
          <w:ilvl w:val="0"/>
          <w:numId w:val="10"/>
        </w:numPr>
        <w:tabs>
          <w:tab w:val="left" w:pos="842"/>
        </w:tabs>
        <w:autoSpaceDE w:val="0"/>
        <w:autoSpaceDN w:val="0"/>
        <w:spacing w:after="0" w:line="240" w:lineRule="auto"/>
        <w:jc w:val="left"/>
        <w:rPr>
          <w:rFonts w:cs="Arial"/>
        </w:rPr>
      </w:pPr>
      <w:r w:rsidRPr="00E56AE1">
        <w:rPr>
          <w:rFonts w:cs="Arial"/>
        </w:rPr>
        <w:t>Aducción</w:t>
      </w:r>
    </w:p>
    <w:p w14:paraId="147194DE" w14:textId="77777777"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Tanque desarenador</w:t>
      </w:r>
    </w:p>
    <w:p w14:paraId="4691DB94" w14:textId="77777777"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Conducción</w:t>
      </w:r>
    </w:p>
    <w:p w14:paraId="78C30B4B" w14:textId="77777777"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Tratamiento. (Planta de Tratamiento de Agua Potable – PTAP)</w:t>
      </w:r>
    </w:p>
    <w:p w14:paraId="59828C37" w14:textId="77777777"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Almacenamiento. (Tanques de Almacenamiento)</w:t>
      </w:r>
    </w:p>
    <w:p w14:paraId="1E0DBDB3" w14:textId="77777777"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Distribución (Redes de distribución)</w:t>
      </w:r>
    </w:p>
    <w:p w14:paraId="55C2AD8B" w14:textId="09DA46AA" w:rsidR="007B3C5F" w:rsidRPr="00E56AE1" w:rsidRDefault="007B3C5F" w:rsidP="00E56AE1">
      <w:pPr>
        <w:pStyle w:val="Prrafodelista"/>
        <w:widowControl w:val="0"/>
        <w:numPr>
          <w:ilvl w:val="0"/>
          <w:numId w:val="10"/>
        </w:numPr>
        <w:tabs>
          <w:tab w:val="left" w:pos="842"/>
        </w:tabs>
        <w:autoSpaceDE w:val="0"/>
        <w:autoSpaceDN w:val="0"/>
        <w:spacing w:after="0" w:line="240" w:lineRule="auto"/>
        <w:rPr>
          <w:rFonts w:cs="Arial"/>
        </w:rPr>
      </w:pPr>
      <w:r w:rsidRPr="00E56AE1">
        <w:rPr>
          <w:rFonts w:cs="Arial"/>
        </w:rPr>
        <w:t xml:space="preserve">Comercialización </w:t>
      </w:r>
    </w:p>
    <w:p w14:paraId="2888A229" w14:textId="77777777" w:rsidR="007B3C5F" w:rsidRPr="00E56AE1" w:rsidRDefault="007B3C5F" w:rsidP="007B3C5F">
      <w:pPr>
        <w:pStyle w:val="Ttulo2"/>
        <w:rPr>
          <w:rFonts w:cs="Arial"/>
          <w:b w:val="0"/>
        </w:rPr>
      </w:pPr>
      <w:bookmarkStart w:id="17" w:name="_Toc135302470"/>
      <w:bookmarkStart w:id="18" w:name="_Toc207957607"/>
      <w:r w:rsidRPr="00E56AE1">
        <w:rPr>
          <w:rFonts w:cs="Arial"/>
        </w:rPr>
        <w:t>Alcantarillado</w:t>
      </w:r>
      <w:bookmarkEnd w:id="17"/>
      <w:bookmarkEnd w:id="18"/>
      <w:r w:rsidRPr="00E56AE1">
        <w:rPr>
          <w:rFonts w:cs="Arial"/>
        </w:rPr>
        <w:t xml:space="preserve">  </w:t>
      </w:r>
    </w:p>
    <w:p w14:paraId="52936241" w14:textId="77777777" w:rsidR="007B3C5F" w:rsidRPr="00E56AE1" w:rsidRDefault="007B3C5F" w:rsidP="007B3C5F">
      <w:pPr>
        <w:pStyle w:val="Textoindependiente"/>
        <w:spacing w:before="1"/>
        <w:rPr>
          <w:rFonts w:ascii="Arial" w:hAnsi="Arial" w:cs="Arial"/>
        </w:rPr>
      </w:pPr>
      <w:r w:rsidRPr="00E56AE1">
        <w:rPr>
          <w:rFonts w:ascii="Arial" w:hAnsi="Arial" w:cs="Arial"/>
        </w:rPr>
        <w:t>Dentro</w:t>
      </w:r>
      <w:r w:rsidRPr="00E56AE1">
        <w:rPr>
          <w:rFonts w:ascii="Arial" w:hAnsi="Arial" w:cs="Arial"/>
          <w:spacing w:val="-2"/>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las</w:t>
      </w:r>
      <w:r w:rsidRPr="00E56AE1">
        <w:rPr>
          <w:rFonts w:ascii="Arial" w:hAnsi="Arial" w:cs="Arial"/>
          <w:spacing w:val="-3"/>
        </w:rPr>
        <w:t xml:space="preserve"> </w:t>
      </w:r>
      <w:r w:rsidRPr="00E56AE1">
        <w:rPr>
          <w:rFonts w:ascii="Arial" w:hAnsi="Arial" w:cs="Arial"/>
        </w:rPr>
        <w:t>actividades</w:t>
      </w:r>
      <w:r w:rsidRPr="00E56AE1">
        <w:rPr>
          <w:rFonts w:ascii="Arial" w:hAnsi="Arial" w:cs="Arial"/>
          <w:spacing w:val="-2"/>
        </w:rPr>
        <w:t xml:space="preserve"> </w:t>
      </w:r>
      <w:r w:rsidRPr="00E56AE1">
        <w:rPr>
          <w:rFonts w:ascii="Arial" w:hAnsi="Arial" w:cs="Arial"/>
        </w:rPr>
        <w:t>del</w:t>
      </w:r>
      <w:r w:rsidRPr="00E56AE1">
        <w:rPr>
          <w:rFonts w:ascii="Arial" w:hAnsi="Arial" w:cs="Arial"/>
          <w:spacing w:val="-1"/>
        </w:rPr>
        <w:t xml:space="preserve"> </w:t>
      </w:r>
      <w:r w:rsidRPr="00E56AE1">
        <w:rPr>
          <w:rFonts w:ascii="Arial" w:hAnsi="Arial" w:cs="Arial"/>
        </w:rPr>
        <w:t>servicio</w:t>
      </w:r>
      <w:r w:rsidRPr="00E56AE1">
        <w:rPr>
          <w:rFonts w:ascii="Arial" w:hAnsi="Arial" w:cs="Arial"/>
          <w:spacing w:val="-1"/>
        </w:rPr>
        <w:t xml:space="preserve"> </w:t>
      </w:r>
      <w:r w:rsidRPr="00E56AE1">
        <w:rPr>
          <w:rFonts w:ascii="Arial" w:hAnsi="Arial" w:cs="Arial"/>
        </w:rPr>
        <w:t>de</w:t>
      </w:r>
      <w:r w:rsidRPr="00E56AE1">
        <w:rPr>
          <w:rFonts w:ascii="Arial" w:hAnsi="Arial" w:cs="Arial"/>
          <w:spacing w:val="-4"/>
        </w:rPr>
        <w:t xml:space="preserve"> </w:t>
      </w:r>
      <w:r w:rsidRPr="00E56AE1">
        <w:rPr>
          <w:rFonts w:ascii="Arial" w:hAnsi="Arial" w:cs="Arial"/>
        </w:rPr>
        <w:t>alcantarillado</w:t>
      </w:r>
      <w:r w:rsidRPr="00E56AE1">
        <w:rPr>
          <w:rFonts w:ascii="Arial" w:hAnsi="Arial" w:cs="Arial"/>
          <w:spacing w:val="-3"/>
        </w:rPr>
        <w:t xml:space="preserve"> </w:t>
      </w:r>
      <w:r w:rsidRPr="00E56AE1">
        <w:rPr>
          <w:rFonts w:ascii="Arial" w:hAnsi="Arial" w:cs="Arial"/>
        </w:rPr>
        <w:t>están:</w:t>
      </w:r>
    </w:p>
    <w:p w14:paraId="3DCB6300" w14:textId="77777777" w:rsidR="007B3C5F" w:rsidRPr="00E56AE1" w:rsidRDefault="007B3C5F" w:rsidP="007B3C5F">
      <w:pPr>
        <w:pStyle w:val="Textoindependiente"/>
        <w:spacing w:before="1"/>
        <w:rPr>
          <w:rFonts w:ascii="Arial" w:hAnsi="Arial" w:cs="Arial"/>
        </w:rPr>
      </w:pPr>
    </w:p>
    <w:p w14:paraId="0215E335" w14:textId="77777777" w:rsidR="007B3C5F" w:rsidRPr="00E56AE1" w:rsidRDefault="007B3C5F" w:rsidP="007B3C5F">
      <w:pPr>
        <w:pStyle w:val="Prrafodelista"/>
        <w:widowControl w:val="0"/>
        <w:numPr>
          <w:ilvl w:val="0"/>
          <w:numId w:val="11"/>
        </w:numPr>
        <w:tabs>
          <w:tab w:val="left" w:pos="842"/>
        </w:tabs>
        <w:autoSpaceDE w:val="0"/>
        <w:autoSpaceDN w:val="0"/>
        <w:spacing w:after="0" w:line="240" w:lineRule="auto"/>
        <w:jc w:val="left"/>
        <w:rPr>
          <w:rFonts w:cs="Arial"/>
        </w:rPr>
      </w:pPr>
      <w:r w:rsidRPr="00E56AE1">
        <w:rPr>
          <w:rFonts w:cs="Arial"/>
        </w:rPr>
        <w:t>Conducción.</w:t>
      </w:r>
    </w:p>
    <w:p w14:paraId="05D3B6D0" w14:textId="615B4C2C" w:rsidR="007B3C5F" w:rsidRPr="00E56AE1" w:rsidRDefault="007B3C5F" w:rsidP="007B3C5F">
      <w:pPr>
        <w:pStyle w:val="Prrafodelista"/>
        <w:widowControl w:val="0"/>
        <w:numPr>
          <w:ilvl w:val="0"/>
          <w:numId w:val="11"/>
        </w:numPr>
        <w:tabs>
          <w:tab w:val="left" w:pos="842"/>
        </w:tabs>
        <w:autoSpaceDE w:val="0"/>
        <w:autoSpaceDN w:val="0"/>
        <w:spacing w:after="0" w:line="240" w:lineRule="auto"/>
        <w:jc w:val="left"/>
        <w:rPr>
          <w:rFonts w:cs="Arial"/>
        </w:rPr>
      </w:pPr>
      <w:r w:rsidRPr="00E56AE1">
        <w:rPr>
          <w:rFonts w:cs="Arial"/>
        </w:rPr>
        <w:t>Tratamiento. (Planta de Tratamiento de Agua Residual – PTAR)</w:t>
      </w:r>
    </w:p>
    <w:p w14:paraId="26190DD3" w14:textId="77777777" w:rsidR="007B3C5F" w:rsidRPr="00E56AE1" w:rsidRDefault="007B3C5F" w:rsidP="007B3C5F">
      <w:pPr>
        <w:pStyle w:val="Ttulo2"/>
        <w:rPr>
          <w:rFonts w:cs="Arial"/>
          <w:b w:val="0"/>
        </w:rPr>
      </w:pPr>
      <w:bookmarkStart w:id="19" w:name="_Toc135302471"/>
      <w:bookmarkStart w:id="20" w:name="_Toc207957608"/>
      <w:r w:rsidRPr="00E56AE1">
        <w:rPr>
          <w:rFonts w:cs="Arial"/>
        </w:rPr>
        <w:t>Objetivos de la empresa</w:t>
      </w:r>
      <w:bookmarkEnd w:id="19"/>
      <w:bookmarkEnd w:id="20"/>
      <w:r w:rsidRPr="00E56AE1">
        <w:rPr>
          <w:rFonts w:cs="Arial"/>
        </w:rPr>
        <w:t xml:space="preserve"> </w:t>
      </w:r>
    </w:p>
    <w:p w14:paraId="6FF6C815" w14:textId="001C261D" w:rsidR="007B3C5F" w:rsidRPr="00E56AE1" w:rsidRDefault="007B3C5F" w:rsidP="007B3C5F">
      <w:pPr>
        <w:pStyle w:val="Textoindependiente"/>
        <w:rPr>
          <w:rFonts w:ascii="Arial" w:hAnsi="Arial" w:cs="Arial"/>
        </w:rPr>
      </w:pPr>
      <w:r w:rsidRPr="00E56AE1">
        <w:rPr>
          <w:rFonts w:ascii="Arial" w:hAnsi="Arial" w:cs="Arial"/>
        </w:rPr>
        <w:t>Los</w:t>
      </w:r>
      <w:r w:rsidRPr="00E56AE1">
        <w:rPr>
          <w:rFonts w:ascii="Arial" w:hAnsi="Arial" w:cs="Arial"/>
          <w:spacing w:val="-2"/>
        </w:rPr>
        <w:t xml:space="preserve"> </w:t>
      </w:r>
      <w:r w:rsidRPr="00E56AE1">
        <w:rPr>
          <w:rFonts w:ascii="Arial" w:hAnsi="Arial" w:cs="Arial"/>
        </w:rPr>
        <w:t>principales</w:t>
      </w:r>
      <w:r w:rsidRPr="00E56AE1">
        <w:rPr>
          <w:rFonts w:ascii="Arial" w:hAnsi="Arial" w:cs="Arial"/>
          <w:spacing w:val="-3"/>
        </w:rPr>
        <w:t xml:space="preserve"> </w:t>
      </w:r>
      <w:r w:rsidRPr="00E56AE1">
        <w:rPr>
          <w:rFonts w:ascii="Arial" w:hAnsi="Arial" w:cs="Arial"/>
        </w:rPr>
        <w:t>objetivos</w:t>
      </w:r>
      <w:r w:rsidRPr="00E56AE1">
        <w:rPr>
          <w:rFonts w:ascii="Arial" w:hAnsi="Arial" w:cs="Arial"/>
          <w:spacing w:val="-2"/>
        </w:rPr>
        <w:t xml:space="preserve"> </w:t>
      </w:r>
      <w:r w:rsidRPr="00E56AE1">
        <w:rPr>
          <w:rFonts w:ascii="Arial" w:hAnsi="Arial" w:cs="Arial"/>
        </w:rPr>
        <w:t>de</w:t>
      </w:r>
      <w:r w:rsidRPr="00E56AE1">
        <w:rPr>
          <w:rFonts w:ascii="Arial" w:hAnsi="Arial" w:cs="Arial"/>
          <w:spacing w:val="-3"/>
        </w:rPr>
        <w:t xml:space="preserve"> </w:t>
      </w:r>
      <w:r w:rsidRPr="00E56AE1">
        <w:rPr>
          <w:rFonts w:ascii="Arial" w:hAnsi="Arial" w:cs="Arial"/>
        </w:rPr>
        <w:t>esta</w:t>
      </w:r>
      <w:r w:rsidRPr="00E56AE1">
        <w:rPr>
          <w:rFonts w:ascii="Arial" w:hAnsi="Arial" w:cs="Arial"/>
          <w:spacing w:val="-2"/>
        </w:rPr>
        <w:t xml:space="preserve"> </w:t>
      </w:r>
      <w:r w:rsidRPr="00E56AE1">
        <w:rPr>
          <w:rFonts w:ascii="Arial" w:hAnsi="Arial" w:cs="Arial"/>
        </w:rPr>
        <w:t>empresa</w:t>
      </w:r>
      <w:r w:rsidRPr="00E56AE1">
        <w:rPr>
          <w:rFonts w:ascii="Arial" w:hAnsi="Arial" w:cs="Arial"/>
          <w:spacing w:val="-2"/>
        </w:rPr>
        <w:t xml:space="preserve"> </w:t>
      </w:r>
      <w:r w:rsidRPr="00E56AE1">
        <w:rPr>
          <w:rFonts w:ascii="Arial" w:hAnsi="Arial" w:cs="Arial"/>
        </w:rPr>
        <w:t>son:</w:t>
      </w:r>
    </w:p>
    <w:p w14:paraId="307373A9" w14:textId="77777777" w:rsidR="007B3C5F" w:rsidRPr="00E56AE1" w:rsidRDefault="007B3C5F" w:rsidP="007B3C5F">
      <w:pPr>
        <w:pStyle w:val="Textoindependiente"/>
        <w:rPr>
          <w:rFonts w:ascii="Arial" w:hAnsi="Arial" w:cs="Arial"/>
        </w:rPr>
      </w:pPr>
    </w:p>
    <w:p w14:paraId="79B20F51"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Alcanzar</w:t>
      </w:r>
      <w:r w:rsidRPr="00E56AE1">
        <w:rPr>
          <w:rFonts w:ascii="Arial" w:hAnsi="Arial" w:cs="Arial"/>
          <w:spacing w:val="36"/>
        </w:rPr>
        <w:t xml:space="preserve"> </w:t>
      </w:r>
      <w:r w:rsidRPr="00E56AE1">
        <w:rPr>
          <w:rFonts w:ascii="Arial" w:hAnsi="Arial" w:cs="Arial"/>
        </w:rPr>
        <w:t>la</w:t>
      </w:r>
      <w:r w:rsidRPr="00E56AE1">
        <w:rPr>
          <w:rFonts w:ascii="Arial" w:hAnsi="Arial" w:cs="Arial"/>
          <w:spacing w:val="35"/>
        </w:rPr>
        <w:t xml:space="preserve"> </w:t>
      </w:r>
      <w:r w:rsidRPr="00E56AE1">
        <w:rPr>
          <w:rFonts w:ascii="Arial" w:hAnsi="Arial" w:cs="Arial"/>
        </w:rPr>
        <w:t>excelencia</w:t>
      </w:r>
      <w:r w:rsidRPr="00E56AE1">
        <w:rPr>
          <w:rFonts w:ascii="Arial" w:hAnsi="Arial" w:cs="Arial"/>
          <w:spacing w:val="38"/>
        </w:rPr>
        <w:t xml:space="preserve"> </w:t>
      </w:r>
      <w:r w:rsidRPr="00E56AE1">
        <w:rPr>
          <w:rFonts w:ascii="Arial" w:hAnsi="Arial" w:cs="Arial"/>
        </w:rPr>
        <w:t>en</w:t>
      </w:r>
      <w:r w:rsidRPr="00E56AE1">
        <w:rPr>
          <w:rFonts w:ascii="Arial" w:hAnsi="Arial" w:cs="Arial"/>
          <w:spacing w:val="38"/>
        </w:rPr>
        <w:t xml:space="preserve"> </w:t>
      </w:r>
      <w:r w:rsidRPr="00E56AE1">
        <w:rPr>
          <w:rFonts w:ascii="Arial" w:hAnsi="Arial" w:cs="Arial"/>
        </w:rPr>
        <w:t>la</w:t>
      </w:r>
      <w:r w:rsidRPr="00E56AE1">
        <w:rPr>
          <w:rFonts w:ascii="Arial" w:hAnsi="Arial" w:cs="Arial"/>
          <w:spacing w:val="35"/>
        </w:rPr>
        <w:t xml:space="preserve"> </w:t>
      </w:r>
      <w:r w:rsidRPr="00E56AE1">
        <w:rPr>
          <w:rFonts w:ascii="Arial" w:hAnsi="Arial" w:cs="Arial"/>
        </w:rPr>
        <w:t>prestación</w:t>
      </w:r>
      <w:r w:rsidRPr="00E56AE1">
        <w:rPr>
          <w:rFonts w:ascii="Arial" w:hAnsi="Arial" w:cs="Arial"/>
          <w:spacing w:val="34"/>
        </w:rPr>
        <w:t xml:space="preserve"> </w:t>
      </w:r>
      <w:r w:rsidRPr="00E56AE1">
        <w:rPr>
          <w:rFonts w:ascii="Arial" w:hAnsi="Arial" w:cs="Arial"/>
        </w:rPr>
        <w:t>de</w:t>
      </w:r>
      <w:r w:rsidRPr="00E56AE1">
        <w:rPr>
          <w:rFonts w:ascii="Arial" w:hAnsi="Arial" w:cs="Arial"/>
          <w:spacing w:val="38"/>
        </w:rPr>
        <w:t xml:space="preserve"> </w:t>
      </w:r>
      <w:r w:rsidRPr="00E56AE1">
        <w:rPr>
          <w:rFonts w:ascii="Arial" w:hAnsi="Arial" w:cs="Arial"/>
        </w:rPr>
        <w:t>los</w:t>
      </w:r>
      <w:r w:rsidRPr="00E56AE1">
        <w:rPr>
          <w:rFonts w:ascii="Arial" w:hAnsi="Arial" w:cs="Arial"/>
          <w:spacing w:val="37"/>
        </w:rPr>
        <w:t xml:space="preserve"> </w:t>
      </w:r>
      <w:r w:rsidRPr="00E56AE1">
        <w:rPr>
          <w:rFonts w:ascii="Arial" w:hAnsi="Arial" w:cs="Arial"/>
        </w:rPr>
        <w:t>servicios</w:t>
      </w:r>
      <w:r w:rsidRPr="00E56AE1">
        <w:rPr>
          <w:rFonts w:ascii="Arial" w:hAnsi="Arial" w:cs="Arial"/>
          <w:spacing w:val="35"/>
        </w:rPr>
        <w:t xml:space="preserve"> </w:t>
      </w:r>
      <w:r w:rsidRPr="00E56AE1">
        <w:rPr>
          <w:rFonts w:ascii="Arial" w:hAnsi="Arial" w:cs="Arial"/>
        </w:rPr>
        <w:t>de</w:t>
      </w:r>
      <w:r w:rsidRPr="00E56AE1">
        <w:rPr>
          <w:rFonts w:ascii="Arial" w:hAnsi="Arial" w:cs="Arial"/>
          <w:spacing w:val="36"/>
        </w:rPr>
        <w:t xml:space="preserve"> </w:t>
      </w:r>
      <w:r w:rsidRPr="00E56AE1">
        <w:rPr>
          <w:rFonts w:ascii="Arial" w:hAnsi="Arial" w:cs="Arial"/>
        </w:rPr>
        <w:t>acueducto,</w:t>
      </w:r>
      <w:r w:rsidRPr="00E56AE1">
        <w:rPr>
          <w:rFonts w:ascii="Arial" w:hAnsi="Arial" w:cs="Arial"/>
          <w:spacing w:val="-64"/>
        </w:rPr>
        <w:t xml:space="preserve"> </w:t>
      </w:r>
      <w:r w:rsidRPr="00E56AE1">
        <w:rPr>
          <w:rFonts w:ascii="Arial" w:hAnsi="Arial" w:cs="Arial"/>
        </w:rPr>
        <w:t>alcantarillado</w:t>
      </w:r>
      <w:r w:rsidRPr="00E56AE1">
        <w:rPr>
          <w:rFonts w:ascii="Arial" w:hAnsi="Arial" w:cs="Arial"/>
          <w:spacing w:val="-1"/>
        </w:rPr>
        <w:t xml:space="preserve"> </w:t>
      </w:r>
      <w:r w:rsidRPr="00E56AE1">
        <w:rPr>
          <w:rFonts w:ascii="Arial" w:hAnsi="Arial" w:cs="Arial"/>
        </w:rPr>
        <w:t>y</w:t>
      </w:r>
      <w:r w:rsidRPr="00E56AE1">
        <w:rPr>
          <w:rFonts w:ascii="Arial" w:hAnsi="Arial" w:cs="Arial"/>
          <w:spacing w:val="-2"/>
        </w:rPr>
        <w:t xml:space="preserve"> </w:t>
      </w:r>
      <w:r w:rsidRPr="00E56AE1">
        <w:rPr>
          <w:rFonts w:ascii="Arial" w:hAnsi="Arial" w:cs="Arial"/>
        </w:rPr>
        <w:t>aseo.</w:t>
      </w:r>
    </w:p>
    <w:p w14:paraId="20804767"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Garantizar</w:t>
      </w:r>
      <w:r w:rsidRPr="00E56AE1">
        <w:rPr>
          <w:rFonts w:ascii="Arial" w:hAnsi="Arial" w:cs="Arial"/>
          <w:spacing w:val="-2"/>
        </w:rPr>
        <w:t xml:space="preserve"> </w:t>
      </w:r>
      <w:r w:rsidRPr="00E56AE1">
        <w:rPr>
          <w:rFonts w:ascii="Arial" w:hAnsi="Arial" w:cs="Arial"/>
        </w:rPr>
        <w:t>la</w:t>
      </w:r>
      <w:r w:rsidRPr="00E56AE1">
        <w:rPr>
          <w:rFonts w:ascii="Arial" w:hAnsi="Arial" w:cs="Arial"/>
          <w:spacing w:val="-3"/>
        </w:rPr>
        <w:t xml:space="preserve"> </w:t>
      </w:r>
      <w:r w:rsidRPr="00E56AE1">
        <w:rPr>
          <w:rFonts w:ascii="Arial" w:hAnsi="Arial" w:cs="Arial"/>
        </w:rPr>
        <w:t>satisfacción del</w:t>
      </w:r>
      <w:r w:rsidRPr="00E56AE1">
        <w:rPr>
          <w:rFonts w:ascii="Arial" w:hAnsi="Arial" w:cs="Arial"/>
          <w:spacing w:val="-1"/>
        </w:rPr>
        <w:t xml:space="preserve"> </w:t>
      </w:r>
      <w:r w:rsidRPr="00E56AE1">
        <w:rPr>
          <w:rFonts w:ascii="Arial" w:hAnsi="Arial" w:cs="Arial"/>
        </w:rPr>
        <w:t>cliente.</w:t>
      </w:r>
    </w:p>
    <w:p w14:paraId="6AD980BC"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Garantizar</w:t>
      </w:r>
      <w:r w:rsidRPr="00E56AE1">
        <w:rPr>
          <w:rFonts w:ascii="Arial" w:hAnsi="Arial" w:cs="Arial"/>
          <w:spacing w:val="-2"/>
        </w:rPr>
        <w:t xml:space="preserve"> </w:t>
      </w:r>
      <w:r w:rsidRPr="00E56AE1">
        <w:rPr>
          <w:rFonts w:ascii="Arial" w:hAnsi="Arial" w:cs="Arial"/>
        </w:rPr>
        <w:t>la</w:t>
      </w:r>
      <w:r w:rsidRPr="00E56AE1">
        <w:rPr>
          <w:rFonts w:ascii="Arial" w:hAnsi="Arial" w:cs="Arial"/>
          <w:spacing w:val="-4"/>
        </w:rPr>
        <w:t xml:space="preserve"> </w:t>
      </w:r>
      <w:r w:rsidRPr="00E56AE1">
        <w:rPr>
          <w:rFonts w:ascii="Arial" w:hAnsi="Arial" w:cs="Arial"/>
        </w:rPr>
        <w:t>sostenibilidad</w:t>
      </w:r>
      <w:r w:rsidRPr="00E56AE1">
        <w:rPr>
          <w:rFonts w:ascii="Arial" w:hAnsi="Arial" w:cs="Arial"/>
          <w:spacing w:val="-2"/>
        </w:rPr>
        <w:t xml:space="preserve"> </w:t>
      </w:r>
      <w:r w:rsidRPr="00E56AE1">
        <w:rPr>
          <w:rFonts w:ascii="Arial" w:hAnsi="Arial" w:cs="Arial"/>
        </w:rPr>
        <w:t>financiera</w:t>
      </w:r>
      <w:r w:rsidRPr="00E56AE1">
        <w:rPr>
          <w:rFonts w:ascii="Arial" w:hAnsi="Arial" w:cs="Arial"/>
          <w:spacing w:val="-1"/>
        </w:rPr>
        <w:t xml:space="preserve"> </w:t>
      </w:r>
      <w:r w:rsidRPr="00E56AE1">
        <w:rPr>
          <w:rFonts w:ascii="Arial" w:hAnsi="Arial" w:cs="Arial"/>
        </w:rPr>
        <w:t>de</w:t>
      </w:r>
      <w:r w:rsidRPr="00E56AE1">
        <w:rPr>
          <w:rFonts w:ascii="Arial" w:hAnsi="Arial" w:cs="Arial"/>
          <w:spacing w:val="-4"/>
        </w:rPr>
        <w:t xml:space="preserve"> </w:t>
      </w:r>
      <w:r w:rsidRPr="00E56AE1">
        <w:rPr>
          <w:rFonts w:ascii="Arial" w:hAnsi="Arial" w:cs="Arial"/>
        </w:rPr>
        <w:t>la</w:t>
      </w:r>
      <w:r w:rsidRPr="00E56AE1">
        <w:rPr>
          <w:rFonts w:ascii="Arial" w:hAnsi="Arial" w:cs="Arial"/>
          <w:spacing w:val="-2"/>
        </w:rPr>
        <w:t xml:space="preserve"> </w:t>
      </w:r>
      <w:r w:rsidRPr="00E56AE1">
        <w:rPr>
          <w:rFonts w:ascii="Arial" w:hAnsi="Arial" w:cs="Arial"/>
        </w:rPr>
        <w:t>empresa.</w:t>
      </w:r>
    </w:p>
    <w:p w14:paraId="57AE2372"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Incrementar</w:t>
      </w:r>
      <w:r w:rsidRPr="00E56AE1">
        <w:rPr>
          <w:rFonts w:ascii="Arial" w:hAnsi="Arial" w:cs="Arial"/>
          <w:spacing w:val="-2"/>
        </w:rPr>
        <w:t xml:space="preserve"> </w:t>
      </w:r>
      <w:r w:rsidRPr="00E56AE1">
        <w:rPr>
          <w:rFonts w:ascii="Arial" w:hAnsi="Arial" w:cs="Arial"/>
        </w:rPr>
        <w:t>la</w:t>
      </w:r>
      <w:r w:rsidRPr="00E56AE1">
        <w:rPr>
          <w:rFonts w:ascii="Arial" w:hAnsi="Arial" w:cs="Arial"/>
          <w:spacing w:val="-1"/>
        </w:rPr>
        <w:t xml:space="preserve"> </w:t>
      </w:r>
      <w:r w:rsidRPr="00E56AE1">
        <w:rPr>
          <w:rFonts w:ascii="Arial" w:hAnsi="Arial" w:cs="Arial"/>
        </w:rPr>
        <w:t>eficiencia</w:t>
      </w:r>
      <w:r w:rsidRPr="00E56AE1">
        <w:rPr>
          <w:rFonts w:ascii="Arial" w:hAnsi="Arial" w:cs="Arial"/>
          <w:spacing w:val="-1"/>
        </w:rPr>
        <w:t xml:space="preserve"> </w:t>
      </w:r>
      <w:r w:rsidRPr="00E56AE1">
        <w:rPr>
          <w:rFonts w:ascii="Arial" w:hAnsi="Arial" w:cs="Arial"/>
        </w:rPr>
        <w:t>y</w:t>
      </w:r>
      <w:r w:rsidRPr="00E56AE1">
        <w:rPr>
          <w:rFonts w:ascii="Arial" w:hAnsi="Arial" w:cs="Arial"/>
          <w:spacing w:val="-2"/>
        </w:rPr>
        <w:t xml:space="preserve"> </w:t>
      </w:r>
      <w:r w:rsidRPr="00E56AE1">
        <w:rPr>
          <w:rFonts w:ascii="Arial" w:hAnsi="Arial" w:cs="Arial"/>
        </w:rPr>
        <w:t>eficacia</w:t>
      </w:r>
      <w:r w:rsidRPr="00E56AE1">
        <w:rPr>
          <w:rFonts w:ascii="Arial" w:hAnsi="Arial" w:cs="Arial"/>
          <w:spacing w:val="-3"/>
        </w:rPr>
        <w:t xml:space="preserve"> </w:t>
      </w:r>
      <w:r w:rsidRPr="00E56AE1">
        <w:rPr>
          <w:rFonts w:ascii="Arial" w:hAnsi="Arial" w:cs="Arial"/>
        </w:rPr>
        <w:t>de</w:t>
      </w:r>
      <w:r w:rsidRPr="00E56AE1">
        <w:rPr>
          <w:rFonts w:ascii="Arial" w:hAnsi="Arial" w:cs="Arial"/>
          <w:spacing w:val="-3"/>
        </w:rPr>
        <w:t xml:space="preserve"> </w:t>
      </w:r>
      <w:r w:rsidRPr="00E56AE1">
        <w:rPr>
          <w:rFonts w:ascii="Arial" w:hAnsi="Arial" w:cs="Arial"/>
        </w:rPr>
        <w:t>los</w:t>
      </w:r>
      <w:r w:rsidRPr="00E56AE1">
        <w:rPr>
          <w:rFonts w:ascii="Arial" w:hAnsi="Arial" w:cs="Arial"/>
          <w:spacing w:val="-2"/>
        </w:rPr>
        <w:t xml:space="preserve"> </w:t>
      </w:r>
      <w:r w:rsidRPr="00E56AE1">
        <w:rPr>
          <w:rFonts w:ascii="Arial" w:hAnsi="Arial" w:cs="Arial"/>
        </w:rPr>
        <w:t>procesos.</w:t>
      </w:r>
    </w:p>
    <w:p w14:paraId="253F527A"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Incrementar</w:t>
      </w:r>
      <w:r w:rsidRPr="00E56AE1">
        <w:rPr>
          <w:rFonts w:ascii="Arial" w:hAnsi="Arial" w:cs="Arial"/>
          <w:spacing w:val="-2"/>
        </w:rPr>
        <w:t xml:space="preserve"> </w:t>
      </w:r>
      <w:r w:rsidRPr="00E56AE1">
        <w:rPr>
          <w:rFonts w:ascii="Arial" w:hAnsi="Arial" w:cs="Arial"/>
        </w:rPr>
        <w:t>el</w:t>
      </w:r>
      <w:r w:rsidRPr="00E56AE1">
        <w:rPr>
          <w:rFonts w:ascii="Arial" w:hAnsi="Arial" w:cs="Arial"/>
          <w:spacing w:val="-1"/>
        </w:rPr>
        <w:t xml:space="preserve"> </w:t>
      </w:r>
      <w:r w:rsidRPr="00E56AE1">
        <w:rPr>
          <w:rFonts w:ascii="Arial" w:hAnsi="Arial" w:cs="Arial"/>
        </w:rPr>
        <w:t>nivel</w:t>
      </w:r>
      <w:r w:rsidRPr="00E56AE1">
        <w:rPr>
          <w:rFonts w:ascii="Arial" w:hAnsi="Arial" w:cs="Arial"/>
          <w:spacing w:val="-1"/>
        </w:rPr>
        <w:t xml:space="preserve"> </w:t>
      </w:r>
      <w:r w:rsidRPr="00E56AE1">
        <w:rPr>
          <w:rFonts w:ascii="Arial" w:hAnsi="Arial" w:cs="Arial"/>
        </w:rPr>
        <w:t>de</w:t>
      </w:r>
      <w:r w:rsidRPr="00E56AE1">
        <w:rPr>
          <w:rFonts w:ascii="Arial" w:hAnsi="Arial" w:cs="Arial"/>
          <w:spacing w:val="-3"/>
        </w:rPr>
        <w:t xml:space="preserve"> </w:t>
      </w:r>
      <w:r w:rsidRPr="00E56AE1">
        <w:rPr>
          <w:rFonts w:ascii="Arial" w:hAnsi="Arial" w:cs="Arial"/>
        </w:rPr>
        <w:t>competencia</w:t>
      </w:r>
      <w:r w:rsidRPr="00E56AE1">
        <w:rPr>
          <w:rFonts w:ascii="Arial" w:hAnsi="Arial" w:cs="Arial"/>
          <w:spacing w:val="-1"/>
        </w:rPr>
        <w:t xml:space="preserve"> </w:t>
      </w:r>
      <w:r w:rsidRPr="00E56AE1">
        <w:rPr>
          <w:rFonts w:ascii="Arial" w:hAnsi="Arial" w:cs="Arial"/>
        </w:rPr>
        <w:t>y</w:t>
      </w:r>
      <w:r w:rsidRPr="00E56AE1">
        <w:rPr>
          <w:rFonts w:ascii="Arial" w:hAnsi="Arial" w:cs="Arial"/>
          <w:spacing w:val="-4"/>
        </w:rPr>
        <w:t xml:space="preserve"> </w:t>
      </w:r>
      <w:r w:rsidRPr="00E56AE1">
        <w:rPr>
          <w:rFonts w:ascii="Arial" w:hAnsi="Arial" w:cs="Arial"/>
        </w:rPr>
        <w:t>liderazgo</w:t>
      </w:r>
      <w:r w:rsidRPr="00E56AE1">
        <w:rPr>
          <w:rFonts w:ascii="Arial" w:hAnsi="Arial" w:cs="Arial"/>
          <w:spacing w:val="-1"/>
        </w:rPr>
        <w:t xml:space="preserve"> </w:t>
      </w:r>
      <w:r w:rsidRPr="00E56AE1">
        <w:rPr>
          <w:rFonts w:ascii="Arial" w:hAnsi="Arial" w:cs="Arial"/>
        </w:rPr>
        <w:t>en</w:t>
      </w:r>
      <w:r w:rsidRPr="00E56AE1">
        <w:rPr>
          <w:rFonts w:ascii="Arial" w:hAnsi="Arial" w:cs="Arial"/>
          <w:spacing w:val="-1"/>
        </w:rPr>
        <w:t xml:space="preserve"> </w:t>
      </w:r>
      <w:r w:rsidRPr="00E56AE1">
        <w:rPr>
          <w:rFonts w:ascii="Arial" w:hAnsi="Arial" w:cs="Arial"/>
        </w:rPr>
        <w:t>el</w:t>
      </w:r>
      <w:r w:rsidRPr="00E56AE1">
        <w:rPr>
          <w:rFonts w:ascii="Arial" w:hAnsi="Arial" w:cs="Arial"/>
          <w:spacing w:val="-4"/>
        </w:rPr>
        <w:t xml:space="preserve"> </w:t>
      </w:r>
      <w:r w:rsidRPr="00E56AE1">
        <w:rPr>
          <w:rFonts w:ascii="Arial" w:hAnsi="Arial" w:cs="Arial"/>
        </w:rPr>
        <w:t>talento</w:t>
      </w:r>
      <w:r w:rsidRPr="00E56AE1">
        <w:rPr>
          <w:rFonts w:ascii="Arial" w:hAnsi="Arial" w:cs="Arial"/>
          <w:spacing w:val="-2"/>
        </w:rPr>
        <w:t xml:space="preserve"> </w:t>
      </w:r>
      <w:r w:rsidRPr="00E56AE1">
        <w:rPr>
          <w:rFonts w:ascii="Arial" w:hAnsi="Arial" w:cs="Arial"/>
        </w:rPr>
        <w:t>humano.</w:t>
      </w:r>
    </w:p>
    <w:p w14:paraId="19CA806F" w14:textId="77777777" w:rsidR="007B3C5F" w:rsidRPr="00E56AE1" w:rsidRDefault="007B3C5F" w:rsidP="00E56AE1">
      <w:pPr>
        <w:pStyle w:val="Textoindependiente"/>
        <w:numPr>
          <w:ilvl w:val="0"/>
          <w:numId w:val="12"/>
        </w:numPr>
        <w:rPr>
          <w:rFonts w:ascii="Arial" w:hAnsi="Arial" w:cs="Arial"/>
        </w:rPr>
      </w:pPr>
      <w:r w:rsidRPr="00E56AE1">
        <w:rPr>
          <w:rFonts w:ascii="Arial" w:hAnsi="Arial" w:cs="Arial"/>
        </w:rPr>
        <w:t>Aumentar</w:t>
      </w:r>
      <w:r w:rsidRPr="00E56AE1">
        <w:rPr>
          <w:rFonts w:ascii="Arial" w:hAnsi="Arial" w:cs="Arial"/>
          <w:spacing w:val="-5"/>
        </w:rPr>
        <w:t xml:space="preserve"> </w:t>
      </w:r>
      <w:r w:rsidRPr="00E56AE1">
        <w:rPr>
          <w:rFonts w:ascii="Arial" w:hAnsi="Arial" w:cs="Arial"/>
        </w:rPr>
        <w:t>el</w:t>
      </w:r>
      <w:r w:rsidRPr="00E56AE1">
        <w:rPr>
          <w:rFonts w:ascii="Arial" w:hAnsi="Arial" w:cs="Arial"/>
          <w:spacing w:val="-7"/>
        </w:rPr>
        <w:t xml:space="preserve"> </w:t>
      </w:r>
      <w:r w:rsidRPr="00E56AE1">
        <w:rPr>
          <w:rFonts w:ascii="Arial" w:hAnsi="Arial" w:cs="Arial"/>
        </w:rPr>
        <w:t>nivel</w:t>
      </w:r>
      <w:r w:rsidRPr="00E56AE1">
        <w:rPr>
          <w:rFonts w:ascii="Arial" w:hAnsi="Arial" w:cs="Arial"/>
          <w:spacing w:val="-4"/>
        </w:rPr>
        <w:t xml:space="preserve"> </w:t>
      </w:r>
      <w:r w:rsidRPr="00E56AE1">
        <w:rPr>
          <w:rFonts w:ascii="Arial" w:hAnsi="Arial" w:cs="Arial"/>
        </w:rPr>
        <w:t>de</w:t>
      </w:r>
      <w:r w:rsidRPr="00E56AE1">
        <w:rPr>
          <w:rFonts w:ascii="Arial" w:hAnsi="Arial" w:cs="Arial"/>
          <w:spacing w:val="-4"/>
        </w:rPr>
        <w:t xml:space="preserve"> </w:t>
      </w:r>
      <w:r w:rsidRPr="00E56AE1">
        <w:rPr>
          <w:rFonts w:ascii="Arial" w:hAnsi="Arial" w:cs="Arial"/>
        </w:rPr>
        <w:t>confiabilidad</w:t>
      </w:r>
      <w:r w:rsidRPr="00E56AE1">
        <w:rPr>
          <w:rFonts w:ascii="Arial" w:hAnsi="Arial" w:cs="Arial"/>
          <w:spacing w:val="-4"/>
        </w:rPr>
        <w:t xml:space="preserve"> </w:t>
      </w:r>
      <w:r w:rsidRPr="00E56AE1">
        <w:rPr>
          <w:rFonts w:ascii="Arial" w:hAnsi="Arial" w:cs="Arial"/>
        </w:rPr>
        <w:t>y</w:t>
      </w:r>
      <w:r w:rsidRPr="00E56AE1">
        <w:rPr>
          <w:rFonts w:ascii="Arial" w:hAnsi="Arial" w:cs="Arial"/>
          <w:spacing w:val="-6"/>
        </w:rPr>
        <w:t xml:space="preserve"> </w:t>
      </w:r>
      <w:r w:rsidRPr="00E56AE1">
        <w:rPr>
          <w:rFonts w:ascii="Arial" w:hAnsi="Arial" w:cs="Arial"/>
        </w:rPr>
        <w:t>oportunidad</w:t>
      </w:r>
      <w:r w:rsidRPr="00E56AE1">
        <w:rPr>
          <w:rFonts w:ascii="Arial" w:hAnsi="Arial" w:cs="Arial"/>
          <w:spacing w:val="-6"/>
        </w:rPr>
        <w:t xml:space="preserve"> </w:t>
      </w:r>
      <w:r w:rsidRPr="00E56AE1">
        <w:rPr>
          <w:rFonts w:ascii="Arial" w:hAnsi="Arial" w:cs="Arial"/>
        </w:rPr>
        <w:t>de</w:t>
      </w:r>
      <w:r w:rsidRPr="00E56AE1">
        <w:rPr>
          <w:rFonts w:ascii="Arial" w:hAnsi="Arial" w:cs="Arial"/>
          <w:spacing w:val="-6"/>
        </w:rPr>
        <w:t xml:space="preserve"> </w:t>
      </w:r>
      <w:r w:rsidRPr="00E56AE1">
        <w:rPr>
          <w:rFonts w:ascii="Arial" w:hAnsi="Arial" w:cs="Arial"/>
        </w:rPr>
        <w:t>la</w:t>
      </w:r>
      <w:r w:rsidRPr="00E56AE1">
        <w:rPr>
          <w:rFonts w:ascii="Arial" w:hAnsi="Arial" w:cs="Arial"/>
          <w:spacing w:val="-4"/>
        </w:rPr>
        <w:t xml:space="preserve"> </w:t>
      </w:r>
      <w:r w:rsidRPr="00E56AE1">
        <w:rPr>
          <w:rFonts w:ascii="Arial" w:hAnsi="Arial" w:cs="Arial"/>
        </w:rPr>
        <w:t>información</w:t>
      </w:r>
      <w:r w:rsidRPr="00E56AE1">
        <w:rPr>
          <w:rFonts w:ascii="Arial" w:hAnsi="Arial" w:cs="Arial"/>
          <w:spacing w:val="-7"/>
        </w:rPr>
        <w:t xml:space="preserve"> </w:t>
      </w:r>
      <w:r w:rsidRPr="00E56AE1">
        <w:rPr>
          <w:rFonts w:ascii="Arial" w:hAnsi="Arial" w:cs="Arial"/>
        </w:rPr>
        <w:t>de</w:t>
      </w:r>
      <w:r w:rsidRPr="00E56AE1">
        <w:rPr>
          <w:rFonts w:ascii="Arial" w:hAnsi="Arial" w:cs="Arial"/>
          <w:spacing w:val="-4"/>
        </w:rPr>
        <w:t xml:space="preserve"> </w:t>
      </w:r>
      <w:r w:rsidRPr="00E56AE1">
        <w:rPr>
          <w:rFonts w:ascii="Arial" w:hAnsi="Arial" w:cs="Arial"/>
        </w:rPr>
        <w:t>la</w:t>
      </w:r>
      <w:r w:rsidRPr="00E56AE1">
        <w:rPr>
          <w:rFonts w:ascii="Arial" w:hAnsi="Arial" w:cs="Arial"/>
          <w:spacing w:val="-6"/>
        </w:rPr>
        <w:t xml:space="preserve"> </w:t>
      </w:r>
      <w:r w:rsidRPr="00E56AE1">
        <w:rPr>
          <w:rFonts w:ascii="Arial" w:hAnsi="Arial" w:cs="Arial"/>
        </w:rPr>
        <w:t>entidad.</w:t>
      </w:r>
    </w:p>
    <w:p w14:paraId="34F241B2" w14:textId="42915E2A" w:rsidR="007B3C5F" w:rsidRPr="00E56AE1" w:rsidRDefault="007B3C5F" w:rsidP="00E56AE1">
      <w:pPr>
        <w:pStyle w:val="Textoindependiente"/>
        <w:numPr>
          <w:ilvl w:val="0"/>
          <w:numId w:val="12"/>
        </w:numPr>
        <w:rPr>
          <w:rFonts w:ascii="Arial" w:hAnsi="Arial" w:cs="Arial"/>
        </w:rPr>
      </w:pPr>
      <w:r w:rsidRPr="00E56AE1">
        <w:rPr>
          <w:rFonts w:ascii="Arial" w:hAnsi="Arial" w:cs="Arial"/>
        </w:rPr>
        <w:lastRenderedPageBreak/>
        <w:t>Incrementar el nivel de satisfacción de las necesidades y expectativas de sus</w:t>
      </w:r>
      <w:r w:rsidRPr="00E56AE1">
        <w:rPr>
          <w:rFonts w:ascii="Arial" w:hAnsi="Arial" w:cs="Arial"/>
          <w:spacing w:val="1"/>
        </w:rPr>
        <w:t xml:space="preserve"> </w:t>
      </w:r>
      <w:r w:rsidRPr="00E56AE1">
        <w:rPr>
          <w:rFonts w:ascii="Arial" w:hAnsi="Arial" w:cs="Arial"/>
        </w:rPr>
        <w:t>miembros</w:t>
      </w:r>
      <w:r w:rsidRPr="00E56AE1">
        <w:rPr>
          <w:rFonts w:ascii="Arial" w:hAnsi="Arial" w:cs="Arial"/>
          <w:spacing w:val="-3"/>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la</w:t>
      </w:r>
      <w:r w:rsidRPr="00E56AE1">
        <w:rPr>
          <w:rFonts w:ascii="Arial" w:hAnsi="Arial" w:cs="Arial"/>
          <w:spacing w:val="-3"/>
        </w:rPr>
        <w:t xml:space="preserve"> </w:t>
      </w:r>
      <w:r w:rsidRPr="00E56AE1">
        <w:rPr>
          <w:rFonts w:ascii="Arial" w:hAnsi="Arial" w:cs="Arial"/>
        </w:rPr>
        <w:t>sociedad y</w:t>
      </w:r>
      <w:r w:rsidRPr="00E56AE1">
        <w:rPr>
          <w:rFonts w:ascii="Arial" w:hAnsi="Arial" w:cs="Arial"/>
          <w:spacing w:val="-3"/>
        </w:rPr>
        <w:t xml:space="preserve"> </w:t>
      </w:r>
      <w:r w:rsidRPr="00E56AE1">
        <w:rPr>
          <w:rFonts w:ascii="Arial" w:hAnsi="Arial" w:cs="Arial"/>
        </w:rPr>
        <w:t>de</w:t>
      </w:r>
      <w:r w:rsidRPr="00E56AE1">
        <w:rPr>
          <w:rFonts w:ascii="Arial" w:hAnsi="Arial" w:cs="Arial"/>
          <w:spacing w:val="-3"/>
        </w:rPr>
        <w:t xml:space="preserve"> </w:t>
      </w:r>
      <w:r w:rsidRPr="00E56AE1">
        <w:rPr>
          <w:rFonts w:ascii="Arial" w:hAnsi="Arial" w:cs="Arial"/>
        </w:rPr>
        <w:t>quienes se</w:t>
      </w:r>
      <w:r w:rsidRPr="00E56AE1">
        <w:rPr>
          <w:rFonts w:ascii="Arial" w:hAnsi="Arial" w:cs="Arial"/>
          <w:spacing w:val="-2"/>
        </w:rPr>
        <w:t xml:space="preserve"> </w:t>
      </w:r>
      <w:r w:rsidRPr="00E56AE1">
        <w:rPr>
          <w:rFonts w:ascii="Arial" w:hAnsi="Arial" w:cs="Arial"/>
        </w:rPr>
        <w:t>beneficien</w:t>
      </w:r>
      <w:r w:rsidRPr="00E56AE1">
        <w:rPr>
          <w:rFonts w:ascii="Arial" w:hAnsi="Arial" w:cs="Arial"/>
          <w:spacing w:val="-2"/>
        </w:rPr>
        <w:t xml:space="preserve"> </w:t>
      </w:r>
      <w:r w:rsidRPr="00E56AE1">
        <w:rPr>
          <w:rFonts w:ascii="Arial" w:hAnsi="Arial" w:cs="Arial"/>
        </w:rPr>
        <w:t>de</w:t>
      </w:r>
      <w:r w:rsidRPr="00E56AE1">
        <w:rPr>
          <w:rFonts w:ascii="Arial" w:hAnsi="Arial" w:cs="Arial"/>
          <w:spacing w:val="-1"/>
        </w:rPr>
        <w:t xml:space="preserve"> </w:t>
      </w:r>
      <w:r w:rsidRPr="00E56AE1">
        <w:rPr>
          <w:rFonts w:ascii="Arial" w:hAnsi="Arial" w:cs="Arial"/>
        </w:rPr>
        <w:t>su actividad</w:t>
      </w:r>
      <w:r w:rsidRPr="00E56AE1">
        <w:rPr>
          <w:rFonts w:ascii="Arial" w:hAnsi="Arial" w:cs="Arial"/>
          <w:spacing w:val="-1"/>
        </w:rPr>
        <w:t xml:space="preserve"> </w:t>
      </w:r>
      <w:r w:rsidRPr="00E56AE1">
        <w:rPr>
          <w:rFonts w:ascii="Arial" w:hAnsi="Arial" w:cs="Arial"/>
        </w:rPr>
        <w:t>comercial.</w:t>
      </w:r>
    </w:p>
    <w:p w14:paraId="692AF4A0" w14:textId="0084C308" w:rsidR="007B3C5F" w:rsidRPr="00E56AE1" w:rsidRDefault="007B3C5F" w:rsidP="00E56AE1">
      <w:pPr>
        <w:pStyle w:val="Textoindependiente"/>
        <w:numPr>
          <w:ilvl w:val="0"/>
          <w:numId w:val="12"/>
        </w:numPr>
        <w:rPr>
          <w:rFonts w:ascii="Arial" w:hAnsi="Arial" w:cs="Arial"/>
        </w:rPr>
      </w:pPr>
      <w:r w:rsidRPr="00E56AE1">
        <w:rPr>
          <w:rFonts w:ascii="Arial" w:hAnsi="Arial" w:cs="Arial"/>
        </w:rPr>
        <w:t>El EMAC S.A. E.S.P., es una empresa que tiene por objeto la explotación y</w:t>
      </w:r>
      <w:r w:rsidRPr="00E56AE1">
        <w:rPr>
          <w:rFonts w:ascii="Arial" w:hAnsi="Arial" w:cs="Arial"/>
          <w:spacing w:val="1"/>
        </w:rPr>
        <w:t xml:space="preserve"> </w:t>
      </w:r>
      <w:r w:rsidRPr="00E56AE1">
        <w:rPr>
          <w:rFonts w:ascii="Arial" w:hAnsi="Arial" w:cs="Arial"/>
        </w:rPr>
        <w:t>prestación de los servicios públicos domiciliarios, de acueducto, alcantarillado y</w:t>
      </w:r>
      <w:r w:rsidRPr="00E56AE1">
        <w:rPr>
          <w:rFonts w:ascii="Arial" w:hAnsi="Arial" w:cs="Arial"/>
          <w:spacing w:val="-64"/>
        </w:rPr>
        <w:t xml:space="preserve"> </w:t>
      </w:r>
      <w:r w:rsidRPr="00E56AE1">
        <w:rPr>
          <w:rFonts w:ascii="Arial" w:hAnsi="Arial" w:cs="Arial"/>
        </w:rPr>
        <w:t>aseo, y para lo cual, podrá diseñar, construir, administrar, operar, mantener,</w:t>
      </w:r>
      <w:r w:rsidRPr="00E56AE1">
        <w:rPr>
          <w:rFonts w:ascii="Arial" w:hAnsi="Arial" w:cs="Arial"/>
          <w:spacing w:val="1"/>
        </w:rPr>
        <w:t xml:space="preserve"> </w:t>
      </w:r>
      <w:r w:rsidRPr="00E56AE1">
        <w:rPr>
          <w:rFonts w:ascii="Arial" w:hAnsi="Arial" w:cs="Arial"/>
        </w:rPr>
        <w:t>sistemas</w:t>
      </w:r>
      <w:r w:rsidRPr="00E56AE1">
        <w:rPr>
          <w:rFonts w:ascii="Arial" w:hAnsi="Arial" w:cs="Arial"/>
          <w:spacing w:val="1"/>
        </w:rPr>
        <w:t xml:space="preserve"> </w:t>
      </w:r>
      <w:r w:rsidRPr="00E56AE1">
        <w:rPr>
          <w:rFonts w:ascii="Arial" w:hAnsi="Arial" w:cs="Arial"/>
        </w:rPr>
        <w:t>de</w:t>
      </w:r>
      <w:r w:rsidRPr="00E56AE1">
        <w:rPr>
          <w:rFonts w:ascii="Arial" w:hAnsi="Arial" w:cs="Arial"/>
          <w:spacing w:val="5"/>
        </w:rPr>
        <w:t xml:space="preserve"> </w:t>
      </w:r>
      <w:r w:rsidRPr="00E56AE1">
        <w:rPr>
          <w:rFonts w:ascii="Arial" w:hAnsi="Arial" w:cs="Arial"/>
        </w:rPr>
        <w:t>acueducto,</w:t>
      </w:r>
      <w:r w:rsidRPr="00E56AE1">
        <w:rPr>
          <w:rFonts w:ascii="Arial" w:hAnsi="Arial" w:cs="Arial"/>
          <w:spacing w:val="4"/>
        </w:rPr>
        <w:t xml:space="preserve"> </w:t>
      </w:r>
      <w:r w:rsidRPr="00E56AE1">
        <w:rPr>
          <w:rFonts w:ascii="Arial" w:hAnsi="Arial" w:cs="Arial"/>
        </w:rPr>
        <w:t>alcantarillado</w:t>
      </w:r>
      <w:r w:rsidRPr="00E56AE1">
        <w:rPr>
          <w:rFonts w:ascii="Arial" w:hAnsi="Arial" w:cs="Arial"/>
          <w:spacing w:val="5"/>
        </w:rPr>
        <w:t xml:space="preserve"> </w:t>
      </w:r>
      <w:r w:rsidRPr="00E56AE1">
        <w:rPr>
          <w:rFonts w:ascii="Arial" w:hAnsi="Arial" w:cs="Arial"/>
        </w:rPr>
        <w:t>y</w:t>
      </w:r>
      <w:r w:rsidRPr="00E56AE1">
        <w:rPr>
          <w:rFonts w:ascii="Arial" w:hAnsi="Arial" w:cs="Arial"/>
          <w:spacing w:val="2"/>
        </w:rPr>
        <w:t xml:space="preserve"> </w:t>
      </w:r>
      <w:r w:rsidRPr="00E56AE1">
        <w:rPr>
          <w:rFonts w:ascii="Arial" w:hAnsi="Arial" w:cs="Arial"/>
        </w:rPr>
        <w:t>aseo,</w:t>
      </w:r>
      <w:r w:rsidRPr="00E56AE1">
        <w:rPr>
          <w:rFonts w:ascii="Arial" w:hAnsi="Arial" w:cs="Arial"/>
          <w:spacing w:val="4"/>
        </w:rPr>
        <w:t xml:space="preserve"> </w:t>
      </w:r>
      <w:r w:rsidRPr="00E56AE1">
        <w:rPr>
          <w:rFonts w:ascii="Arial" w:hAnsi="Arial" w:cs="Arial"/>
        </w:rPr>
        <w:t>comercializar</w:t>
      </w:r>
      <w:r w:rsidRPr="00E56AE1">
        <w:rPr>
          <w:rFonts w:ascii="Arial" w:hAnsi="Arial" w:cs="Arial"/>
          <w:spacing w:val="1"/>
        </w:rPr>
        <w:t xml:space="preserve"> </w:t>
      </w:r>
      <w:r w:rsidRPr="00E56AE1">
        <w:rPr>
          <w:rFonts w:ascii="Arial" w:hAnsi="Arial" w:cs="Arial"/>
        </w:rPr>
        <w:t>bienes</w:t>
      </w:r>
      <w:r w:rsidRPr="00E56AE1">
        <w:rPr>
          <w:rFonts w:ascii="Arial" w:hAnsi="Arial" w:cs="Arial"/>
          <w:spacing w:val="4"/>
        </w:rPr>
        <w:t xml:space="preserve"> </w:t>
      </w:r>
      <w:r w:rsidRPr="00E56AE1">
        <w:rPr>
          <w:rFonts w:ascii="Arial" w:hAnsi="Arial" w:cs="Arial"/>
        </w:rPr>
        <w:t>y</w:t>
      </w:r>
      <w:r w:rsidRPr="00E56AE1">
        <w:rPr>
          <w:rFonts w:ascii="Arial" w:hAnsi="Arial" w:cs="Arial"/>
          <w:spacing w:val="4"/>
        </w:rPr>
        <w:t xml:space="preserve"> </w:t>
      </w:r>
      <w:r w:rsidRPr="00E56AE1">
        <w:rPr>
          <w:rFonts w:ascii="Arial" w:hAnsi="Arial" w:cs="Arial"/>
        </w:rPr>
        <w:t>servicios y</w:t>
      </w:r>
      <w:r w:rsidRPr="00E56AE1">
        <w:rPr>
          <w:rFonts w:ascii="Arial" w:hAnsi="Arial" w:cs="Arial"/>
          <w:spacing w:val="24"/>
        </w:rPr>
        <w:t xml:space="preserve"> </w:t>
      </w:r>
      <w:r w:rsidRPr="00E56AE1">
        <w:rPr>
          <w:rFonts w:ascii="Arial" w:hAnsi="Arial" w:cs="Arial"/>
        </w:rPr>
        <w:t>prestar</w:t>
      </w:r>
      <w:r w:rsidRPr="00E56AE1">
        <w:rPr>
          <w:rFonts w:ascii="Arial" w:hAnsi="Arial" w:cs="Arial"/>
          <w:spacing w:val="22"/>
        </w:rPr>
        <w:t xml:space="preserve"> </w:t>
      </w:r>
      <w:r w:rsidRPr="00E56AE1">
        <w:rPr>
          <w:rFonts w:ascii="Arial" w:hAnsi="Arial" w:cs="Arial"/>
        </w:rPr>
        <w:t>asesoría</w:t>
      </w:r>
      <w:r w:rsidRPr="00E56AE1">
        <w:rPr>
          <w:rFonts w:ascii="Arial" w:hAnsi="Arial" w:cs="Arial"/>
          <w:spacing w:val="23"/>
        </w:rPr>
        <w:t xml:space="preserve"> </w:t>
      </w:r>
      <w:r w:rsidRPr="00E56AE1">
        <w:rPr>
          <w:rFonts w:ascii="Arial" w:hAnsi="Arial" w:cs="Arial"/>
        </w:rPr>
        <w:t>en</w:t>
      </w:r>
      <w:r w:rsidRPr="00E56AE1">
        <w:rPr>
          <w:rFonts w:ascii="Arial" w:hAnsi="Arial" w:cs="Arial"/>
          <w:spacing w:val="24"/>
        </w:rPr>
        <w:t xml:space="preserve"> </w:t>
      </w:r>
      <w:r w:rsidRPr="00E56AE1">
        <w:rPr>
          <w:rFonts w:ascii="Arial" w:hAnsi="Arial" w:cs="Arial"/>
        </w:rPr>
        <w:t>las</w:t>
      </w:r>
      <w:r w:rsidRPr="00E56AE1">
        <w:rPr>
          <w:rFonts w:ascii="Arial" w:hAnsi="Arial" w:cs="Arial"/>
          <w:spacing w:val="26"/>
        </w:rPr>
        <w:t xml:space="preserve"> </w:t>
      </w:r>
      <w:r w:rsidRPr="00E56AE1">
        <w:rPr>
          <w:rFonts w:ascii="Arial" w:hAnsi="Arial" w:cs="Arial"/>
        </w:rPr>
        <w:t>actividades</w:t>
      </w:r>
      <w:r w:rsidRPr="00E56AE1">
        <w:rPr>
          <w:rFonts w:ascii="Arial" w:hAnsi="Arial" w:cs="Arial"/>
          <w:spacing w:val="23"/>
        </w:rPr>
        <w:t xml:space="preserve"> </w:t>
      </w:r>
      <w:r w:rsidRPr="00E56AE1">
        <w:rPr>
          <w:rFonts w:ascii="Arial" w:hAnsi="Arial" w:cs="Arial"/>
        </w:rPr>
        <w:t>con</w:t>
      </w:r>
      <w:r w:rsidRPr="00E56AE1">
        <w:rPr>
          <w:rFonts w:ascii="Arial" w:hAnsi="Arial" w:cs="Arial"/>
          <w:spacing w:val="24"/>
        </w:rPr>
        <w:t xml:space="preserve"> </w:t>
      </w:r>
      <w:r w:rsidRPr="00E56AE1">
        <w:rPr>
          <w:rFonts w:ascii="Arial" w:hAnsi="Arial" w:cs="Arial"/>
        </w:rPr>
        <w:t>las</w:t>
      </w:r>
      <w:r w:rsidRPr="00E56AE1">
        <w:rPr>
          <w:rFonts w:ascii="Arial" w:hAnsi="Arial" w:cs="Arial"/>
          <w:spacing w:val="25"/>
        </w:rPr>
        <w:t xml:space="preserve"> </w:t>
      </w:r>
      <w:r w:rsidRPr="00E56AE1">
        <w:rPr>
          <w:rFonts w:ascii="Arial" w:hAnsi="Arial" w:cs="Arial"/>
        </w:rPr>
        <w:t>actividades</w:t>
      </w:r>
      <w:r w:rsidRPr="00E56AE1">
        <w:rPr>
          <w:rFonts w:ascii="Arial" w:hAnsi="Arial" w:cs="Arial"/>
          <w:spacing w:val="25"/>
        </w:rPr>
        <w:t xml:space="preserve"> </w:t>
      </w:r>
      <w:r w:rsidRPr="00E56AE1">
        <w:rPr>
          <w:rFonts w:ascii="Arial" w:hAnsi="Arial" w:cs="Arial"/>
        </w:rPr>
        <w:t>relacionadas</w:t>
      </w:r>
      <w:r w:rsidRPr="00E56AE1">
        <w:rPr>
          <w:rFonts w:ascii="Arial" w:hAnsi="Arial" w:cs="Arial"/>
          <w:spacing w:val="24"/>
        </w:rPr>
        <w:t xml:space="preserve"> </w:t>
      </w:r>
      <w:r w:rsidRPr="00E56AE1">
        <w:rPr>
          <w:rFonts w:ascii="Arial" w:hAnsi="Arial" w:cs="Arial"/>
        </w:rPr>
        <w:t>con</w:t>
      </w:r>
      <w:r w:rsidRPr="00E56AE1">
        <w:rPr>
          <w:rFonts w:ascii="Arial" w:hAnsi="Arial" w:cs="Arial"/>
          <w:spacing w:val="24"/>
        </w:rPr>
        <w:t xml:space="preserve"> </w:t>
      </w:r>
      <w:r w:rsidRPr="00E56AE1">
        <w:rPr>
          <w:rFonts w:ascii="Arial" w:hAnsi="Arial" w:cs="Arial"/>
        </w:rPr>
        <w:t>su</w:t>
      </w:r>
      <w:r w:rsidRPr="00E56AE1">
        <w:rPr>
          <w:rFonts w:ascii="Arial" w:hAnsi="Arial" w:cs="Arial"/>
          <w:spacing w:val="-63"/>
        </w:rPr>
        <w:t xml:space="preserve"> </w:t>
      </w:r>
      <w:r w:rsidRPr="00E56AE1">
        <w:rPr>
          <w:rFonts w:ascii="Arial" w:hAnsi="Arial" w:cs="Arial"/>
        </w:rPr>
        <w:t>objeto.</w:t>
      </w:r>
    </w:p>
    <w:p w14:paraId="5D14861A" w14:textId="26F7E9BC" w:rsidR="007B3C5F" w:rsidRDefault="007B3C5F">
      <w:pPr>
        <w:spacing w:line="278" w:lineRule="auto"/>
        <w:jc w:val="left"/>
      </w:pPr>
      <w:r>
        <w:br w:type="page"/>
      </w:r>
    </w:p>
    <w:p w14:paraId="5E7DF7FD" w14:textId="3F8A8B49" w:rsidR="007B3C5F" w:rsidRPr="007B3C5F" w:rsidRDefault="007B3C5F" w:rsidP="00D045E7">
      <w:pPr>
        <w:pStyle w:val="Ttulo1"/>
        <w:ind w:left="708" w:hanging="708"/>
      </w:pPr>
      <w:bookmarkStart w:id="21" w:name="_Toc135302472"/>
      <w:bookmarkStart w:id="22" w:name="_Toc207957609"/>
      <w:r w:rsidRPr="007B3C5F">
        <w:lastRenderedPageBreak/>
        <w:t>MARCO</w:t>
      </w:r>
      <w:r w:rsidRPr="00E11593">
        <w:t xml:space="preserve"> TEÓRICO</w:t>
      </w:r>
      <w:bookmarkEnd w:id="21"/>
      <w:bookmarkEnd w:id="22"/>
    </w:p>
    <w:p w14:paraId="219FA0C5" w14:textId="77777777" w:rsidR="007B3C5F" w:rsidRPr="00E11593" w:rsidRDefault="007B3C5F" w:rsidP="007B3C5F">
      <w:pPr>
        <w:pStyle w:val="Ttulo2"/>
      </w:pPr>
      <w:bookmarkStart w:id="23" w:name="_Toc207957610"/>
      <w:r w:rsidRPr="00E11593">
        <w:t>La</w:t>
      </w:r>
      <w:r w:rsidRPr="00E11593">
        <w:rPr>
          <w:spacing w:val="-7"/>
        </w:rPr>
        <w:t xml:space="preserve"> </w:t>
      </w:r>
      <w:r w:rsidRPr="00E11593">
        <w:t>ocurrencia</w:t>
      </w:r>
      <w:r w:rsidRPr="00E11593">
        <w:rPr>
          <w:spacing w:val="-6"/>
        </w:rPr>
        <w:t xml:space="preserve"> </w:t>
      </w:r>
      <w:r w:rsidRPr="00E11593">
        <w:t>del</w:t>
      </w:r>
      <w:r w:rsidRPr="00E11593">
        <w:rPr>
          <w:spacing w:val="-9"/>
        </w:rPr>
        <w:t xml:space="preserve"> </w:t>
      </w:r>
      <w:r w:rsidRPr="00E11593">
        <w:t>evento</w:t>
      </w:r>
      <w:r w:rsidRPr="00E11593">
        <w:rPr>
          <w:spacing w:val="-7"/>
        </w:rPr>
        <w:t xml:space="preserve"> </w:t>
      </w:r>
      <w:r w:rsidRPr="00E11593">
        <w:t>y</w:t>
      </w:r>
      <w:r w:rsidRPr="00E11593">
        <w:rPr>
          <w:spacing w:val="-8"/>
        </w:rPr>
        <w:t xml:space="preserve"> </w:t>
      </w:r>
      <w:r w:rsidRPr="00E11593">
        <w:t>sus</w:t>
      </w:r>
      <w:r w:rsidRPr="00E11593">
        <w:rPr>
          <w:spacing w:val="-8"/>
        </w:rPr>
        <w:t xml:space="preserve"> </w:t>
      </w:r>
      <w:r w:rsidRPr="00E11593">
        <w:t>impactos</w:t>
      </w:r>
      <w:r w:rsidRPr="00E11593">
        <w:rPr>
          <w:spacing w:val="-8"/>
        </w:rPr>
        <w:t xml:space="preserve"> </w:t>
      </w:r>
      <w:r w:rsidRPr="00E11593">
        <w:t>sociales,</w:t>
      </w:r>
      <w:r w:rsidRPr="00E11593">
        <w:rPr>
          <w:spacing w:val="-9"/>
        </w:rPr>
        <w:t xml:space="preserve"> </w:t>
      </w:r>
      <w:r w:rsidRPr="00E11593">
        <w:t>económicos</w:t>
      </w:r>
      <w:r w:rsidRPr="00E11593">
        <w:rPr>
          <w:spacing w:val="-11"/>
        </w:rPr>
        <w:t xml:space="preserve"> </w:t>
      </w:r>
      <w:r w:rsidRPr="00E11593">
        <w:t>y</w:t>
      </w:r>
      <w:r w:rsidRPr="00E11593">
        <w:rPr>
          <w:spacing w:val="-6"/>
        </w:rPr>
        <w:t xml:space="preserve"> </w:t>
      </w:r>
      <w:r w:rsidRPr="00E11593">
        <w:t>ambientales.</w:t>
      </w:r>
      <w:bookmarkEnd w:id="23"/>
    </w:p>
    <w:p w14:paraId="03E762B6" w14:textId="77777777" w:rsidR="007B3C5F" w:rsidRPr="00270B85" w:rsidRDefault="007B3C5F" w:rsidP="007B3C5F">
      <w:r w:rsidRPr="00E11593">
        <w:t>La identificación y evaluación de los riesgos son los elementos de entrada en los</w:t>
      </w:r>
      <w:r w:rsidRPr="00E11593">
        <w:rPr>
          <w:spacing w:val="1"/>
        </w:rPr>
        <w:t xml:space="preserve"> </w:t>
      </w:r>
      <w:r w:rsidRPr="00E11593">
        <w:t>planes</w:t>
      </w:r>
      <w:r w:rsidRPr="00E11593">
        <w:rPr>
          <w:spacing w:val="-8"/>
        </w:rPr>
        <w:t xml:space="preserve"> </w:t>
      </w:r>
      <w:r w:rsidRPr="00E11593">
        <w:t>de</w:t>
      </w:r>
      <w:r w:rsidRPr="00E11593">
        <w:rPr>
          <w:spacing w:val="-5"/>
        </w:rPr>
        <w:t xml:space="preserve"> </w:t>
      </w:r>
      <w:r w:rsidRPr="00E11593">
        <w:t>contingencia</w:t>
      </w:r>
      <w:r w:rsidRPr="00E11593">
        <w:rPr>
          <w:spacing w:val="-7"/>
        </w:rPr>
        <w:t xml:space="preserve"> </w:t>
      </w:r>
      <w:r w:rsidRPr="00E11593">
        <w:t>para</w:t>
      </w:r>
      <w:r w:rsidRPr="00E11593">
        <w:rPr>
          <w:spacing w:val="-6"/>
        </w:rPr>
        <w:t xml:space="preserve"> </w:t>
      </w:r>
      <w:r w:rsidRPr="00E11593">
        <w:t>enfrentar</w:t>
      </w:r>
      <w:r w:rsidRPr="00E11593">
        <w:rPr>
          <w:spacing w:val="-8"/>
        </w:rPr>
        <w:t xml:space="preserve"> </w:t>
      </w:r>
      <w:r w:rsidRPr="00E11593">
        <w:t>cualquier</w:t>
      </w:r>
      <w:r w:rsidRPr="00E11593">
        <w:rPr>
          <w:spacing w:val="-6"/>
        </w:rPr>
        <w:t xml:space="preserve"> </w:t>
      </w:r>
      <w:r w:rsidRPr="00E11593">
        <w:t>tipo</w:t>
      </w:r>
      <w:r w:rsidRPr="00E11593">
        <w:rPr>
          <w:spacing w:val="-8"/>
        </w:rPr>
        <w:t xml:space="preserve"> </w:t>
      </w:r>
      <w:r w:rsidRPr="00E11593">
        <w:t>de</w:t>
      </w:r>
      <w:r w:rsidRPr="00E11593">
        <w:rPr>
          <w:spacing w:val="-7"/>
        </w:rPr>
        <w:t xml:space="preserve"> </w:t>
      </w:r>
      <w:r w:rsidRPr="00E11593">
        <w:t>eventualidad</w:t>
      </w:r>
      <w:r w:rsidRPr="00E11593">
        <w:rPr>
          <w:spacing w:val="-7"/>
        </w:rPr>
        <w:t xml:space="preserve"> </w:t>
      </w:r>
      <w:r w:rsidRPr="00E11593">
        <w:t>o</w:t>
      </w:r>
      <w:r w:rsidRPr="00E11593">
        <w:rPr>
          <w:spacing w:val="1"/>
        </w:rPr>
        <w:t xml:space="preserve"> </w:t>
      </w:r>
      <w:r w:rsidRPr="00E11593">
        <w:t>emergencia,</w:t>
      </w:r>
      <w:r w:rsidRPr="00E11593">
        <w:rPr>
          <w:spacing w:val="-64"/>
        </w:rPr>
        <w:t xml:space="preserve"> </w:t>
      </w:r>
      <w:r w:rsidRPr="00E11593">
        <w:t>esta</w:t>
      </w:r>
      <w:r w:rsidRPr="00E11593">
        <w:rPr>
          <w:spacing w:val="-8"/>
        </w:rPr>
        <w:t xml:space="preserve"> </w:t>
      </w:r>
      <w:r w:rsidRPr="00E11593">
        <w:t>metodología</w:t>
      </w:r>
      <w:r w:rsidRPr="00E11593">
        <w:rPr>
          <w:spacing w:val="-8"/>
        </w:rPr>
        <w:t xml:space="preserve"> </w:t>
      </w:r>
      <w:r w:rsidRPr="00E11593">
        <w:t>permite</w:t>
      </w:r>
      <w:r w:rsidRPr="00E11593">
        <w:rPr>
          <w:spacing w:val="-5"/>
        </w:rPr>
        <w:t xml:space="preserve"> </w:t>
      </w:r>
      <w:r w:rsidRPr="00E11593">
        <w:t>que</w:t>
      </w:r>
      <w:r w:rsidRPr="00E11593">
        <w:rPr>
          <w:spacing w:val="-8"/>
        </w:rPr>
        <w:t xml:space="preserve"> </w:t>
      </w:r>
      <w:r w:rsidRPr="00E11593">
        <w:t>las</w:t>
      </w:r>
      <w:r w:rsidRPr="00E11593">
        <w:rPr>
          <w:spacing w:val="-8"/>
        </w:rPr>
        <w:t xml:space="preserve"> </w:t>
      </w:r>
      <w:r w:rsidRPr="00E11593">
        <w:t>actividades</w:t>
      </w:r>
      <w:r w:rsidRPr="00E11593">
        <w:rPr>
          <w:spacing w:val="-9"/>
        </w:rPr>
        <w:t xml:space="preserve"> </w:t>
      </w:r>
      <w:r w:rsidRPr="00E11593">
        <w:t>se</w:t>
      </w:r>
      <w:r w:rsidRPr="00E11593">
        <w:rPr>
          <w:spacing w:val="-5"/>
        </w:rPr>
        <w:t xml:space="preserve"> </w:t>
      </w:r>
      <w:r w:rsidRPr="00E11593">
        <w:t>centren</w:t>
      </w:r>
      <w:r w:rsidRPr="00E11593">
        <w:rPr>
          <w:spacing w:val="-8"/>
        </w:rPr>
        <w:t xml:space="preserve"> </w:t>
      </w:r>
      <w:r w:rsidRPr="00E11593">
        <w:t>inicialmente</w:t>
      </w:r>
      <w:r w:rsidRPr="00E11593">
        <w:rPr>
          <w:spacing w:val="-7"/>
        </w:rPr>
        <w:t xml:space="preserve"> </w:t>
      </w:r>
      <w:r w:rsidRPr="00E11593">
        <w:t>en</w:t>
      </w:r>
      <w:r w:rsidRPr="00E11593">
        <w:rPr>
          <w:spacing w:val="-8"/>
        </w:rPr>
        <w:t xml:space="preserve"> </w:t>
      </w:r>
      <w:r w:rsidRPr="00E11593">
        <w:t>las</w:t>
      </w:r>
      <w:r w:rsidRPr="00E11593">
        <w:rPr>
          <w:spacing w:val="-8"/>
        </w:rPr>
        <w:t xml:space="preserve"> </w:t>
      </w:r>
      <w:r w:rsidRPr="00E11593">
        <w:t>fuentes</w:t>
      </w:r>
      <w:r w:rsidRPr="00E11593">
        <w:rPr>
          <w:spacing w:val="-64"/>
        </w:rPr>
        <w:t xml:space="preserve"> </w:t>
      </w:r>
      <w:r w:rsidRPr="00E11593">
        <w:t>de riesgo más altas. De esta manera los equipos de contramedida se pueden</w:t>
      </w:r>
      <w:r w:rsidRPr="00E11593">
        <w:rPr>
          <w:spacing w:val="1"/>
        </w:rPr>
        <w:t xml:space="preserve"> </w:t>
      </w:r>
      <w:r w:rsidRPr="00E11593">
        <w:t>organizar sobre la base de un entendimiento de las consecuencias de mayor</w:t>
      </w:r>
      <w:r w:rsidRPr="00E11593">
        <w:rPr>
          <w:spacing w:val="1"/>
        </w:rPr>
        <w:t xml:space="preserve"> </w:t>
      </w:r>
      <w:r w:rsidRPr="00E11593">
        <w:t>transcendencia.</w:t>
      </w:r>
    </w:p>
    <w:p w14:paraId="6AE6F167" w14:textId="00DA286B" w:rsidR="007B3C5F" w:rsidRPr="00E56AE1" w:rsidRDefault="007B3C5F" w:rsidP="00E56AE1">
      <w:r w:rsidRPr="00E11593">
        <w:t>La</w:t>
      </w:r>
      <w:r w:rsidRPr="00E11593">
        <w:rPr>
          <w:spacing w:val="-5"/>
        </w:rPr>
        <w:t xml:space="preserve"> </w:t>
      </w:r>
      <w:r w:rsidRPr="00E11593">
        <w:t>evaluación</w:t>
      </w:r>
      <w:r w:rsidRPr="00E11593">
        <w:rPr>
          <w:spacing w:val="-4"/>
        </w:rPr>
        <w:t xml:space="preserve"> </w:t>
      </w:r>
      <w:r w:rsidRPr="00E11593">
        <w:t>y</w:t>
      </w:r>
      <w:r w:rsidRPr="00E11593">
        <w:rPr>
          <w:spacing w:val="-4"/>
        </w:rPr>
        <w:t xml:space="preserve"> </w:t>
      </w:r>
      <w:r w:rsidRPr="00E11593">
        <w:t>administración</w:t>
      </w:r>
      <w:r w:rsidRPr="00E11593">
        <w:rPr>
          <w:spacing w:val="-4"/>
        </w:rPr>
        <w:t xml:space="preserve"> </w:t>
      </w:r>
      <w:r w:rsidRPr="00E11593">
        <w:t>del</w:t>
      </w:r>
      <w:r w:rsidRPr="00E11593">
        <w:rPr>
          <w:spacing w:val="-5"/>
        </w:rPr>
        <w:t xml:space="preserve"> </w:t>
      </w:r>
      <w:r w:rsidRPr="00E11593">
        <w:t>riesgo</w:t>
      </w:r>
      <w:r w:rsidRPr="00E11593">
        <w:rPr>
          <w:spacing w:val="-4"/>
        </w:rPr>
        <w:t xml:space="preserve"> </w:t>
      </w:r>
      <w:r w:rsidRPr="00E11593">
        <w:t>constituye</w:t>
      </w:r>
      <w:r w:rsidRPr="00E11593">
        <w:rPr>
          <w:spacing w:val="-5"/>
        </w:rPr>
        <w:t xml:space="preserve"> </w:t>
      </w:r>
      <w:r w:rsidRPr="00E11593">
        <w:t>un</w:t>
      </w:r>
      <w:r w:rsidRPr="00E11593">
        <w:rPr>
          <w:spacing w:val="-4"/>
        </w:rPr>
        <w:t xml:space="preserve"> </w:t>
      </w:r>
      <w:r w:rsidRPr="00E11593">
        <w:t>proceso</w:t>
      </w:r>
      <w:r w:rsidRPr="00E11593">
        <w:rPr>
          <w:spacing w:val="-4"/>
        </w:rPr>
        <w:t xml:space="preserve"> </w:t>
      </w:r>
      <w:r w:rsidRPr="00E11593">
        <w:t>continuo</w:t>
      </w:r>
      <w:r w:rsidRPr="00E11593">
        <w:rPr>
          <w:spacing w:val="-4"/>
        </w:rPr>
        <w:t xml:space="preserve"> </w:t>
      </w:r>
      <w:r w:rsidRPr="00E11593">
        <w:t>en</w:t>
      </w:r>
      <w:r w:rsidRPr="00E11593">
        <w:rPr>
          <w:spacing w:val="-5"/>
        </w:rPr>
        <w:t xml:space="preserve"> </w:t>
      </w:r>
      <w:r w:rsidRPr="00E11593">
        <w:t>el</w:t>
      </w:r>
      <w:r w:rsidRPr="00E11593">
        <w:rPr>
          <w:spacing w:val="-5"/>
        </w:rPr>
        <w:t xml:space="preserve"> </w:t>
      </w:r>
      <w:r w:rsidRPr="00E11593">
        <w:t>cual</w:t>
      </w:r>
      <w:r w:rsidRPr="00E11593">
        <w:rPr>
          <w:spacing w:val="-64"/>
        </w:rPr>
        <w:t xml:space="preserve"> </w:t>
      </w:r>
      <w:r w:rsidRPr="00E11593">
        <w:t>se</w:t>
      </w:r>
      <w:r w:rsidRPr="00E11593">
        <w:rPr>
          <w:spacing w:val="-8"/>
        </w:rPr>
        <w:t xml:space="preserve"> </w:t>
      </w:r>
      <w:r w:rsidRPr="00E11593">
        <w:t>decide</w:t>
      </w:r>
      <w:r w:rsidRPr="00E11593">
        <w:rPr>
          <w:spacing w:val="-8"/>
        </w:rPr>
        <w:t xml:space="preserve"> </w:t>
      </w:r>
      <w:r w:rsidRPr="00E11593">
        <w:t>complementar</w:t>
      </w:r>
      <w:r w:rsidRPr="00E11593">
        <w:rPr>
          <w:spacing w:val="-10"/>
        </w:rPr>
        <w:t xml:space="preserve"> </w:t>
      </w:r>
      <w:r w:rsidRPr="00E11593">
        <w:t>la</w:t>
      </w:r>
      <w:r w:rsidRPr="00E11593">
        <w:rPr>
          <w:spacing w:val="-9"/>
        </w:rPr>
        <w:t xml:space="preserve"> </w:t>
      </w:r>
      <w:r w:rsidRPr="00E11593">
        <w:t>elaboración</w:t>
      </w:r>
      <w:r w:rsidRPr="00E11593">
        <w:rPr>
          <w:spacing w:val="-8"/>
        </w:rPr>
        <w:t xml:space="preserve"> </w:t>
      </w:r>
      <w:r w:rsidRPr="00E11593">
        <w:t>de</w:t>
      </w:r>
      <w:r w:rsidRPr="00E11593">
        <w:rPr>
          <w:spacing w:val="-8"/>
        </w:rPr>
        <w:t xml:space="preserve"> </w:t>
      </w:r>
      <w:r w:rsidRPr="00E11593">
        <w:t>planes</w:t>
      </w:r>
      <w:r w:rsidRPr="00E11593">
        <w:rPr>
          <w:spacing w:val="-9"/>
        </w:rPr>
        <w:t xml:space="preserve"> </w:t>
      </w:r>
      <w:r w:rsidRPr="00E11593">
        <w:t>de</w:t>
      </w:r>
      <w:r w:rsidRPr="00E11593">
        <w:rPr>
          <w:spacing w:val="-8"/>
        </w:rPr>
        <w:t xml:space="preserve"> </w:t>
      </w:r>
      <w:r w:rsidRPr="00E11593">
        <w:t>contingencia</w:t>
      </w:r>
      <w:r w:rsidRPr="00E11593">
        <w:rPr>
          <w:spacing w:val="-9"/>
        </w:rPr>
        <w:t xml:space="preserve"> </w:t>
      </w:r>
      <w:r w:rsidRPr="00E11593">
        <w:t>y</w:t>
      </w:r>
      <w:r w:rsidRPr="00E11593">
        <w:rPr>
          <w:spacing w:val="-11"/>
        </w:rPr>
        <w:t xml:space="preserve"> </w:t>
      </w:r>
      <w:r w:rsidRPr="00E11593">
        <w:t>la</w:t>
      </w:r>
      <w:r w:rsidRPr="00E11593">
        <w:rPr>
          <w:spacing w:val="-3"/>
        </w:rPr>
        <w:t xml:space="preserve"> </w:t>
      </w:r>
      <w:r w:rsidRPr="00E11593">
        <w:t>reducción</w:t>
      </w:r>
      <w:r w:rsidRPr="00E11593">
        <w:rPr>
          <w:spacing w:val="-7"/>
        </w:rPr>
        <w:t xml:space="preserve"> </w:t>
      </w:r>
      <w:r w:rsidRPr="00E11593">
        <w:t>de</w:t>
      </w:r>
      <w:r w:rsidRPr="00E11593">
        <w:rPr>
          <w:spacing w:val="-65"/>
        </w:rPr>
        <w:t xml:space="preserve"> </w:t>
      </w:r>
      <w:r w:rsidRPr="00E11593">
        <w:t>incidentes.</w:t>
      </w:r>
    </w:p>
    <w:p w14:paraId="38C7FAF9" w14:textId="77777777" w:rsidR="007B3C5F" w:rsidRDefault="007B3C5F" w:rsidP="007B3C5F">
      <w:pPr>
        <w:pStyle w:val="Ttulo2"/>
      </w:pPr>
      <w:bookmarkStart w:id="24" w:name="_Toc207957611"/>
      <w:r w:rsidRPr="00E11593">
        <w:t>Gestión</w:t>
      </w:r>
      <w:r w:rsidRPr="00E11593">
        <w:rPr>
          <w:spacing w:val="-5"/>
        </w:rPr>
        <w:t xml:space="preserve"> </w:t>
      </w:r>
      <w:r w:rsidRPr="00E11593">
        <w:t>del</w:t>
      </w:r>
      <w:r w:rsidRPr="00E11593">
        <w:rPr>
          <w:spacing w:val="-2"/>
        </w:rPr>
        <w:t xml:space="preserve"> </w:t>
      </w:r>
      <w:r w:rsidRPr="00E11593">
        <w:t>riesgo</w:t>
      </w:r>
      <w:bookmarkEnd w:id="24"/>
    </w:p>
    <w:p w14:paraId="6AF3F45A" w14:textId="77777777" w:rsidR="007B3C5F" w:rsidRPr="00270B85" w:rsidRDefault="007B3C5F" w:rsidP="007B3C5F">
      <w:r w:rsidRPr="00270B85">
        <w:t>Todas las entidades públicas o privadas encargadas de la prestación de servicios</w:t>
      </w:r>
      <w:r w:rsidRPr="00270B85">
        <w:rPr>
          <w:spacing w:val="1"/>
        </w:rPr>
        <w:t xml:space="preserve"> </w:t>
      </w:r>
      <w:proofErr w:type="gramStart"/>
      <w:r w:rsidRPr="00270B85">
        <w:t>públicos,</w:t>
      </w:r>
      <w:proofErr w:type="gramEnd"/>
      <w:r w:rsidRPr="00270B85">
        <w:rPr>
          <w:spacing w:val="1"/>
        </w:rPr>
        <w:t xml:space="preserve"> </w:t>
      </w:r>
      <w:r w:rsidRPr="00270B85">
        <w:t>deberán</w:t>
      </w:r>
      <w:r w:rsidRPr="00270B85">
        <w:rPr>
          <w:spacing w:val="1"/>
        </w:rPr>
        <w:t xml:space="preserve"> </w:t>
      </w:r>
      <w:r w:rsidRPr="00270B85">
        <w:t>realizar</w:t>
      </w:r>
      <w:r w:rsidRPr="00270B85">
        <w:rPr>
          <w:spacing w:val="1"/>
        </w:rPr>
        <w:t xml:space="preserve"> </w:t>
      </w:r>
      <w:r w:rsidRPr="00270B85">
        <w:t>un</w:t>
      </w:r>
      <w:r w:rsidRPr="00270B85">
        <w:rPr>
          <w:spacing w:val="1"/>
        </w:rPr>
        <w:t xml:space="preserve"> </w:t>
      </w:r>
      <w:r w:rsidRPr="00270B85">
        <w:t>análisis</w:t>
      </w:r>
      <w:r w:rsidRPr="00270B85">
        <w:rPr>
          <w:spacing w:val="1"/>
        </w:rPr>
        <w:t xml:space="preserve"> </w:t>
      </w:r>
      <w:r w:rsidRPr="00270B85">
        <w:t>específico</w:t>
      </w:r>
      <w:r w:rsidRPr="00270B85">
        <w:rPr>
          <w:spacing w:val="1"/>
        </w:rPr>
        <w:t xml:space="preserve"> </w:t>
      </w:r>
      <w:r w:rsidRPr="00270B85">
        <w:t>de</w:t>
      </w:r>
      <w:r w:rsidRPr="00270B85">
        <w:rPr>
          <w:spacing w:val="1"/>
        </w:rPr>
        <w:t xml:space="preserve"> </w:t>
      </w:r>
      <w:r w:rsidRPr="00270B85">
        <w:t>riesgo</w:t>
      </w:r>
      <w:r w:rsidRPr="00270B85">
        <w:rPr>
          <w:spacing w:val="1"/>
        </w:rPr>
        <w:t xml:space="preserve"> </w:t>
      </w:r>
      <w:r w:rsidRPr="00270B85">
        <w:t>que</w:t>
      </w:r>
      <w:r w:rsidRPr="00270B85">
        <w:rPr>
          <w:spacing w:val="1"/>
        </w:rPr>
        <w:t xml:space="preserve"> </w:t>
      </w:r>
      <w:r w:rsidRPr="00270B85">
        <w:t>considere</w:t>
      </w:r>
      <w:r w:rsidRPr="00270B85">
        <w:rPr>
          <w:spacing w:val="1"/>
        </w:rPr>
        <w:t xml:space="preserve"> </w:t>
      </w:r>
      <w:r w:rsidRPr="00270B85">
        <w:t>los</w:t>
      </w:r>
      <w:r w:rsidRPr="00270B85">
        <w:rPr>
          <w:spacing w:val="1"/>
        </w:rPr>
        <w:t xml:space="preserve"> </w:t>
      </w:r>
      <w:r w:rsidRPr="00270B85">
        <w:t>posibles efectos de eventos naturales sobre la infraestructura expuesta y aquellos</w:t>
      </w:r>
      <w:r w:rsidRPr="00270B85">
        <w:rPr>
          <w:spacing w:val="1"/>
        </w:rPr>
        <w:t xml:space="preserve"> </w:t>
      </w:r>
      <w:r w:rsidRPr="00270B85">
        <w:t>que</w:t>
      </w:r>
      <w:r w:rsidRPr="00270B85">
        <w:rPr>
          <w:spacing w:val="-7"/>
        </w:rPr>
        <w:t xml:space="preserve"> </w:t>
      </w:r>
      <w:r w:rsidRPr="00270B85">
        <w:t>se</w:t>
      </w:r>
      <w:r w:rsidRPr="00270B85">
        <w:rPr>
          <w:spacing w:val="-8"/>
        </w:rPr>
        <w:t xml:space="preserve"> </w:t>
      </w:r>
      <w:r w:rsidRPr="00270B85">
        <w:t>deriven</w:t>
      </w:r>
      <w:r w:rsidRPr="00270B85">
        <w:rPr>
          <w:spacing w:val="-8"/>
        </w:rPr>
        <w:t xml:space="preserve"> </w:t>
      </w:r>
      <w:r w:rsidRPr="00270B85">
        <w:t>de</w:t>
      </w:r>
      <w:r w:rsidRPr="00270B85">
        <w:rPr>
          <w:spacing w:val="-8"/>
        </w:rPr>
        <w:t xml:space="preserve"> </w:t>
      </w:r>
      <w:r w:rsidRPr="00270B85">
        <w:t>los</w:t>
      </w:r>
      <w:r w:rsidRPr="00270B85">
        <w:rPr>
          <w:spacing w:val="-8"/>
        </w:rPr>
        <w:t xml:space="preserve"> </w:t>
      </w:r>
      <w:r w:rsidRPr="00270B85">
        <w:t>daños</w:t>
      </w:r>
      <w:r w:rsidRPr="00270B85">
        <w:rPr>
          <w:spacing w:val="-9"/>
        </w:rPr>
        <w:t xml:space="preserve"> </w:t>
      </w:r>
      <w:r w:rsidRPr="00270B85">
        <w:t>de</w:t>
      </w:r>
      <w:r w:rsidRPr="00270B85">
        <w:rPr>
          <w:spacing w:val="-8"/>
        </w:rPr>
        <w:t xml:space="preserve"> </w:t>
      </w:r>
      <w:proofErr w:type="gramStart"/>
      <w:r w:rsidRPr="00270B85">
        <w:t>la</w:t>
      </w:r>
      <w:r w:rsidRPr="00270B85">
        <w:rPr>
          <w:spacing w:val="-9"/>
        </w:rPr>
        <w:t xml:space="preserve"> </w:t>
      </w:r>
      <w:r w:rsidRPr="00270B85">
        <w:t>misma</w:t>
      </w:r>
      <w:proofErr w:type="gramEnd"/>
      <w:r w:rsidRPr="00270B85">
        <w:rPr>
          <w:spacing w:val="-6"/>
        </w:rPr>
        <w:t xml:space="preserve"> </w:t>
      </w:r>
      <w:r w:rsidRPr="00270B85">
        <w:t>en</w:t>
      </w:r>
      <w:r w:rsidRPr="00270B85">
        <w:rPr>
          <w:spacing w:val="-7"/>
        </w:rPr>
        <w:t xml:space="preserve"> </w:t>
      </w:r>
      <w:r w:rsidRPr="00270B85">
        <w:t>su</w:t>
      </w:r>
      <w:r w:rsidRPr="00270B85">
        <w:rPr>
          <w:spacing w:val="-6"/>
        </w:rPr>
        <w:t xml:space="preserve"> </w:t>
      </w:r>
      <w:r w:rsidRPr="00270B85">
        <w:t>área</w:t>
      </w:r>
      <w:r w:rsidRPr="00270B85">
        <w:rPr>
          <w:spacing w:val="-6"/>
        </w:rPr>
        <w:t xml:space="preserve"> </w:t>
      </w:r>
      <w:r w:rsidRPr="00270B85">
        <w:t>de</w:t>
      </w:r>
      <w:r w:rsidRPr="00270B85">
        <w:rPr>
          <w:spacing w:val="-1"/>
        </w:rPr>
        <w:t xml:space="preserve"> </w:t>
      </w:r>
      <w:r w:rsidRPr="00270B85">
        <w:t>influencia,</w:t>
      </w:r>
      <w:r w:rsidRPr="00270B85">
        <w:rPr>
          <w:spacing w:val="-6"/>
        </w:rPr>
        <w:t xml:space="preserve"> </w:t>
      </w:r>
      <w:r w:rsidRPr="00270B85">
        <w:t>así</w:t>
      </w:r>
      <w:r w:rsidRPr="00270B85">
        <w:rPr>
          <w:spacing w:val="-6"/>
        </w:rPr>
        <w:t xml:space="preserve"> </w:t>
      </w:r>
      <w:r w:rsidRPr="00270B85">
        <w:t>como</w:t>
      </w:r>
      <w:r w:rsidRPr="00270B85">
        <w:rPr>
          <w:spacing w:val="-6"/>
        </w:rPr>
        <w:t xml:space="preserve"> </w:t>
      </w:r>
      <w:r w:rsidRPr="00270B85">
        <w:t>los</w:t>
      </w:r>
      <w:r w:rsidRPr="00270B85">
        <w:rPr>
          <w:spacing w:val="-7"/>
        </w:rPr>
        <w:t xml:space="preserve"> </w:t>
      </w:r>
      <w:r w:rsidRPr="00270B85">
        <w:t>que</w:t>
      </w:r>
      <w:r w:rsidRPr="00270B85">
        <w:rPr>
          <w:spacing w:val="-64"/>
        </w:rPr>
        <w:t xml:space="preserve"> </w:t>
      </w:r>
      <w:r w:rsidRPr="00270B85">
        <w:t>se deriven de su operación. Con base en este análisis diseñará e implementarán</w:t>
      </w:r>
      <w:r w:rsidRPr="00270B85">
        <w:rPr>
          <w:spacing w:val="1"/>
        </w:rPr>
        <w:t xml:space="preserve"> </w:t>
      </w:r>
      <w:r w:rsidRPr="00270B85">
        <w:t>las medidas de reducción del riesgo y planes de emergencia y contingencia que</w:t>
      </w:r>
      <w:r w:rsidRPr="00270B85">
        <w:rPr>
          <w:spacing w:val="1"/>
        </w:rPr>
        <w:t xml:space="preserve"> </w:t>
      </w:r>
      <w:r w:rsidRPr="00270B85">
        <w:t>serán de su obligatorio cumplimiento. Se puede identificar tres momentos de la</w:t>
      </w:r>
      <w:r w:rsidRPr="00270B85">
        <w:rPr>
          <w:spacing w:val="1"/>
        </w:rPr>
        <w:t xml:space="preserve"> </w:t>
      </w:r>
      <w:r w:rsidRPr="00270B85">
        <w:t>gestión</w:t>
      </w:r>
      <w:r w:rsidRPr="00270B85">
        <w:rPr>
          <w:spacing w:val="-7"/>
        </w:rPr>
        <w:t xml:space="preserve"> </w:t>
      </w:r>
      <w:r w:rsidRPr="00270B85">
        <w:t>del</w:t>
      </w:r>
      <w:r w:rsidRPr="00270B85">
        <w:rPr>
          <w:spacing w:val="-5"/>
        </w:rPr>
        <w:t xml:space="preserve"> </w:t>
      </w:r>
      <w:r w:rsidRPr="00270B85">
        <w:t>riesgo,</w:t>
      </w:r>
      <w:r w:rsidRPr="00270B85">
        <w:rPr>
          <w:spacing w:val="-6"/>
        </w:rPr>
        <w:t xml:space="preserve"> </w:t>
      </w:r>
      <w:r w:rsidRPr="00270B85">
        <w:t>que</w:t>
      </w:r>
      <w:r w:rsidRPr="00270B85">
        <w:rPr>
          <w:spacing w:val="-6"/>
        </w:rPr>
        <w:t xml:space="preserve"> </w:t>
      </w:r>
      <w:r w:rsidRPr="00270B85">
        <w:t>se</w:t>
      </w:r>
      <w:r w:rsidRPr="00270B85">
        <w:rPr>
          <w:spacing w:val="-7"/>
        </w:rPr>
        <w:t xml:space="preserve"> </w:t>
      </w:r>
      <w:r w:rsidRPr="00270B85">
        <w:t>diferencia</w:t>
      </w:r>
      <w:r w:rsidRPr="00270B85">
        <w:rPr>
          <w:spacing w:val="-6"/>
        </w:rPr>
        <w:t xml:space="preserve"> </w:t>
      </w:r>
      <w:r w:rsidRPr="00270B85">
        <w:t>entre</w:t>
      </w:r>
      <w:r w:rsidRPr="00270B85">
        <w:rPr>
          <w:spacing w:val="-4"/>
        </w:rPr>
        <w:t xml:space="preserve"> </w:t>
      </w:r>
      <w:r w:rsidRPr="00270B85">
        <w:t>sí</w:t>
      </w:r>
      <w:r w:rsidRPr="00270B85">
        <w:rPr>
          <w:spacing w:val="-6"/>
        </w:rPr>
        <w:t xml:space="preserve"> </w:t>
      </w:r>
      <w:r w:rsidRPr="00270B85">
        <w:t>por</w:t>
      </w:r>
      <w:r w:rsidRPr="00270B85">
        <w:rPr>
          <w:spacing w:val="-6"/>
        </w:rPr>
        <w:t xml:space="preserve"> </w:t>
      </w:r>
      <w:r w:rsidRPr="00270B85">
        <w:t>la</w:t>
      </w:r>
      <w:r w:rsidRPr="00270B85">
        <w:rPr>
          <w:spacing w:val="-6"/>
        </w:rPr>
        <w:t xml:space="preserve"> </w:t>
      </w:r>
      <w:r w:rsidRPr="00270B85">
        <w:t>ocurrencia</w:t>
      </w:r>
      <w:r w:rsidRPr="00270B85">
        <w:rPr>
          <w:spacing w:val="-6"/>
        </w:rPr>
        <w:t xml:space="preserve"> </w:t>
      </w:r>
      <w:r w:rsidRPr="00270B85">
        <w:t>de</w:t>
      </w:r>
      <w:r w:rsidRPr="00270B85">
        <w:rPr>
          <w:spacing w:val="-6"/>
        </w:rPr>
        <w:t xml:space="preserve"> </w:t>
      </w:r>
      <w:r w:rsidRPr="00270B85">
        <w:t>una</w:t>
      </w:r>
      <w:r w:rsidRPr="00270B85">
        <w:rPr>
          <w:spacing w:val="-5"/>
        </w:rPr>
        <w:t xml:space="preserve"> </w:t>
      </w:r>
      <w:r w:rsidRPr="00270B85">
        <w:t>emergencia</w:t>
      </w:r>
      <w:r w:rsidRPr="00270B85">
        <w:rPr>
          <w:spacing w:val="-6"/>
        </w:rPr>
        <w:t xml:space="preserve"> </w:t>
      </w:r>
      <w:r w:rsidRPr="00270B85">
        <w:t>o</w:t>
      </w:r>
      <w:r w:rsidRPr="00270B85">
        <w:rPr>
          <w:spacing w:val="-64"/>
        </w:rPr>
        <w:t xml:space="preserve"> </w:t>
      </w:r>
      <w:r w:rsidRPr="00270B85">
        <w:t>contingencia: un momento anterior, sobre el que se trabaja prioritariamente en su</w:t>
      </w:r>
      <w:r w:rsidRPr="00270B85">
        <w:rPr>
          <w:spacing w:val="1"/>
        </w:rPr>
        <w:t xml:space="preserve"> </w:t>
      </w:r>
      <w:r w:rsidRPr="00270B85">
        <w:t>reducción;</w:t>
      </w:r>
      <w:r w:rsidRPr="00270B85">
        <w:rPr>
          <w:spacing w:val="-13"/>
        </w:rPr>
        <w:t xml:space="preserve"> </w:t>
      </w:r>
      <w:r w:rsidRPr="00270B85">
        <w:t>uno</w:t>
      </w:r>
      <w:r w:rsidRPr="00270B85">
        <w:rPr>
          <w:spacing w:val="-13"/>
        </w:rPr>
        <w:t xml:space="preserve"> </w:t>
      </w:r>
      <w:r w:rsidRPr="00270B85">
        <w:t>durante</w:t>
      </w:r>
      <w:r w:rsidRPr="00270B85">
        <w:rPr>
          <w:spacing w:val="-15"/>
        </w:rPr>
        <w:t xml:space="preserve"> </w:t>
      </w:r>
      <w:r w:rsidRPr="00270B85">
        <w:t>relacionado</w:t>
      </w:r>
      <w:r w:rsidRPr="00270B85">
        <w:rPr>
          <w:spacing w:val="-13"/>
        </w:rPr>
        <w:t xml:space="preserve"> </w:t>
      </w:r>
      <w:r w:rsidRPr="00270B85">
        <w:t>con</w:t>
      </w:r>
      <w:r w:rsidRPr="00270B85">
        <w:rPr>
          <w:spacing w:val="-13"/>
        </w:rPr>
        <w:t xml:space="preserve"> </w:t>
      </w:r>
      <w:r w:rsidRPr="00270B85">
        <w:t>la</w:t>
      </w:r>
      <w:r w:rsidRPr="00270B85">
        <w:rPr>
          <w:spacing w:val="-13"/>
        </w:rPr>
        <w:t xml:space="preserve"> </w:t>
      </w:r>
      <w:r w:rsidRPr="00270B85">
        <w:t>atención</w:t>
      </w:r>
      <w:r w:rsidRPr="00270B85">
        <w:rPr>
          <w:spacing w:val="-12"/>
        </w:rPr>
        <w:t xml:space="preserve"> </w:t>
      </w:r>
      <w:r w:rsidRPr="00270B85">
        <w:t>de</w:t>
      </w:r>
      <w:r w:rsidRPr="00270B85">
        <w:rPr>
          <w:spacing w:val="-13"/>
        </w:rPr>
        <w:t xml:space="preserve"> </w:t>
      </w:r>
      <w:r w:rsidRPr="00270B85">
        <w:t>la</w:t>
      </w:r>
      <w:r w:rsidRPr="00270B85">
        <w:rPr>
          <w:spacing w:val="-13"/>
        </w:rPr>
        <w:t xml:space="preserve"> </w:t>
      </w:r>
      <w:r w:rsidRPr="00270B85">
        <w:t>emergencia</w:t>
      </w:r>
      <w:r w:rsidRPr="00270B85">
        <w:rPr>
          <w:spacing w:val="-16"/>
        </w:rPr>
        <w:t xml:space="preserve"> </w:t>
      </w:r>
      <w:r w:rsidRPr="00270B85">
        <w:t>o</w:t>
      </w:r>
      <w:r w:rsidRPr="00270B85">
        <w:rPr>
          <w:spacing w:val="-13"/>
        </w:rPr>
        <w:t xml:space="preserve"> </w:t>
      </w:r>
      <w:r w:rsidRPr="00270B85">
        <w:t>contingencia</w:t>
      </w:r>
      <w:r w:rsidRPr="00270B85">
        <w:rPr>
          <w:spacing w:val="-64"/>
        </w:rPr>
        <w:t xml:space="preserve"> </w:t>
      </w:r>
      <w:r w:rsidRPr="00270B85">
        <w:t>y</w:t>
      </w:r>
      <w:r w:rsidRPr="00270B85">
        <w:rPr>
          <w:spacing w:val="-1"/>
        </w:rPr>
        <w:t xml:space="preserve"> </w:t>
      </w:r>
      <w:r w:rsidRPr="00270B85">
        <w:t>uno</w:t>
      </w:r>
      <w:r w:rsidRPr="00270B85">
        <w:rPr>
          <w:spacing w:val="-2"/>
        </w:rPr>
        <w:t xml:space="preserve"> </w:t>
      </w:r>
      <w:r w:rsidRPr="00270B85">
        <w:t>posterior donde</w:t>
      </w:r>
      <w:r w:rsidRPr="00270B85">
        <w:rPr>
          <w:spacing w:val="-3"/>
        </w:rPr>
        <w:t xml:space="preserve"> </w:t>
      </w:r>
      <w:r w:rsidRPr="00270B85">
        <w:t>se aborda</w:t>
      </w:r>
      <w:r w:rsidRPr="00270B85">
        <w:rPr>
          <w:spacing w:val="-1"/>
        </w:rPr>
        <w:t xml:space="preserve"> </w:t>
      </w:r>
      <w:r w:rsidRPr="00270B85">
        <w:t>el tema</w:t>
      </w:r>
      <w:r w:rsidRPr="00270B85">
        <w:rPr>
          <w:spacing w:val="-3"/>
        </w:rPr>
        <w:t xml:space="preserve"> </w:t>
      </w:r>
      <w:r w:rsidRPr="00270B85">
        <w:t>de</w:t>
      </w:r>
      <w:r w:rsidRPr="00270B85">
        <w:rPr>
          <w:spacing w:val="-2"/>
        </w:rPr>
        <w:t xml:space="preserve"> </w:t>
      </w:r>
      <w:r w:rsidRPr="00270B85">
        <w:t>su recuperación.</w:t>
      </w:r>
    </w:p>
    <w:p w14:paraId="3A6708E5" w14:textId="7985B511" w:rsidR="007B3C5F" w:rsidRDefault="007B3C5F" w:rsidP="007B3C5F">
      <w:pPr>
        <w:pStyle w:val="Descripcin"/>
        <w:keepNext/>
        <w:jc w:val="center"/>
      </w:pPr>
      <w:bookmarkStart w:id="25" w:name="_Toc207957673"/>
      <w:r>
        <w:t xml:space="preserve">Imagen </w:t>
      </w:r>
      <w:r>
        <w:fldChar w:fldCharType="begin"/>
      </w:r>
      <w:r>
        <w:instrText xml:space="preserve"> SEQ Imagen \* ARABIC </w:instrText>
      </w:r>
      <w:r>
        <w:fldChar w:fldCharType="separate"/>
      </w:r>
      <w:r w:rsidR="00F528E0">
        <w:rPr>
          <w:noProof/>
        </w:rPr>
        <w:t>1</w:t>
      </w:r>
      <w:r>
        <w:fldChar w:fldCharType="end"/>
      </w:r>
      <w:r>
        <w:t xml:space="preserve"> </w:t>
      </w:r>
      <w:r w:rsidRPr="00E137FD">
        <w:t>Etapas de la gestión del riesgo</w:t>
      </w:r>
      <w:bookmarkEnd w:id="25"/>
    </w:p>
    <w:p w14:paraId="02733970" w14:textId="23D83A0A" w:rsidR="008C6AE9" w:rsidRPr="007B3C5F" w:rsidRDefault="007B3C5F" w:rsidP="007B3C5F">
      <w:pPr>
        <w:jc w:val="center"/>
      </w:pPr>
      <w:r w:rsidRPr="002C6CEB">
        <w:rPr>
          <w:rFonts w:ascii="Arial MT" w:hAnsi="Arial MT"/>
          <w:b/>
          <w:noProof/>
          <w:color w:val="auto"/>
          <w:sz w:val="22"/>
          <w:lang w:val="es-MX" w:eastAsia="es-MX"/>
        </w:rPr>
        <w:drawing>
          <wp:inline distT="0" distB="0" distL="0" distR="0" wp14:anchorId="39376029" wp14:editId="1C1E562D">
            <wp:extent cx="2263198" cy="1944000"/>
            <wp:effectExtent l="0" t="0" r="3810" b="0"/>
            <wp:docPr id="2" name="Imagen 2" descr="Gestión de riesgos – Pre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stión de riesgos – Prec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63198" cy="1944000"/>
                    </a:xfrm>
                    <a:prstGeom prst="rect">
                      <a:avLst/>
                    </a:prstGeom>
                    <a:noFill/>
                    <a:ln>
                      <a:noFill/>
                    </a:ln>
                  </pic:spPr>
                </pic:pic>
              </a:graphicData>
            </a:graphic>
          </wp:inline>
        </w:drawing>
      </w:r>
    </w:p>
    <w:p w14:paraId="03C2B190" w14:textId="629672BB" w:rsidR="007B3C5F" w:rsidRPr="00E56AE1" w:rsidRDefault="007B3C5F" w:rsidP="00E56AE1">
      <w:r w:rsidRPr="00E11593">
        <w:lastRenderedPageBreak/>
        <w:t>En el primer momento, para la reducción de los riesgos se debe tener pleno</w:t>
      </w:r>
      <w:r w:rsidRPr="00E11593">
        <w:rPr>
          <w:spacing w:val="1"/>
        </w:rPr>
        <w:t xml:space="preserve"> </w:t>
      </w:r>
      <w:r w:rsidRPr="00E11593">
        <w:t>conocimiento o identificación de los riesgos, donde se evalúe las amenazas y</w:t>
      </w:r>
      <w:r w:rsidRPr="00E11593">
        <w:rPr>
          <w:spacing w:val="1"/>
        </w:rPr>
        <w:t xml:space="preserve"> </w:t>
      </w:r>
      <w:r w:rsidRPr="00E11593">
        <w:t>vulnerabilidades, vigilancia de las amenazas, especialmente las naturales, y la</w:t>
      </w:r>
      <w:r w:rsidRPr="00E11593">
        <w:rPr>
          <w:spacing w:val="1"/>
        </w:rPr>
        <w:t xml:space="preserve"> </w:t>
      </w:r>
      <w:r w:rsidRPr="00E11593">
        <w:t>elaboración de pronósticos y se debe hacer los preparativos para la atención de</w:t>
      </w:r>
      <w:r w:rsidRPr="00E11593">
        <w:rPr>
          <w:spacing w:val="1"/>
        </w:rPr>
        <w:t xml:space="preserve"> </w:t>
      </w:r>
      <w:r w:rsidRPr="00E11593">
        <w:t>emergencias,</w:t>
      </w:r>
      <w:r w:rsidRPr="00E11593">
        <w:rPr>
          <w:spacing w:val="1"/>
        </w:rPr>
        <w:t xml:space="preserve"> </w:t>
      </w:r>
      <w:r w:rsidRPr="00E11593">
        <w:t>que</w:t>
      </w:r>
      <w:r w:rsidRPr="00E11593">
        <w:rPr>
          <w:spacing w:val="1"/>
        </w:rPr>
        <w:t xml:space="preserve"> </w:t>
      </w:r>
      <w:r w:rsidRPr="00E11593">
        <w:t>incluyen</w:t>
      </w:r>
      <w:r w:rsidRPr="00E11593">
        <w:rPr>
          <w:spacing w:val="1"/>
        </w:rPr>
        <w:t xml:space="preserve"> </w:t>
      </w:r>
      <w:r w:rsidRPr="00E11593">
        <w:t>protocolos</w:t>
      </w:r>
      <w:r w:rsidRPr="00E11593">
        <w:rPr>
          <w:spacing w:val="1"/>
        </w:rPr>
        <w:t xml:space="preserve"> </w:t>
      </w:r>
      <w:r w:rsidRPr="00E11593">
        <w:t>de</w:t>
      </w:r>
      <w:r w:rsidRPr="00E11593">
        <w:rPr>
          <w:spacing w:val="1"/>
        </w:rPr>
        <w:t xml:space="preserve"> </w:t>
      </w:r>
      <w:r w:rsidRPr="00E11593">
        <w:t>actuación,</w:t>
      </w:r>
      <w:r w:rsidRPr="00E11593">
        <w:rPr>
          <w:spacing w:val="1"/>
        </w:rPr>
        <w:t xml:space="preserve"> </w:t>
      </w:r>
      <w:r w:rsidRPr="00E11593">
        <w:t>alarmas</w:t>
      </w:r>
      <w:r w:rsidRPr="00E11593">
        <w:rPr>
          <w:spacing w:val="1"/>
        </w:rPr>
        <w:t xml:space="preserve"> </w:t>
      </w:r>
      <w:r w:rsidRPr="00E11593">
        <w:t>tempranas,</w:t>
      </w:r>
      <w:r w:rsidRPr="00E11593">
        <w:rPr>
          <w:spacing w:val="1"/>
        </w:rPr>
        <w:t xml:space="preserve"> </w:t>
      </w:r>
      <w:r w:rsidRPr="00E11593">
        <w:t>red</w:t>
      </w:r>
      <w:r w:rsidRPr="00E11593">
        <w:rPr>
          <w:spacing w:val="1"/>
        </w:rPr>
        <w:t xml:space="preserve"> </w:t>
      </w:r>
      <w:r w:rsidRPr="00E11593">
        <w:t>institucional</w:t>
      </w:r>
      <w:r w:rsidRPr="00E11593">
        <w:rPr>
          <w:spacing w:val="-1"/>
        </w:rPr>
        <w:t xml:space="preserve"> </w:t>
      </w:r>
      <w:r w:rsidRPr="00E11593">
        <w:t>para</w:t>
      </w:r>
      <w:r w:rsidRPr="00E11593">
        <w:rPr>
          <w:spacing w:val="-1"/>
        </w:rPr>
        <w:t xml:space="preserve"> </w:t>
      </w:r>
      <w:r w:rsidRPr="00E11593">
        <w:t>situación de</w:t>
      </w:r>
      <w:r w:rsidRPr="00E11593">
        <w:rPr>
          <w:spacing w:val="-1"/>
        </w:rPr>
        <w:t xml:space="preserve"> </w:t>
      </w:r>
      <w:r w:rsidRPr="00E11593">
        <w:t>emergencia,</w:t>
      </w:r>
      <w:r w:rsidRPr="00E11593">
        <w:rPr>
          <w:spacing w:val="-3"/>
        </w:rPr>
        <w:t xml:space="preserve"> </w:t>
      </w:r>
      <w:r w:rsidRPr="00E11593">
        <w:t>refugios</w:t>
      </w:r>
      <w:r w:rsidRPr="00E11593">
        <w:rPr>
          <w:spacing w:val="-1"/>
        </w:rPr>
        <w:t xml:space="preserve"> </w:t>
      </w:r>
      <w:r w:rsidRPr="00E11593">
        <w:t>y</w:t>
      </w:r>
      <w:r w:rsidRPr="00E11593">
        <w:rPr>
          <w:spacing w:val="-4"/>
        </w:rPr>
        <w:t xml:space="preserve"> </w:t>
      </w:r>
      <w:r w:rsidRPr="00E11593">
        <w:t>planes</w:t>
      </w:r>
      <w:r w:rsidRPr="00E11593">
        <w:rPr>
          <w:spacing w:val="-1"/>
        </w:rPr>
        <w:t xml:space="preserve"> </w:t>
      </w:r>
      <w:r w:rsidRPr="00E11593">
        <w:t>de</w:t>
      </w:r>
      <w:r w:rsidRPr="00E11593">
        <w:rPr>
          <w:spacing w:val="-1"/>
        </w:rPr>
        <w:t xml:space="preserve"> </w:t>
      </w:r>
      <w:r w:rsidRPr="00E11593">
        <w:t>evacuación.</w:t>
      </w:r>
    </w:p>
    <w:p w14:paraId="4E7EC65D" w14:textId="40BC614D" w:rsidR="007B3C5F" w:rsidRPr="00E56AE1" w:rsidRDefault="007B3C5F" w:rsidP="00E56AE1">
      <w:r w:rsidRPr="00E11593">
        <w:rPr>
          <w:b/>
        </w:rPr>
        <w:t xml:space="preserve">Prevención: </w:t>
      </w:r>
      <w:r w:rsidRPr="00E11593">
        <w:t>Conjunto de acciones cuyo objetivo es impedir o evitar que</w:t>
      </w:r>
      <w:r w:rsidRPr="00E11593">
        <w:rPr>
          <w:spacing w:val="1"/>
        </w:rPr>
        <w:t xml:space="preserve"> </w:t>
      </w:r>
      <w:r w:rsidRPr="00E11593">
        <w:t>sucesos</w:t>
      </w:r>
      <w:r w:rsidRPr="00E11593">
        <w:rPr>
          <w:spacing w:val="-3"/>
        </w:rPr>
        <w:t xml:space="preserve"> </w:t>
      </w:r>
      <w:r w:rsidRPr="00E11593">
        <w:t>naturales,</w:t>
      </w:r>
      <w:r w:rsidRPr="00E11593">
        <w:rPr>
          <w:spacing w:val="-2"/>
        </w:rPr>
        <w:t xml:space="preserve"> </w:t>
      </w:r>
      <w:r w:rsidRPr="00E11593">
        <w:t>tecnológicos</w:t>
      </w:r>
      <w:r w:rsidRPr="00E11593">
        <w:rPr>
          <w:spacing w:val="-3"/>
        </w:rPr>
        <w:t xml:space="preserve"> </w:t>
      </w:r>
      <w:r w:rsidRPr="00E11593">
        <w:t>y antrópicos,</w:t>
      </w:r>
      <w:r w:rsidRPr="00E11593">
        <w:rPr>
          <w:spacing w:val="-3"/>
        </w:rPr>
        <w:t xml:space="preserve"> </w:t>
      </w:r>
      <w:r w:rsidRPr="00E11593">
        <w:t>causen desastres.</w:t>
      </w:r>
    </w:p>
    <w:p w14:paraId="604813FD" w14:textId="15ED99FF" w:rsidR="007B3C5F" w:rsidRPr="00E56AE1" w:rsidRDefault="007B3C5F" w:rsidP="00E56AE1">
      <w:r w:rsidRPr="00E11593">
        <w:rPr>
          <w:b/>
        </w:rPr>
        <w:t>Mitigación:</w:t>
      </w:r>
      <w:r w:rsidRPr="00E11593">
        <w:rPr>
          <w:b/>
          <w:spacing w:val="-2"/>
        </w:rPr>
        <w:t xml:space="preserve"> </w:t>
      </w:r>
      <w:r w:rsidRPr="00E11593">
        <w:t>Resultado</w:t>
      </w:r>
      <w:r w:rsidRPr="00E11593">
        <w:rPr>
          <w:spacing w:val="-4"/>
        </w:rPr>
        <w:t xml:space="preserve"> </w:t>
      </w:r>
      <w:r w:rsidRPr="00E11593">
        <w:t>de</w:t>
      </w:r>
      <w:r w:rsidRPr="00E11593">
        <w:rPr>
          <w:spacing w:val="-3"/>
        </w:rPr>
        <w:t xml:space="preserve"> </w:t>
      </w:r>
      <w:r w:rsidRPr="00E11593">
        <w:t>una</w:t>
      </w:r>
      <w:r w:rsidRPr="00E11593">
        <w:rPr>
          <w:spacing w:val="-4"/>
        </w:rPr>
        <w:t xml:space="preserve"> </w:t>
      </w:r>
      <w:r w:rsidRPr="00E11593">
        <w:t>intervención</w:t>
      </w:r>
      <w:r w:rsidRPr="00E11593">
        <w:rPr>
          <w:spacing w:val="-2"/>
        </w:rPr>
        <w:t xml:space="preserve"> </w:t>
      </w:r>
      <w:r w:rsidRPr="00E11593">
        <w:t>dirigida</w:t>
      </w:r>
      <w:r w:rsidRPr="00E11593">
        <w:rPr>
          <w:spacing w:val="-1"/>
        </w:rPr>
        <w:t xml:space="preserve"> </w:t>
      </w:r>
      <w:r w:rsidRPr="00E11593">
        <w:t>a reducir</w:t>
      </w:r>
      <w:r w:rsidRPr="00E11593">
        <w:rPr>
          <w:spacing w:val="-4"/>
        </w:rPr>
        <w:t xml:space="preserve"> </w:t>
      </w:r>
      <w:r w:rsidRPr="00E11593">
        <w:t>riesgos.</w:t>
      </w:r>
    </w:p>
    <w:p w14:paraId="00D9DD0C" w14:textId="57398900" w:rsidR="007B3C5F" w:rsidRPr="00F801F7" w:rsidRDefault="007B3C5F" w:rsidP="00E56AE1">
      <w:r w:rsidRPr="00E11593">
        <w:rPr>
          <w:b/>
        </w:rPr>
        <w:t xml:space="preserve">Preparación: </w:t>
      </w:r>
      <w:r w:rsidRPr="00E11593">
        <w:t>Conjunto de medidas y acciones para reducir al mínimo la</w:t>
      </w:r>
      <w:r w:rsidRPr="00E11593">
        <w:rPr>
          <w:spacing w:val="1"/>
        </w:rPr>
        <w:t xml:space="preserve"> </w:t>
      </w:r>
      <w:r w:rsidRPr="00E11593">
        <w:t>pérdida</w:t>
      </w:r>
      <w:r w:rsidRPr="00E11593">
        <w:rPr>
          <w:spacing w:val="1"/>
        </w:rPr>
        <w:t xml:space="preserve"> </w:t>
      </w:r>
      <w:r w:rsidRPr="00E11593">
        <w:t>de</w:t>
      </w:r>
      <w:r w:rsidRPr="00E11593">
        <w:rPr>
          <w:spacing w:val="1"/>
        </w:rPr>
        <w:t xml:space="preserve"> </w:t>
      </w:r>
      <w:r w:rsidRPr="00E11593">
        <w:t>vidas</w:t>
      </w:r>
      <w:r w:rsidRPr="00E11593">
        <w:rPr>
          <w:spacing w:val="1"/>
        </w:rPr>
        <w:t xml:space="preserve"> </w:t>
      </w:r>
      <w:r w:rsidRPr="00E11593">
        <w:t>humanas</w:t>
      </w:r>
      <w:r w:rsidRPr="00E11593">
        <w:rPr>
          <w:spacing w:val="1"/>
        </w:rPr>
        <w:t xml:space="preserve"> </w:t>
      </w:r>
      <w:r w:rsidRPr="00E11593">
        <w:t>y</w:t>
      </w:r>
      <w:r w:rsidRPr="00E11593">
        <w:rPr>
          <w:spacing w:val="1"/>
        </w:rPr>
        <w:t xml:space="preserve"> </w:t>
      </w:r>
      <w:r w:rsidRPr="00E11593">
        <w:t>otros</w:t>
      </w:r>
      <w:r w:rsidRPr="00E11593">
        <w:rPr>
          <w:spacing w:val="1"/>
        </w:rPr>
        <w:t xml:space="preserve"> </w:t>
      </w:r>
      <w:r w:rsidRPr="00E11593">
        <w:t>daños,</w:t>
      </w:r>
      <w:r w:rsidRPr="00E11593">
        <w:rPr>
          <w:spacing w:val="1"/>
        </w:rPr>
        <w:t xml:space="preserve"> </w:t>
      </w:r>
      <w:r w:rsidRPr="00E11593">
        <w:t>organizando</w:t>
      </w:r>
      <w:r w:rsidRPr="00E11593">
        <w:rPr>
          <w:spacing w:val="1"/>
        </w:rPr>
        <w:t xml:space="preserve"> </w:t>
      </w:r>
      <w:r w:rsidRPr="00E11593">
        <w:t>oportuna</w:t>
      </w:r>
      <w:r w:rsidRPr="00E11593">
        <w:rPr>
          <w:spacing w:val="1"/>
        </w:rPr>
        <w:t xml:space="preserve"> </w:t>
      </w:r>
      <w:r w:rsidRPr="00E11593">
        <w:t>y</w:t>
      </w:r>
      <w:r w:rsidRPr="00E11593">
        <w:rPr>
          <w:spacing w:val="1"/>
        </w:rPr>
        <w:t xml:space="preserve"> </w:t>
      </w:r>
      <w:r w:rsidRPr="00E11593">
        <w:t>eficazmente</w:t>
      </w:r>
      <w:r w:rsidRPr="00E11593">
        <w:rPr>
          <w:spacing w:val="-1"/>
        </w:rPr>
        <w:t xml:space="preserve"> </w:t>
      </w:r>
      <w:r w:rsidRPr="00E11593">
        <w:t>la respuesta</w:t>
      </w:r>
      <w:r w:rsidRPr="00E11593">
        <w:rPr>
          <w:spacing w:val="1"/>
        </w:rPr>
        <w:t xml:space="preserve"> </w:t>
      </w:r>
      <w:r w:rsidRPr="00E11593">
        <w:t>y</w:t>
      </w:r>
      <w:r w:rsidRPr="00E11593">
        <w:rPr>
          <w:spacing w:val="-1"/>
        </w:rPr>
        <w:t xml:space="preserve"> </w:t>
      </w:r>
      <w:r w:rsidRPr="00E11593">
        <w:t>rehabilitación.</w:t>
      </w:r>
    </w:p>
    <w:p w14:paraId="7C7CCBAC" w14:textId="5549BC23" w:rsidR="007B3C5F" w:rsidRPr="00E56AE1" w:rsidRDefault="007B3C5F" w:rsidP="00E56AE1">
      <w:r w:rsidRPr="00E11593">
        <w:rPr>
          <w:b/>
        </w:rPr>
        <w:t xml:space="preserve">Alerta: </w:t>
      </w:r>
      <w:r w:rsidRPr="00E11593">
        <w:t>Estado declarado con el fin de tomar precauciones específicas,</w:t>
      </w:r>
      <w:r w:rsidRPr="00E11593">
        <w:rPr>
          <w:spacing w:val="1"/>
        </w:rPr>
        <w:t xml:space="preserve"> </w:t>
      </w:r>
      <w:r w:rsidRPr="00E11593">
        <w:t>debido</w:t>
      </w:r>
      <w:r w:rsidRPr="00E11593">
        <w:rPr>
          <w:spacing w:val="-1"/>
        </w:rPr>
        <w:t xml:space="preserve"> </w:t>
      </w:r>
      <w:r w:rsidRPr="00E11593">
        <w:t>a la probable</w:t>
      </w:r>
      <w:r w:rsidRPr="00E11593">
        <w:rPr>
          <w:spacing w:val="-1"/>
        </w:rPr>
        <w:t xml:space="preserve"> </w:t>
      </w:r>
      <w:r w:rsidRPr="00E11593">
        <w:t>y</w:t>
      </w:r>
      <w:r w:rsidRPr="00E11593">
        <w:rPr>
          <w:spacing w:val="-3"/>
        </w:rPr>
        <w:t xml:space="preserve"> </w:t>
      </w:r>
      <w:r w:rsidRPr="00E11593">
        <w:t>cercana</w:t>
      </w:r>
      <w:r w:rsidRPr="00E11593">
        <w:rPr>
          <w:spacing w:val="-2"/>
        </w:rPr>
        <w:t xml:space="preserve"> </w:t>
      </w:r>
      <w:r w:rsidRPr="00E11593">
        <w:t>ocurrencia</w:t>
      </w:r>
      <w:r w:rsidRPr="00E11593">
        <w:rPr>
          <w:spacing w:val="-3"/>
        </w:rPr>
        <w:t xml:space="preserve"> </w:t>
      </w:r>
      <w:r w:rsidRPr="00E11593">
        <w:t>de</w:t>
      </w:r>
      <w:r w:rsidRPr="00E11593">
        <w:rPr>
          <w:spacing w:val="-4"/>
        </w:rPr>
        <w:t xml:space="preserve"> </w:t>
      </w:r>
      <w:r w:rsidRPr="00E11593">
        <w:t>un</w:t>
      </w:r>
      <w:r w:rsidRPr="00E11593">
        <w:rPr>
          <w:spacing w:val="-1"/>
        </w:rPr>
        <w:t xml:space="preserve"> </w:t>
      </w:r>
      <w:r w:rsidRPr="00E11593">
        <w:t>evento</w:t>
      </w:r>
      <w:r w:rsidRPr="00E11593">
        <w:rPr>
          <w:spacing w:val="-1"/>
        </w:rPr>
        <w:t xml:space="preserve"> </w:t>
      </w:r>
      <w:r w:rsidRPr="00E11593">
        <w:t>adverso.</w:t>
      </w:r>
    </w:p>
    <w:p w14:paraId="5A9E7294" w14:textId="77777777" w:rsidR="007B3C5F" w:rsidRPr="00E11593" w:rsidRDefault="007B3C5F" w:rsidP="00E56AE1">
      <w:pPr>
        <w:rPr>
          <w:sz w:val="13"/>
        </w:rPr>
      </w:pPr>
      <w:r w:rsidRPr="00E11593">
        <w:t>El</w:t>
      </w:r>
      <w:r w:rsidRPr="00E11593">
        <w:rPr>
          <w:spacing w:val="-6"/>
        </w:rPr>
        <w:t xml:space="preserve"> </w:t>
      </w:r>
      <w:r w:rsidRPr="00E11593">
        <w:t>segundo</w:t>
      </w:r>
      <w:r w:rsidRPr="00E11593">
        <w:rPr>
          <w:spacing w:val="-6"/>
        </w:rPr>
        <w:t xml:space="preserve"> </w:t>
      </w:r>
      <w:r w:rsidRPr="00E11593">
        <w:t>momento,</w:t>
      </w:r>
      <w:r w:rsidRPr="00E11593">
        <w:rPr>
          <w:spacing w:val="-9"/>
        </w:rPr>
        <w:t xml:space="preserve"> </w:t>
      </w:r>
      <w:r w:rsidRPr="00E11593">
        <w:t>de</w:t>
      </w:r>
      <w:r w:rsidRPr="00E11593">
        <w:rPr>
          <w:spacing w:val="-4"/>
        </w:rPr>
        <w:t xml:space="preserve"> </w:t>
      </w:r>
      <w:r w:rsidRPr="00E11593">
        <w:t>atención</w:t>
      </w:r>
      <w:r w:rsidRPr="00E11593">
        <w:rPr>
          <w:spacing w:val="-7"/>
        </w:rPr>
        <w:t xml:space="preserve"> </w:t>
      </w:r>
      <w:r w:rsidRPr="00E11593">
        <w:t>de</w:t>
      </w:r>
      <w:r w:rsidRPr="00E11593">
        <w:rPr>
          <w:spacing w:val="-4"/>
        </w:rPr>
        <w:t xml:space="preserve"> </w:t>
      </w:r>
      <w:r w:rsidRPr="00E11593">
        <w:t>la</w:t>
      </w:r>
      <w:r w:rsidRPr="00E11593">
        <w:rPr>
          <w:spacing w:val="-4"/>
        </w:rPr>
        <w:t xml:space="preserve"> </w:t>
      </w:r>
      <w:r w:rsidRPr="00E11593">
        <w:t>emergencia</w:t>
      </w:r>
      <w:r w:rsidRPr="00E11593">
        <w:rPr>
          <w:spacing w:val="-6"/>
        </w:rPr>
        <w:t xml:space="preserve"> </w:t>
      </w:r>
      <w:r w:rsidRPr="00E11593">
        <w:t>o</w:t>
      </w:r>
      <w:r w:rsidRPr="00E11593">
        <w:rPr>
          <w:spacing w:val="-7"/>
        </w:rPr>
        <w:t xml:space="preserve"> </w:t>
      </w:r>
      <w:r w:rsidRPr="00E11593">
        <w:t>desastre,</w:t>
      </w:r>
      <w:r w:rsidRPr="00E11593">
        <w:rPr>
          <w:spacing w:val="-4"/>
        </w:rPr>
        <w:t xml:space="preserve"> </w:t>
      </w:r>
      <w:r w:rsidRPr="00E11593">
        <w:t>se</w:t>
      </w:r>
      <w:r w:rsidRPr="00E11593">
        <w:rPr>
          <w:spacing w:val="-4"/>
        </w:rPr>
        <w:t xml:space="preserve"> </w:t>
      </w:r>
      <w:r w:rsidRPr="00E11593">
        <w:t>relaciona</w:t>
      </w:r>
      <w:r w:rsidRPr="00E11593">
        <w:rPr>
          <w:spacing w:val="-6"/>
        </w:rPr>
        <w:t xml:space="preserve"> </w:t>
      </w:r>
      <w:r w:rsidRPr="00E11593">
        <w:t>con</w:t>
      </w:r>
      <w:r w:rsidRPr="00E11593">
        <w:rPr>
          <w:spacing w:val="-5"/>
        </w:rPr>
        <w:t xml:space="preserve"> </w:t>
      </w:r>
      <w:r w:rsidRPr="00E11593">
        <w:t>la</w:t>
      </w:r>
      <w:r w:rsidRPr="00E11593">
        <w:rPr>
          <w:spacing w:val="-64"/>
        </w:rPr>
        <w:t xml:space="preserve"> </w:t>
      </w:r>
      <w:r w:rsidRPr="00E11593">
        <w:t>limpieza y reparaciones, evaluación de daños y movilización de recursos para la</w:t>
      </w:r>
      <w:r w:rsidRPr="00E11593">
        <w:rPr>
          <w:spacing w:val="1"/>
        </w:rPr>
        <w:t xml:space="preserve"> </w:t>
      </w:r>
      <w:r w:rsidRPr="00E11593">
        <w:t>recuperación</w:t>
      </w:r>
      <w:r w:rsidRPr="00E11593">
        <w:rPr>
          <w:spacing w:val="-1"/>
        </w:rPr>
        <w:t xml:space="preserve"> </w:t>
      </w:r>
      <w:r w:rsidRPr="00E11593">
        <w:t>y</w:t>
      </w:r>
      <w:r w:rsidRPr="00E11593">
        <w:rPr>
          <w:spacing w:val="-3"/>
        </w:rPr>
        <w:t xml:space="preserve"> </w:t>
      </w:r>
      <w:r w:rsidRPr="00E11593">
        <w:t>el</w:t>
      </w:r>
      <w:r w:rsidRPr="00E11593">
        <w:rPr>
          <w:spacing w:val="-1"/>
        </w:rPr>
        <w:t xml:space="preserve"> </w:t>
      </w:r>
      <w:r w:rsidRPr="00E11593">
        <w:t>restablecimiento</w:t>
      </w:r>
      <w:r w:rsidRPr="00E11593">
        <w:rPr>
          <w:spacing w:val="-1"/>
        </w:rPr>
        <w:t xml:space="preserve"> </w:t>
      </w:r>
      <w:r w:rsidRPr="00E11593">
        <w:t>de</w:t>
      </w:r>
      <w:r w:rsidRPr="00E11593">
        <w:rPr>
          <w:spacing w:val="-1"/>
        </w:rPr>
        <w:t xml:space="preserve"> </w:t>
      </w:r>
      <w:r w:rsidRPr="00E11593">
        <w:t>los</w:t>
      </w:r>
      <w:r w:rsidRPr="00E11593">
        <w:rPr>
          <w:spacing w:val="-1"/>
        </w:rPr>
        <w:t xml:space="preserve"> </w:t>
      </w:r>
      <w:r w:rsidRPr="00E11593">
        <w:t>servicios</w:t>
      </w:r>
      <w:r w:rsidRPr="00E11593">
        <w:rPr>
          <w:spacing w:val="-1"/>
        </w:rPr>
        <w:t xml:space="preserve"> </w:t>
      </w:r>
      <w:r w:rsidRPr="00E11593">
        <w:t>públicos</w:t>
      </w:r>
      <w:r w:rsidRPr="00E11593">
        <w:rPr>
          <w:spacing w:val="-2"/>
        </w:rPr>
        <w:t xml:space="preserve"> </w:t>
      </w:r>
      <w:r w:rsidRPr="00E11593">
        <w:t>domiciliarios.</w:t>
      </w:r>
    </w:p>
    <w:p w14:paraId="5B2AF9F1" w14:textId="08C35D37" w:rsidR="007B3C5F" w:rsidRPr="00E56AE1" w:rsidRDefault="007B3C5F" w:rsidP="00E56AE1">
      <w:r w:rsidRPr="00E11593">
        <w:rPr>
          <w:b/>
        </w:rPr>
        <w:t>Respuesta:</w:t>
      </w:r>
      <w:r w:rsidRPr="00E11593">
        <w:rPr>
          <w:b/>
          <w:spacing w:val="5"/>
        </w:rPr>
        <w:t xml:space="preserve"> </w:t>
      </w:r>
      <w:r w:rsidRPr="00E11593">
        <w:t>Acciones</w:t>
      </w:r>
      <w:r w:rsidRPr="00E11593">
        <w:rPr>
          <w:spacing w:val="5"/>
        </w:rPr>
        <w:t xml:space="preserve"> </w:t>
      </w:r>
      <w:r w:rsidRPr="00E11593">
        <w:t>llevadas</w:t>
      </w:r>
      <w:r w:rsidRPr="00E11593">
        <w:rPr>
          <w:spacing w:val="5"/>
        </w:rPr>
        <w:t xml:space="preserve"> </w:t>
      </w:r>
      <w:r w:rsidRPr="00E11593">
        <w:t>a</w:t>
      </w:r>
      <w:r w:rsidRPr="00E11593">
        <w:rPr>
          <w:spacing w:val="8"/>
        </w:rPr>
        <w:t xml:space="preserve"> </w:t>
      </w:r>
      <w:r w:rsidRPr="00E11593">
        <w:t>cabo</w:t>
      </w:r>
      <w:r w:rsidRPr="00E11593">
        <w:rPr>
          <w:spacing w:val="6"/>
        </w:rPr>
        <w:t xml:space="preserve"> </w:t>
      </w:r>
      <w:r w:rsidRPr="00E11593">
        <w:t>ante</w:t>
      </w:r>
      <w:r w:rsidRPr="00E11593">
        <w:rPr>
          <w:spacing w:val="6"/>
        </w:rPr>
        <w:t xml:space="preserve"> </w:t>
      </w:r>
      <w:r w:rsidRPr="00E11593">
        <w:t>un</w:t>
      </w:r>
      <w:r w:rsidRPr="00E11593">
        <w:rPr>
          <w:spacing w:val="8"/>
        </w:rPr>
        <w:t xml:space="preserve"> </w:t>
      </w:r>
      <w:r w:rsidRPr="00E11593">
        <w:t>evento</w:t>
      </w:r>
      <w:r w:rsidRPr="00E11593">
        <w:rPr>
          <w:spacing w:val="9"/>
        </w:rPr>
        <w:t xml:space="preserve"> </w:t>
      </w:r>
      <w:r w:rsidRPr="00E11593">
        <w:t>adverso</w:t>
      </w:r>
      <w:r w:rsidRPr="00E11593">
        <w:rPr>
          <w:spacing w:val="5"/>
        </w:rPr>
        <w:t xml:space="preserve"> </w:t>
      </w:r>
      <w:r w:rsidRPr="00E11593">
        <w:t>y</w:t>
      </w:r>
      <w:r w:rsidRPr="00E11593">
        <w:rPr>
          <w:spacing w:val="7"/>
        </w:rPr>
        <w:t xml:space="preserve"> </w:t>
      </w:r>
      <w:r w:rsidRPr="00E11593">
        <w:t>que</w:t>
      </w:r>
      <w:r w:rsidRPr="00E11593">
        <w:rPr>
          <w:spacing w:val="8"/>
        </w:rPr>
        <w:t xml:space="preserve"> </w:t>
      </w:r>
      <w:r w:rsidRPr="00E11593">
        <w:t>tienen</w:t>
      </w:r>
      <w:r w:rsidRPr="00E11593">
        <w:rPr>
          <w:spacing w:val="-64"/>
        </w:rPr>
        <w:t xml:space="preserve"> </w:t>
      </w:r>
      <w:r w:rsidRPr="00E11593">
        <w:t>por</w:t>
      </w:r>
      <w:r w:rsidRPr="00E11593">
        <w:rPr>
          <w:spacing w:val="-1"/>
        </w:rPr>
        <w:t xml:space="preserve"> </w:t>
      </w:r>
      <w:r w:rsidRPr="00E11593">
        <w:t>objeto</w:t>
      </w:r>
      <w:r w:rsidRPr="00E11593">
        <w:rPr>
          <w:spacing w:val="1"/>
        </w:rPr>
        <w:t xml:space="preserve"> </w:t>
      </w:r>
      <w:r w:rsidRPr="00E11593">
        <w:t>salvar vidas</w:t>
      </w:r>
      <w:r w:rsidRPr="00E11593">
        <w:rPr>
          <w:spacing w:val="-3"/>
        </w:rPr>
        <w:t xml:space="preserve"> </w:t>
      </w:r>
      <w:r w:rsidRPr="00E11593">
        <w:t>y disminuir</w:t>
      </w:r>
      <w:r w:rsidRPr="00E11593">
        <w:rPr>
          <w:spacing w:val="-2"/>
        </w:rPr>
        <w:t xml:space="preserve"> </w:t>
      </w:r>
      <w:r w:rsidRPr="00E11593">
        <w:t>perdidas.</w:t>
      </w:r>
    </w:p>
    <w:p w14:paraId="5752BC4A" w14:textId="49DBB9EE" w:rsidR="007B3C5F" w:rsidRDefault="007B3C5F" w:rsidP="00D14DC7">
      <w:pPr>
        <w:spacing w:after="0"/>
      </w:pPr>
      <w:r w:rsidRPr="00E11593">
        <w:t>Por último, el tercer momento se orienta a la rehabilitación y reconstrucción de</w:t>
      </w:r>
      <w:r w:rsidRPr="00E11593">
        <w:rPr>
          <w:spacing w:val="1"/>
        </w:rPr>
        <w:t xml:space="preserve"> </w:t>
      </w:r>
      <w:r w:rsidRPr="00E11593">
        <w:t>infraestructura</w:t>
      </w:r>
      <w:r w:rsidRPr="00E11593">
        <w:rPr>
          <w:spacing w:val="1"/>
        </w:rPr>
        <w:t xml:space="preserve"> </w:t>
      </w:r>
      <w:r w:rsidRPr="00E11593">
        <w:t>afectada,</w:t>
      </w:r>
      <w:r w:rsidRPr="00E11593">
        <w:rPr>
          <w:spacing w:val="1"/>
        </w:rPr>
        <w:t xml:space="preserve"> </w:t>
      </w:r>
      <w:r w:rsidRPr="00E11593">
        <w:t>la</w:t>
      </w:r>
      <w:r w:rsidRPr="00E11593">
        <w:rPr>
          <w:spacing w:val="1"/>
        </w:rPr>
        <w:t xml:space="preserve"> </w:t>
      </w:r>
      <w:r w:rsidRPr="00E11593">
        <w:t>gestión</w:t>
      </w:r>
      <w:r w:rsidRPr="00E11593">
        <w:rPr>
          <w:spacing w:val="1"/>
        </w:rPr>
        <w:t xml:space="preserve"> </w:t>
      </w:r>
      <w:r w:rsidRPr="00E11593">
        <w:t>económica,</w:t>
      </w:r>
      <w:r w:rsidRPr="00E11593">
        <w:rPr>
          <w:spacing w:val="1"/>
        </w:rPr>
        <w:t xml:space="preserve"> </w:t>
      </w:r>
      <w:r w:rsidRPr="00E11593">
        <w:t>la</w:t>
      </w:r>
      <w:r w:rsidRPr="00E11593">
        <w:rPr>
          <w:spacing w:val="1"/>
        </w:rPr>
        <w:t xml:space="preserve"> </w:t>
      </w:r>
      <w:r w:rsidRPr="00E11593">
        <w:t>revitalización</w:t>
      </w:r>
      <w:r w:rsidRPr="00E11593">
        <w:rPr>
          <w:spacing w:val="1"/>
        </w:rPr>
        <w:t xml:space="preserve"> </w:t>
      </w:r>
      <w:r w:rsidRPr="00E11593">
        <w:t>de</w:t>
      </w:r>
      <w:r w:rsidRPr="00E11593">
        <w:rPr>
          <w:spacing w:val="1"/>
        </w:rPr>
        <w:t xml:space="preserve"> </w:t>
      </w:r>
      <w:r w:rsidRPr="00E11593">
        <w:t>sectores</w:t>
      </w:r>
      <w:r w:rsidRPr="00E11593">
        <w:rPr>
          <w:spacing w:val="1"/>
        </w:rPr>
        <w:t xml:space="preserve"> </w:t>
      </w:r>
      <w:r w:rsidRPr="00E11593">
        <w:t>afectados y la incorporación de la visión de la gestión del riesgo en las actividades</w:t>
      </w:r>
      <w:r w:rsidRPr="00E11593">
        <w:rPr>
          <w:spacing w:val="1"/>
        </w:rPr>
        <w:t xml:space="preserve"> </w:t>
      </w:r>
      <w:r w:rsidRPr="00E11593">
        <w:t>de</w:t>
      </w:r>
      <w:r w:rsidRPr="00E11593">
        <w:rPr>
          <w:spacing w:val="-1"/>
        </w:rPr>
        <w:t xml:space="preserve"> </w:t>
      </w:r>
      <w:r w:rsidRPr="00E11593">
        <w:t>reconstrucción.</w:t>
      </w:r>
    </w:p>
    <w:p w14:paraId="16EC7F12" w14:textId="77777777" w:rsidR="00D14DC7" w:rsidRPr="00E56AE1" w:rsidRDefault="00D14DC7" w:rsidP="00D14DC7">
      <w:pPr>
        <w:spacing w:after="0"/>
      </w:pPr>
    </w:p>
    <w:p w14:paraId="6CB1AF0B" w14:textId="0D78CD16" w:rsidR="007B3C5F" w:rsidRPr="00E56AE1" w:rsidRDefault="007B3C5F" w:rsidP="00D14DC7">
      <w:pPr>
        <w:pStyle w:val="Ttulo2"/>
        <w:spacing w:before="0"/>
      </w:pPr>
      <w:bookmarkStart w:id="26" w:name="_Toc135302473"/>
      <w:bookmarkStart w:id="27" w:name="_Toc207957612"/>
      <w:r w:rsidRPr="00E11593">
        <w:t>Amenaza</w:t>
      </w:r>
      <w:bookmarkEnd w:id="26"/>
      <w:bookmarkEnd w:id="27"/>
    </w:p>
    <w:p w14:paraId="77953573" w14:textId="77777777" w:rsidR="007B3C5F" w:rsidRPr="00E11593" w:rsidRDefault="007B3C5F" w:rsidP="00E56AE1">
      <w:r w:rsidRPr="00E11593">
        <w:t>Las amenazas se relacionan con el peligro latente, que representa la probable</w:t>
      </w:r>
      <w:r w:rsidRPr="00E11593">
        <w:rPr>
          <w:spacing w:val="1"/>
        </w:rPr>
        <w:t xml:space="preserve"> </w:t>
      </w:r>
      <w:r w:rsidRPr="00E11593">
        <w:t>manifestación</w:t>
      </w:r>
      <w:r w:rsidRPr="00E11593">
        <w:rPr>
          <w:spacing w:val="1"/>
        </w:rPr>
        <w:t xml:space="preserve"> </w:t>
      </w:r>
      <w:r w:rsidRPr="00E11593">
        <w:t>de</w:t>
      </w:r>
      <w:r w:rsidRPr="00E11593">
        <w:rPr>
          <w:spacing w:val="1"/>
        </w:rPr>
        <w:t xml:space="preserve"> </w:t>
      </w:r>
      <w:r w:rsidRPr="00E11593">
        <w:t>un</w:t>
      </w:r>
      <w:r w:rsidRPr="00E11593">
        <w:rPr>
          <w:spacing w:val="1"/>
        </w:rPr>
        <w:t xml:space="preserve"> </w:t>
      </w:r>
      <w:r w:rsidRPr="00E11593">
        <w:t>fenómeno</w:t>
      </w:r>
      <w:r w:rsidRPr="00E11593">
        <w:rPr>
          <w:spacing w:val="1"/>
        </w:rPr>
        <w:t xml:space="preserve"> </w:t>
      </w:r>
      <w:r w:rsidRPr="00E11593">
        <w:t>físico</w:t>
      </w:r>
      <w:r w:rsidRPr="00E11593">
        <w:rPr>
          <w:spacing w:val="1"/>
        </w:rPr>
        <w:t xml:space="preserve"> </w:t>
      </w:r>
      <w:r w:rsidRPr="00E11593">
        <w:t>de</w:t>
      </w:r>
      <w:r w:rsidRPr="00E11593">
        <w:rPr>
          <w:spacing w:val="1"/>
        </w:rPr>
        <w:t xml:space="preserve"> </w:t>
      </w:r>
      <w:r w:rsidRPr="00E11593">
        <w:t>origen</w:t>
      </w:r>
      <w:r w:rsidRPr="00E11593">
        <w:rPr>
          <w:spacing w:val="1"/>
        </w:rPr>
        <w:t xml:space="preserve"> </w:t>
      </w:r>
      <w:r w:rsidRPr="00E11593">
        <w:t>natural,</w:t>
      </w:r>
      <w:r w:rsidRPr="00E11593">
        <w:rPr>
          <w:spacing w:val="1"/>
        </w:rPr>
        <w:t xml:space="preserve"> </w:t>
      </w:r>
      <w:r w:rsidRPr="00E11593">
        <w:t>socio</w:t>
      </w:r>
      <w:r w:rsidRPr="00E11593">
        <w:rPr>
          <w:spacing w:val="1"/>
        </w:rPr>
        <w:t xml:space="preserve"> </w:t>
      </w:r>
      <w:r w:rsidRPr="00E11593">
        <w:t>natural</w:t>
      </w:r>
      <w:r w:rsidRPr="00E11593">
        <w:rPr>
          <w:spacing w:val="1"/>
        </w:rPr>
        <w:t xml:space="preserve"> </w:t>
      </w:r>
      <w:r w:rsidRPr="00E11593">
        <w:t>o</w:t>
      </w:r>
      <w:r w:rsidRPr="00E11593">
        <w:rPr>
          <w:spacing w:val="-64"/>
        </w:rPr>
        <w:t xml:space="preserve"> </w:t>
      </w:r>
      <w:r w:rsidRPr="00E11593">
        <w:rPr>
          <w:spacing w:val="-1"/>
        </w:rPr>
        <w:t>antropogénico,</w:t>
      </w:r>
      <w:r w:rsidRPr="00E11593">
        <w:rPr>
          <w:spacing w:val="-16"/>
        </w:rPr>
        <w:t xml:space="preserve"> </w:t>
      </w:r>
      <w:r w:rsidRPr="00E11593">
        <w:rPr>
          <w:spacing w:val="-1"/>
        </w:rPr>
        <w:t>que</w:t>
      </w:r>
      <w:r w:rsidRPr="00E11593">
        <w:rPr>
          <w:spacing w:val="-15"/>
        </w:rPr>
        <w:t xml:space="preserve"> </w:t>
      </w:r>
      <w:r w:rsidRPr="00E11593">
        <w:rPr>
          <w:spacing w:val="-1"/>
        </w:rPr>
        <w:t>puede</w:t>
      </w:r>
      <w:r w:rsidRPr="00E11593">
        <w:rPr>
          <w:spacing w:val="-16"/>
        </w:rPr>
        <w:t xml:space="preserve"> </w:t>
      </w:r>
      <w:r w:rsidRPr="00E11593">
        <w:rPr>
          <w:spacing w:val="-1"/>
        </w:rPr>
        <w:t>producir</w:t>
      </w:r>
      <w:r w:rsidRPr="00E11593">
        <w:rPr>
          <w:spacing w:val="-18"/>
        </w:rPr>
        <w:t xml:space="preserve"> </w:t>
      </w:r>
      <w:r w:rsidRPr="00E11593">
        <w:t>efectos</w:t>
      </w:r>
      <w:r w:rsidRPr="00E11593">
        <w:rPr>
          <w:spacing w:val="-16"/>
        </w:rPr>
        <w:t xml:space="preserve"> </w:t>
      </w:r>
      <w:r w:rsidRPr="00E11593">
        <w:t>adversos</w:t>
      </w:r>
      <w:r w:rsidRPr="00E11593">
        <w:rPr>
          <w:spacing w:val="-17"/>
        </w:rPr>
        <w:t xml:space="preserve"> </w:t>
      </w:r>
      <w:r w:rsidRPr="00E11593">
        <w:t>en</w:t>
      </w:r>
      <w:r w:rsidRPr="00E11593">
        <w:rPr>
          <w:spacing w:val="-15"/>
        </w:rPr>
        <w:t xml:space="preserve"> </w:t>
      </w:r>
      <w:r w:rsidRPr="00E11593">
        <w:t>las</w:t>
      </w:r>
      <w:r w:rsidRPr="00E11593">
        <w:rPr>
          <w:spacing w:val="-16"/>
        </w:rPr>
        <w:t xml:space="preserve"> </w:t>
      </w:r>
      <w:r w:rsidRPr="00E11593">
        <w:t>personas,</w:t>
      </w:r>
      <w:r w:rsidRPr="00E11593">
        <w:rPr>
          <w:spacing w:val="-13"/>
        </w:rPr>
        <w:t xml:space="preserve"> </w:t>
      </w:r>
      <w:r w:rsidRPr="00E11593">
        <w:t>la</w:t>
      </w:r>
      <w:r w:rsidRPr="00E11593">
        <w:rPr>
          <w:spacing w:val="-12"/>
        </w:rPr>
        <w:t xml:space="preserve"> </w:t>
      </w:r>
      <w:r w:rsidRPr="00E11593">
        <w:t>producción,</w:t>
      </w:r>
      <w:r w:rsidRPr="00E11593">
        <w:rPr>
          <w:spacing w:val="-65"/>
        </w:rPr>
        <w:t xml:space="preserve"> </w:t>
      </w:r>
      <w:r w:rsidRPr="00E11593">
        <w:t>la</w:t>
      </w:r>
      <w:r w:rsidRPr="00E11593">
        <w:rPr>
          <w:spacing w:val="1"/>
        </w:rPr>
        <w:t xml:space="preserve"> </w:t>
      </w:r>
      <w:r w:rsidRPr="00E11593">
        <w:t>infraestructura</w:t>
      </w:r>
      <w:r w:rsidRPr="00E11593">
        <w:rPr>
          <w:spacing w:val="1"/>
        </w:rPr>
        <w:t xml:space="preserve"> </w:t>
      </w:r>
      <w:r w:rsidRPr="00E11593">
        <w:t>y</w:t>
      </w:r>
      <w:r w:rsidRPr="00E11593">
        <w:rPr>
          <w:spacing w:val="1"/>
        </w:rPr>
        <w:t xml:space="preserve"> </w:t>
      </w:r>
      <w:r w:rsidRPr="00E11593">
        <w:t>los</w:t>
      </w:r>
      <w:r w:rsidRPr="00E11593">
        <w:rPr>
          <w:spacing w:val="1"/>
        </w:rPr>
        <w:t xml:space="preserve"> </w:t>
      </w:r>
      <w:r w:rsidRPr="00E11593">
        <w:t>bienes</w:t>
      </w:r>
      <w:r w:rsidRPr="00E11593">
        <w:rPr>
          <w:spacing w:val="1"/>
        </w:rPr>
        <w:t xml:space="preserve"> </w:t>
      </w:r>
      <w:r w:rsidRPr="00E11593">
        <w:t>y</w:t>
      </w:r>
      <w:r w:rsidRPr="00E11593">
        <w:rPr>
          <w:spacing w:val="1"/>
        </w:rPr>
        <w:t xml:space="preserve"> </w:t>
      </w:r>
      <w:r w:rsidRPr="00E11593">
        <w:t>servicios.</w:t>
      </w:r>
      <w:r w:rsidRPr="00E11593">
        <w:rPr>
          <w:spacing w:val="1"/>
        </w:rPr>
        <w:t xml:space="preserve"> </w:t>
      </w:r>
      <w:r w:rsidRPr="00E11593">
        <w:t>Este</w:t>
      </w:r>
      <w:r w:rsidRPr="00E11593">
        <w:rPr>
          <w:spacing w:val="1"/>
        </w:rPr>
        <w:t xml:space="preserve"> </w:t>
      </w:r>
      <w:r w:rsidRPr="00E11593">
        <w:t>factor</w:t>
      </w:r>
      <w:r w:rsidRPr="00E11593">
        <w:rPr>
          <w:spacing w:val="1"/>
        </w:rPr>
        <w:t xml:space="preserve"> </w:t>
      </w:r>
      <w:r w:rsidRPr="00E11593">
        <w:t>se</w:t>
      </w:r>
      <w:r w:rsidRPr="00E11593">
        <w:rPr>
          <w:spacing w:val="1"/>
        </w:rPr>
        <w:t xml:space="preserve"> </w:t>
      </w:r>
      <w:r w:rsidRPr="00E11593">
        <w:t>expresa</w:t>
      </w:r>
      <w:r w:rsidRPr="00E11593">
        <w:rPr>
          <w:spacing w:val="1"/>
        </w:rPr>
        <w:t xml:space="preserve"> </w:t>
      </w:r>
      <w:r w:rsidRPr="00E11593">
        <w:t>como</w:t>
      </w:r>
      <w:r w:rsidRPr="00E11593">
        <w:rPr>
          <w:spacing w:val="1"/>
        </w:rPr>
        <w:t xml:space="preserve"> </w:t>
      </w:r>
      <w:r w:rsidRPr="00E11593">
        <w:t>la</w:t>
      </w:r>
      <w:r w:rsidRPr="00E11593">
        <w:rPr>
          <w:spacing w:val="1"/>
        </w:rPr>
        <w:t xml:space="preserve"> </w:t>
      </w:r>
      <w:r w:rsidRPr="00E11593">
        <w:t>probabilidad</w:t>
      </w:r>
      <w:r w:rsidRPr="00E11593">
        <w:rPr>
          <w:spacing w:val="-11"/>
        </w:rPr>
        <w:t xml:space="preserve"> </w:t>
      </w:r>
      <w:r w:rsidRPr="00E11593">
        <w:t>de</w:t>
      </w:r>
      <w:r w:rsidRPr="00E11593">
        <w:rPr>
          <w:spacing w:val="-8"/>
        </w:rPr>
        <w:t xml:space="preserve"> </w:t>
      </w:r>
      <w:r w:rsidRPr="00E11593">
        <w:t>que</w:t>
      </w:r>
      <w:r w:rsidRPr="00E11593">
        <w:rPr>
          <w:spacing w:val="-8"/>
        </w:rPr>
        <w:t xml:space="preserve"> </w:t>
      </w:r>
      <w:r w:rsidRPr="00E11593">
        <w:t>un</w:t>
      </w:r>
      <w:r w:rsidRPr="00E11593">
        <w:rPr>
          <w:spacing w:val="-11"/>
        </w:rPr>
        <w:t xml:space="preserve"> </w:t>
      </w:r>
      <w:r w:rsidRPr="00E11593">
        <w:t>fenómeno</w:t>
      </w:r>
      <w:r w:rsidRPr="00E11593">
        <w:rPr>
          <w:spacing w:val="-8"/>
        </w:rPr>
        <w:t xml:space="preserve"> </w:t>
      </w:r>
      <w:r w:rsidRPr="00E11593">
        <w:t>se</w:t>
      </w:r>
      <w:r w:rsidRPr="00E11593">
        <w:rPr>
          <w:spacing w:val="-7"/>
        </w:rPr>
        <w:t xml:space="preserve"> </w:t>
      </w:r>
      <w:r w:rsidRPr="00E11593">
        <w:t>presente,</w:t>
      </w:r>
      <w:r w:rsidRPr="00E11593">
        <w:rPr>
          <w:spacing w:val="-9"/>
        </w:rPr>
        <w:t xml:space="preserve"> </w:t>
      </w:r>
      <w:r w:rsidRPr="00E11593">
        <w:t>con</w:t>
      </w:r>
      <w:r w:rsidRPr="00E11593">
        <w:rPr>
          <w:spacing w:val="-8"/>
        </w:rPr>
        <w:t xml:space="preserve"> </w:t>
      </w:r>
      <w:r w:rsidRPr="00E11593">
        <w:t>una</w:t>
      </w:r>
      <w:r w:rsidRPr="00E11593">
        <w:rPr>
          <w:spacing w:val="-8"/>
        </w:rPr>
        <w:t xml:space="preserve"> </w:t>
      </w:r>
      <w:r w:rsidRPr="00E11593">
        <w:t>cierta</w:t>
      </w:r>
      <w:r w:rsidRPr="00E11593">
        <w:rPr>
          <w:spacing w:val="-8"/>
        </w:rPr>
        <w:t xml:space="preserve"> </w:t>
      </w:r>
      <w:r w:rsidRPr="00E11593">
        <w:t>intensidad,</w:t>
      </w:r>
      <w:r w:rsidRPr="00E11593">
        <w:rPr>
          <w:spacing w:val="-11"/>
        </w:rPr>
        <w:t xml:space="preserve"> </w:t>
      </w:r>
      <w:r w:rsidRPr="00E11593">
        <w:t>en</w:t>
      </w:r>
      <w:r w:rsidRPr="00E11593">
        <w:rPr>
          <w:spacing w:val="-10"/>
        </w:rPr>
        <w:t xml:space="preserve"> </w:t>
      </w:r>
      <w:r w:rsidRPr="00E11593">
        <w:t>un</w:t>
      </w:r>
      <w:r w:rsidRPr="00E11593">
        <w:rPr>
          <w:spacing w:val="-4"/>
        </w:rPr>
        <w:t xml:space="preserve"> </w:t>
      </w:r>
      <w:r w:rsidRPr="00E11593">
        <w:t>sitio</w:t>
      </w:r>
      <w:r w:rsidRPr="00E11593">
        <w:rPr>
          <w:spacing w:val="-65"/>
        </w:rPr>
        <w:t xml:space="preserve"> </w:t>
      </w:r>
      <w:r w:rsidRPr="00E11593">
        <w:t>especifico y dentro de un periodo de tiempo definido. En la Tabla 1 se observa la</w:t>
      </w:r>
      <w:r w:rsidRPr="00E11593">
        <w:rPr>
          <w:spacing w:val="1"/>
        </w:rPr>
        <w:t xml:space="preserve"> </w:t>
      </w:r>
      <w:r w:rsidRPr="00E11593">
        <w:t>clasificación de las</w:t>
      </w:r>
      <w:r w:rsidRPr="00E11593">
        <w:rPr>
          <w:spacing w:val="-2"/>
        </w:rPr>
        <w:t xml:space="preserve"> </w:t>
      </w:r>
      <w:r w:rsidRPr="00E11593">
        <w:t>amenazas:</w:t>
      </w:r>
    </w:p>
    <w:p w14:paraId="1EB2310E" w14:textId="50AF0F54" w:rsidR="00E56AE1" w:rsidRDefault="00E56AE1" w:rsidP="00E56AE1">
      <w:pPr>
        <w:pStyle w:val="Descripcin"/>
        <w:keepNext/>
        <w:jc w:val="center"/>
      </w:pPr>
      <w:bookmarkStart w:id="28" w:name="_Toc207201647"/>
      <w:r>
        <w:lastRenderedPageBreak/>
        <w:t xml:space="preserve">Tabla </w:t>
      </w:r>
      <w:r>
        <w:fldChar w:fldCharType="begin"/>
      </w:r>
      <w:r>
        <w:instrText xml:space="preserve"> SEQ Tabla \* ARABIC </w:instrText>
      </w:r>
      <w:r>
        <w:fldChar w:fldCharType="separate"/>
      </w:r>
      <w:r w:rsidR="00D313F2">
        <w:rPr>
          <w:noProof/>
        </w:rPr>
        <w:t>1</w:t>
      </w:r>
      <w:r>
        <w:fldChar w:fldCharType="end"/>
      </w:r>
      <w:r>
        <w:t xml:space="preserve"> </w:t>
      </w:r>
      <w:r w:rsidRPr="00787B4F">
        <w:t>Clasificación de las amenazas</w:t>
      </w:r>
      <w:bookmarkEnd w:id="28"/>
    </w:p>
    <w:p w14:paraId="4708083F" w14:textId="57C882A9" w:rsidR="00463B33" w:rsidRPr="00463B33" w:rsidRDefault="00E56AE1" w:rsidP="00E56AE1">
      <w:pPr>
        <w:jc w:val="center"/>
        <w:rPr>
          <w:lang w:val="es-ES"/>
        </w:rPr>
      </w:pPr>
      <w:r w:rsidRPr="00270B85">
        <w:rPr>
          <w:rFonts w:ascii="Arial MT" w:hAnsi="Arial MT"/>
          <w:noProof/>
          <w:lang w:val="es-MX" w:eastAsia="es-MX"/>
        </w:rPr>
        <w:drawing>
          <wp:inline distT="0" distB="0" distL="0" distR="0" wp14:anchorId="424964D6" wp14:editId="14C72C07">
            <wp:extent cx="4320000" cy="2843503"/>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348" t="26515" r="30217" b="25464"/>
                    <a:stretch/>
                  </pic:blipFill>
                  <pic:spPr bwMode="auto">
                    <a:xfrm>
                      <a:off x="0" y="0"/>
                      <a:ext cx="4320000" cy="2843503"/>
                    </a:xfrm>
                    <a:prstGeom prst="rect">
                      <a:avLst/>
                    </a:prstGeom>
                    <a:ln>
                      <a:noFill/>
                    </a:ln>
                    <a:extLst>
                      <a:ext uri="{53640926-AAD7-44D8-BBD7-CCE9431645EC}">
                        <a14:shadowObscured xmlns:a14="http://schemas.microsoft.com/office/drawing/2010/main"/>
                      </a:ext>
                    </a:extLst>
                  </pic:spPr>
                </pic:pic>
              </a:graphicData>
            </a:graphic>
          </wp:inline>
        </w:drawing>
      </w:r>
    </w:p>
    <w:p w14:paraId="6ABB9CA2" w14:textId="5CCB3866" w:rsidR="00E56AE1" w:rsidRDefault="00E56AE1" w:rsidP="00E56AE1">
      <w:pPr>
        <w:pStyle w:val="Ttulo3"/>
      </w:pPr>
      <w:bookmarkStart w:id="29" w:name="_Toc207957613"/>
      <w:r>
        <w:t>Amenazas de origen natural</w:t>
      </w:r>
      <w:bookmarkEnd w:id="29"/>
    </w:p>
    <w:p w14:paraId="32BCFBD9" w14:textId="77777777" w:rsidR="00E56AE1" w:rsidRDefault="00E56AE1" w:rsidP="00E56AE1">
      <w:r>
        <w:t xml:space="preserve">Son aquellas asociadas con la posible manifestación de un fenómeno de origen natural, cuya génesis se encuentra totalmente en los procesos naturales de transformación y modificación de la Tierra y el ambiente, tales como:  </w:t>
      </w:r>
    </w:p>
    <w:p w14:paraId="53A27B0F" w14:textId="3B1D8FB9" w:rsidR="00E56AE1" w:rsidRPr="00E56AE1" w:rsidRDefault="00E56AE1" w:rsidP="00E56AE1">
      <w:pPr>
        <w:ind w:firstLine="708"/>
        <w:rPr>
          <w:b/>
          <w:bCs/>
        </w:rPr>
      </w:pPr>
      <w:r w:rsidRPr="00E56AE1">
        <w:rPr>
          <w:b/>
          <w:bCs/>
        </w:rPr>
        <w:t>Sismo</w:t>
      </w:r>
    </w:p>
    <w:p w14:paraId="54AD9890" w14:textId="781F87D7" w:rsidR="00E56AE1" w:rsidRDefault="00E56AE1" w:rsidP="00E56AE1">
      <w:r>
        <w:t xml:space="preserve">Liberación de la energía acumulada en las zonas de influencia del choque de placas o de zonas de falla, representadas en ondas sísmicas que sacuden la superficie terrestre. Son movimientos bruscos que se producen entre fragmentos de la corteza terrestre y que desprenden gran cantidad de energía. Los sismos pueden llegar a causar la destrucción de ciudades enteras </w:t>
      </w:r>
      <w:proofErr w:type="gramStart"/>
      <w:r>
        <w:t>y</w:t>
      </w:r>
      <w:proofErr w:type="gramEnd"/>
      <w:r>
        <w:t xml:space="preserve"> por consiguiente, de su infraestructura de servicios. Debido a su gran extensión y por estar ubicados sobre suelos de diferente tipo que pueden reaccionar de diversas maneras ante las ondas sísmicas, los componentes de los sistemas de acueducto y alcantarillado pueden resultar afectados en diferente medida. Los sismos, a su vez, pueden generar además deslizamientos, incendios, licuación y tsunamis.</w:t>
      </w:r>
    </w:p>
    <w:p w14:paraId="243B6C00" w14:textId="2A957E85" w:rsidR="00E56AE1" w:rsidRDefault="00E56AE1" w:rsidP="00D14DC7">
      <w:pPr>
        <w:spacing w:after="0"/>
      </w:pPr>
      <w:r>
        <w:t>Cuando un sismo se origina en el mar, denominado maremoto, puede generar olas de gran altura - tsunamis, que pueden alcanzar los 30 metros, afectando zonas costeras con el impacto de ella, e inundando grandes extensiones de tierra, llegando a afectar la infraestructura de las poblaciones costeras.</w:t>
      </w:r>
    </w:p>
    <w:p w14:paraId="39FC271A" w14:textId="6BCFDC3F" w:rsidR="00E56AE1" w:rsidRPr="00C03072" w:rsidRDefault="00E56AE1" w:rsidP="00C03072">
      <w:pPr>
        <w:ind w:firstLine="708"/>
        <w:rPr>
          <w:b/>
          <w:bCs/>
        </w:rPr>
      </w:pPr>
      <w:r w:rsidRPr="00E56AE1">
        <w:rPr>
          <w:b/>
          <w:bCs/>
        </w:rPr>
        <w:lastRenderedPageBreak/>
        <w:t>Erupción volcánica</w:t>
      </w:r>
    </w:p>
    <w:p w14:paraId="32810465" w14:textId="44237701" w:rsidR="00E56AE1" w:rsidRDefault="00E56AE1" w:rsidP="00D14DC7">
      <w:pPr>
        <w:spacing w:after="0"/>
      </w:pPr>
      <w:r>
        <w:t>Proceso por medio del cual la masa de roca fundida (magma) que se encuentra al interior de la tierra es expulsada suavemente o en forma explosiva hacia la superficie. Durante una erupción volcánica se pueden expulsar los siguientes materiales: 1) Lava, roca fundida; 2) Vapor de agua y gases; 3) En algunos casos el material sólido que conforma la parte externa del cono volcánico.</w:t>
      </w:r>
    </w:p>
    <w:p w14:paraId="7A4FD486" w14:textId="77777777" w:rsidR="00D14DC7" w:rsidRDefault="00D14DC7" w:rsidP="00D14DC7">
      <w:pPr>
        <w:spacing w:after="0"/>
      </w:pPr>
    </w:p>
    <w:p w14:paraId="7D6FD489" w14:textId="403A7029" w:rsidR="00E56AE1" w:rsidRPr="00E56AE1" w:rsidRDefault="00E56AE1" w:rsidP="00E56AE1">
      <w:pPr>
        <w:ind w:firstLine="708"/>
        <w:rPr>
          <w:b/>
          <w:bCs/>
        </w:rPr>
      </w:pPr>
      <w:r w:rsidRPr="00E56AE1">
        <w:rPr>
          <w:b/>
          <w:bCs/>
        </w:rPr>
        <w:t>Hidrometeorológicas</w:t>
      </w:r>
    </w:p>
    <w:p w14:paraId="4639786A" w14:textId="77777777" w:rsidR="00E56AE1" w:rsidRDefault="00E56AE1" w:rsidP="00D14DC7">
      <w:pPr>
        <w:spacing w:after="0"/>
      </w:pPr>
      <w:r>
        <w:t xml:space="preserve">Fenómenos originados en las condiciones climáticas, por aumento o disminución fuerte de temperatura y velocidad de los vientos. Entre estos están: los huracanes, vendavales, tormentas tropicales y eléctricas, tornados y trombas, granizadas, entre otros. Los huracanes pueden causar afectación en las edificaciones y en diferentes componentes de los sistemas de acueducto, alcantarillado y aseo, reflejadas en fracturas de vidrios, techos, tapas de tanques y colapsos o desacoples en las tuberías. Así mismo, producen daños en los sistemas de transmisión de energía eléctrica.  </w:t>
      </w:r>
    </w:p>
    <w:p w14:paraId="77CF9024" w14:textId="77777777" w:rsidR="00D14DC7" w:rsidRDefault="00D14DC7" w:rsidP="00D14DC7">
      <w:pPr>
        <w:spacing w:after="0"/>
      </w:pPr>
    </w:p>
    <w:p w14:paraId="34A18E53" w14:textId="6DE3812B" w:rsidR="00E56AE1" w:rsidRDefault="00E56AE1" w:rsidP="00D14DC7">
      <w:pPr>
        <w:pStyle w:val="Ttulo3"/>
        <w:spacing w:before="0"/>
      </w:pPr>
      <w:bookmarkStart w:id="30" w:name="_Toc207957614"/>
      <w:r>
        <w:t xml:space="preserve">Amenazas de origen </w:t>
      </w:r>
      <w:proofErr w:type="spellStart"/>
      <w:r>
        <w:t>socionatural</w:t>
      </w:r>
      <w:bookmarkEnd w:id="30"/>
      <w:proofErr w:type="spellEnd"/>
    </w:p>
    <w:p w14:paraId="34DDD115" w14:textId="77777777" w:rsidR="00E56AE1" w:rsidRDefault="00E56AE1" w:rsidP="00D14DC7">
      <w:pPr>
        <w:spacing w:after="0"/>
      </w:pPr>
      <w:r>
        <w:t>Conjunto de actividades humanas que pueden originar o detonar eventos naturales, los cuales a su vez pueden influir de manera negativa, directa o indirectamente, en las vidas o bienes de una población y sus servicios esenciales. Algunos fenómenos típicos de las amenazas naturales son acentuados por algún tipo de intervención humana sobre la naturaleza, y se confunden a veces con eventos propiamente naturales. Las expresiones más comunes de las amenazas socio naturales se encuentran en las inundaciones, deslizamientos, hundimientos, sequías y desertificación, erosión costera, incendios rurales y agotamiento de acuíferos, los cuales están condicionados generalmente por procesos de deforestación y degradación o deterioro de cuencas; destrucción de diversos ecosistemas, inadecuados sistemas de drenaje, contaminación de recursos naturales, entre otros.</w:t>
      </w:r>
    </w:p>
    <w:p w14:paraId="0EADCBEF" w14:textId="77777777" w:rsidR="00D14DC7" w:rsidRDefault="00D14DC7" w:rsidP="00D14DC7">
      <w:pPr>
        <w:spacing w:after="0"/>
        <w:ind w:firstLine="708"/>
        <w:rPr>
          <w:b/>
          <w:bCs/>
        </w:rPr>
      </w:pPr>
    </w:p>
    <w:p w14:paraId="2B88B336" w14:textId="2838309D" w:rsidR="00E56AE1" w:rsidRPr="00E56AE1" w:rsidRDefault="00E56AE1" w:rsidP="00E56AE1">
      <w:pPr>
        <w:ind w:firstLine="708"/>
        <w:rPr>
          <w:b/>
          <w:bCs/>
        </w:rPr>
      </w:pPr>
      <w:r w:rsidRPr="00E56AE1">
        <w:rPr>
          <w:b/>
          <w:bCs/>
        </w:rPr>
        <w:t>Movimiento en masa</w:t>
      </w:r>
    </w:p>
    <w:p w14:paraId="3468EFC6" w14:textId="26AEC9F9" w:rsidR="00E56AE1" w:rsidRDefault="00E56AE1" w:rsidP="00E56AE1">
      <w:r>
        <w:t>Son los desplazamientos de masas de suelo, causados por exceso de agua en el terreno y por efecto de la fuerza de gravedad.</w:t>
      </w:r>
    </w:p>
    <w:p w14:paraId="3A847FFA" w14:textId="53F2F990" w:rsidR="00E56AE1" w:rsidRDefault="00E56AE1" w:rsidP="00D14DC7">
      <w:pPr>
        <w:spacing w:after="0"/>
      </w:pPr>
      <w:r>
        <w:t xml:space="preserve">De acuerdo con sus características, velocidad de movimiento, magnitud y material transportado los movimientos en masa se clasifican en: 1) Erosión lineal 2) Deslizamientos 3) Derrumbes; 4) Reptación; 5) Flujos; 6) Caídas de bloques; y 7) </w:t>
      </w:r>
      <w:r>
        <w:lastRenderedPageBreak/>
        <w:t>solifluxión. Los primeros cuatro corresponden a movimientos lentos y los tres restantes a movimientos rápidos. Este tipo de proceso afecta principalmente las líneas de aducción, conducción y aquellas estructuras construidas a media ladera, interrumpen los servicios afectados en forma dramática.</w:t>
      </w:r>
    </w:p>
    <w:p w14:paraId="1ABFCF88" w14:textId="77777777" w:rsidR="00D14DC7" w:rsidRDefault="00D14DC7" w:rsidP="00D14DC7">
      <w:pPr>
        <w:spacing w:after="0"/>
      </w:pPr>
    </w:p>
    <w:p w14:paraId="7AE3D75F" w14:textId="3C0E3ECE" w:rsidR="00E56AE1" w:rsidRPr="00E56AE1" w:rsidRDefault="00E56AE1" w:rsidP="00E56AE1">
      <w:pPr>
        <w:ind w:firstLine="708"/>
        <w:rPr>
          <w:b/>
          <w:bCs/>
        </w:rPr>
      </w:pPr>
      <w:r w:rsidRPr="00E56AE1">
        <w:rPr>
          <w:b/>
          <w:bCs/>
        </w:rPr>
        <w:t>Inundaciones</w:t>
      </w:r>
    </w:p>
    <w:p w14:paraId="11CA5013" w14:textId="77777777" w:rsidR="00E56AE1" w:rsidRDefault="00E56AE1" w:rsidP="00D14DC7">
      <w:pPr>
        <w:spacing w:after="0"/>
      </w:pPr>
      <w:r>
        <w:t>Cubrimiento de terrenos relativamente planos, por aguas que se evacuan lentamente y que se encuentran cercanos a las riberas de los ríos y quebradas. Sus impactos se asocian con la colmatación y rebose de ductos y canales, especialmente cuando se presenta un inadecuado mantenimiento en estas infraestructuras o su capacidad es deficiente. De igual forma se puede presentar una alteración en las características de las fuentes hídricas por aumento de sólidos, cambios en el color, etc.</w:t>
      </w:r>
    </w:p>
    <w:p w14:paraId="0372EE42" w14:textId="77777777" w:rsidR="00D14DC7" w:rsidRDefault="00D14DC7" w:rsidP="00D14DC7">
      <w:pPr>
        <w:spacing w:after="0"/>
      </w:pPr>
    </w:p>
    <w:p w14:paraId="415B5F62" w14:textId="50A02EFA" w:rsidR="00E56AE1" w:rsidRPr="00E56AE1" w:rsidRDefault="00E56AE1" w:rsidP="00E56AE1">
      <w:pPr>
        <w:ind w:firstLine="708"/>
        <w:rPr>
          <w:b/>
          <w:bCs/>
        </w:rPr>
      </w:pPr>
      <w:r w:rsidRPr="00E56AE1">
        <w:rPr>
          <w:b/>
          <w:bCs/>
        </w:rPr>
        <w:t>Avenidas torrenciales</w:t>
      </w:r>
    </w:p>
    <w:p w14:paraId="315DBC56" w14:textId="2C3702FD" w:rsidR="00E56AE1" w:rsidRDefault="00E56AE1" w:rsidP="00D14DC7">
      <w:pPr>
        <w:spacing w:after="0"/>
      </w:pPr>
      <w:r>
        <w:t xml:space="preserve">Cubrimiento súbito de terrenos cercanos a las riberas de los ríos y quebradas, por medio de flujos compuestos por agua, sólidos en suspensión, arenas, gravas y rocas. Con la ocurrencia de este fenómeno se afectan los sistemas de captación localizados en ríos o quebradas, las estaciones de bombeo cercanas a estas fuentes, se fracturan las tuberías </w:t>
      </w:r>
      <w:proofErr w:type="gramStart"/>
      <w:r>
        <w:t>y</w:t>
      </w:r>
      <w:proofErr w:type="gramEnd"/>
      <w:r>
        <w:t xml:space="preserve"> por otro lado, se obstruyen y se colmatan las fuentes que abastecen el sistema de acueducto, dificultando su proceso de tratamiento para la distribución. Igualmente, con la ocurrencia de inundaciones y avenidas torrenciales, se puede producir la colmatación y taponamiento de los alcantarillados. Además, se produce la pérdida del nivel base para la evacuación de las aguas negras, como ocurre en el municipio de La Dorada Caldas cuando aumenta el nivel del río Magdalena.</w:t>
      </w:r>
    </w:p>
    <w:p w14:paraId="63C56123" w14:textId="77777777" w:rsidR="00D14DC7" w:rsidRPr="00E56AE1" w:rsidRDefault="00D14DC7" w:rsidP="00D14DC7">
      <w:pPr>
        <w:spacing w:after="0"/>
        <w:rPr>
          <w:b/>
          <w:bCs/>
        </w:rPr>
      </w:pPr>
    </w:p>
    <w:p w14:paraId="7DF0B269" w14:textId="78240AF6" w:rsidR="00E56AE1" w:rsidRPr="00E56AE1" w:rsidRDefault="00E56AE1" w:rsidP="00E56AE1">
      <w:pPr>
        <w:ind w:firstLine="708"/>
        <w:rPr>
          <w:b/>
          <w:bCs/>
        </w:rPr>
      </w:pPr>
      <w:r w:rsidRPr="00E56AE1">
        <w:rPr>
          <w:b/>
          <w:bCs/>
        </w:rPr>
        <w:t>Sequías</w:t>
      </w:r>
    </w:p>
    <w:p w14:paraId="1DE91E49" w14:textId="4575F6EC" w:rsidR="00E56AE1" w:rsidRDefault="00E56AE1" w:rsidP="00D14DC7">
      <w:pPr>
        <w:spacing w:after="0"/>
      </w:pPr>
      <w:r>
        <w:t>Periodos secos prolongados en ciclos climáticos, por un conjunto complejo de elementos hidrometeorológicos y antropogénicos que actúan sobre el suelo y la atmósfera. A este tipo de fenómenos se asocia la disminución de lluvias y su consiguiente reducción de aguas superficiales.</w:t>
      </w:r>
    </w:p>
    <w:p w14:paraId="7CE054ED" w14:textId="77777777" w:rsidR="00D14DC7" w:rsidRDefault="00D14DC7" w:rsidP="00D14DC7">
      <w:pPr>
        <w:spacing w:after="0"/>
      </w:pPr>
    </w:p>
    <w:p w14:paraId="707CD289" w14:textId="598E9AD1" w:rsidR="00E56AE1" w:rsidRDefault="00E56AE1" w:rsidP="00E56AE1">
      <w:pPr>
        <w:ind w:firstLine="708"/>
      </w:pPr>
      <w:r w:rsidRPr="00E56AE1">
        <w:rPr>
          <w:b/>
          <w:bCs/>
        </w:rPr>
        <w:t>Incendios de coberturas</w:t>
      </w:r>
    </w:p>
    <w:p w14:paraId="1607FF8E" w14:textId="0D941816" w:rsidR="00E56AE1" w:rsidRDefault="00E56AE1" w:rsidP="00D14DC7">
      <w:pPr>
        <w:spacing w:after="0"/>
      </w:pPr>
      <w:r>
        <w:t xml:space="preserve">Se relaciona con la quema intencional o accidental de cobertura vegetal, provocando enormes daños en los ecosistemas, especialmente cuando se </w:t>
      </w:r>
      <w:r>
        <w:lastRenderedPageBreak/>
        <w:t>presentan en cuencas o microcuencas. Tienen efectos colaterales sobre el recurso hídrico en cuanto a su disponibilidad y calidad. Los sistemas de prestación se ven afectados principalmente por la alteración en la calidad del agua por caída de cenizas y la reducción en la disponibilidad del agua.</w:t>
      </w:r>
    </w:p>
    <w:p w14:paraId="623664D0" w14:textId="77777777" w:rsidR="00D14DC7" w:rsidRDefault="00D14DC7" w:rsidP="00D14DC7">
      <w:pPr>
        <w:spacing w:after="0"/>
      </w:pPr>
    </w:p>
    <w:p w14:paraId="4F6F7491" w14:textId="6A2E387B" w:rsidR="0061584A" w:rsidRPr="0061584A" w:rsidRDefault="00E56AE1" w:rsidP="00D14DC7">
      <w:pPr>
        <w:pStyle w:val="Ttulo3"/>
        <w:spacing w:before="0"/>
      </w:pPr>
      <w:bookmarkStart w:id="31" w:name="_Toc207957615"/>
      <w:r w:rsidRPr="00E56AE1">
        <w:t>Amenazas de origen antrópico</w:t>
      </w:r>
      <w:bookmarkEnd w:id="31"/>
    </w:p>
    <w:p w14:paraId="464B7C03" w14:textId="77777777" w:rsidR="00E56AE1" w:rsidRDefault="00E56AE1" w:rsidP="00E56AE1">
      <w:r>
        <w:t>Este tipo de amenazas se originan en las acciones propias de la actividad humana sobre elementos de la naturaleza (aire, agua y tierra) o población. Ponen en grave peligro la integridad física o la calidad de vida de las localidades. Este tipo de amenazas se originan en las acciones propias de la actividad humana relacionadas con la producción, distribución, transporte, consumo de bienes y servicios y la construcción y uso de infraestructura. La posibilidad de fallas en estos procesos, por negligencia, falta de controles adecuados y la imprevisión de la ciencia, genera una serie de amenazas que, de ser materializadas pueden generar graves impactos sobre la población. Comprenden una gama amplia de peligros como lo son las distintas formas de contaminación de aguas, aire y suelos, las explosiones, los derrames de sustancias tóxicas, los accidentes en los sistemas de transporte, la ruptura de presas de retención de agua, las fallas en la operación de los sistemas de información, etc. Asociadas a estas amenazas se presentan las amenazas complejas o concatenadas, donde un evento peligroso puede desencadenar una serie de eventos que generan situaciones de mayor complejidad y gravedad.</w:t>
      </w:r>
    </w:p>
    <w:p w14:paraId="57543D2F" w14:textId="3A5C8EEC" w:rsidR="00E56AE1" w:rsidRPr="006E73DD" w:rsidRDefault="00E56AE1" w:rsidP="006E73DD">
      <w:pPr>
        <w:ind w:firstLine="708"/>
        <w:jc w:val="left"/>
        <w:rPr>
          <w:b/>
          <w:bCs/>
        </w:rPr>
      </w:pPr>
      <w:r w:rsidRPr="006E73DD">
        <w:rPr>
          <w:b/>
          <w:bCs/>
        </w:rPr>
        <w:t>Contaminación</w:t>
      </w:r>
    </w:p>
    <w:p w14:paraId="2D59FA0E" w14:textId="77777777" w:rsidR="00E56AE1" w:rsidRDefault="00E56AE1" w:rsidP="00D14DC7">
      <w:pPr>
        <w:spacing w:after="0"/>
      </w:pPr>
      <w:r>
        <w:t>Se relaciona con efectos derivados de derrames, dispersiones o emisiones de sustancias químico-tóxicas hacia el aire, tierra y agua, (como el petróleo, los plaguicidas, los gases tóxicos producto de la combustión, los clorofluorocarbonos y la contaminación nuclear), deficiente disposición de desechos sólidos y líquidos; radica en sus impactos sobre la salud de la población y la existencia biológica. Por relacionarse con medios difusos y fluidos, interconectados entre sí en el ambiente, los impactos potenciales pueden tener amplia cobertura en el ámbito local, regional, nacional o incluso internacional. Las fuentes hídricas representan un medio especialmente propenso para la propagación de contaminantes con la consecuente afectación de todas las poblaciones que se benefician de éstas para los diferentes usos.</w:t>
      </w:r>
    </w:p>
    <w:p w14:paraId="1FF74598" w14:textId="77777777" w:rsidR="00D14DC7" w:rsidRDefault="00D14DC7" w:rsidP="00D14DC7">
      <w:pPr>
        <w:spacing w:after="0"/>
      </w:pPr>
    </w:p>
    <w:p w14:paraId="794BEC8F" w14:textId="77777777" w:rsidR="00DB08E5" w:rsidRDefault="00DB08E5" w:rsidP="00D14DC7">
      <w:pPr>
        <w:spacing w:after="0"/>
      </w:pPr>
    </w:p>
    <w:p w14:paraId="7139A67B" w14:textId="77777777" w:rsidR="00DB08E5" w:rsidRDefault="00DB08E5" w:rsidP="00D14DC7">
      <w:pPr>
        <w:spacing w:after="0"/>
      </w:pPr>
    </w:p>
    <w:p w14:paraId="6DCAF8B6" w14:textId="77777777" w:rsidR="00DB08E5" w:rsidRDefault="00DB08E5" w:rsidP="00D14DC7">
      <w:pPr>
        <w:spacing w:after="0"/>
      </w:pPr>
    </w:p>
    <w:p w14:paraId="3D94A250" w14:textId="244EE368" w:rsidR="00E56AE1" w:rsidRPr="006E73DD" w:rsidRDefault="00E56AE1" w:rsidP="006E73DD">
      <w:pPr>
        <w:ind w:firstLine="708"/>
        <w:rPr>
          <w:b/>
          <w:bCs/>
        </w:rPr>
      </w:pPr>
      <w:r w:rsidRPr="006E73DD">
        <w:rPr>
          <w:b/>
          <w:bCs/>
        </w:rPr>
        <w:lastRenderedPageBreak/>
        <w:t>Acciones violentas</w:t>
      </w:r>
    </w:p>
    <w:p w14:paraId="0A23AC42" w14:textId="77777777" w:rsidR="00E56AE1" w:rsidRDefault="00E56AE1" w:rsidP="00D14DC7">
      <w:pPr>
        <w:spacing w:after="0"/>
      </w:pPr>
      <w:r>
        <w:t>En Colombia se relaciona con problemas de orden público asociados a la actividad de los grupos al margen de la Ley. Se consideran actos intencionales que afectan vidas humanas, generan alteraciones en la vida cotidiana de la población, y en lo específico causan interrupción de los servicios públicos domiciliarios. Algunas acciones violentas que se han presentado en el país son atentados dinamiteros a la infraestructura de los sistemas de acueducto, intentos de envenenamiento, voladuras de redes de diferentes servicios que pueden generar contaminación de los recursos hídricos, principalmente.</w:t>
      </w:r>
    </w:p>
    <w:p w14:paraId="7DAE8CDC" w14:textId="77777777" w:rsidR="00D14DC7" w:rsidRDefault="00D14DC7" w:rsidP="00D14DC7">
      <w:pPr>
        <w:spacing w:after="0"/>
      </w:pPr>
    </w:p>
    <w:p w14:paraId="6FC05805" w14:textId="44640E05" w:rsidR="00E56AE1" w:rsidRDefault="00E56AE1" w:rsidP="006E73DD">
      <w:pPr>
        <w:ind w:firstLine="708"/>
      </w:pPr>
      <w:r w:rsidRPr="006E73DD">
        <w:rPr>
          <w:b/>
          <w:bCs/>
        </w:rPr>
        <w:t>Interrupciones en el fluido eléctrico</w:t>
      </w:r>
    </w:p>
    <w:p w14:paraId="6110838F" w14:textId="73FF1EEE" w:rsidR="00E56AE1" w:rsidRDefault="00E56AE1" w:rsidP="00D14DC7">
      <w:pPr>
        <w:spacing w:after="0"/>
      </w:pPr>
      <w:r>
        <w:t xml:space="preserve">Originan efectos en los sistemas de los servicios públicos que requieren mecanismos de bombeo, causando la interrupción inmediata en la prestación </w:t>
      </w:r>
      <w:r w:rsidR="006E73DD">
        <w:t>del servicio</w:t>
      </w:r>
      <w:r>
        <w:t xml:space="preserve"> asociado a dicho bombeo. Diversos factores influyen sobre este incidente, desde la deficiencia en el sistema de interconexión, el sabotaje en las redes, hasta la falta de pago en el servicio de energía eléctrica por parte de los prestadores y municipios.</w:t>
      </w:r>
    </w:p>
    <w:p w14:paraId="6A317359" w14:textId="77777777" w:rsidR="00D14DC7" w:rsidRDefault="00D14DC7" w:rsidP="00D14DC7">
      <w:pPr>
        <w:spacing w:after="0"/>
      </w:pPr>
    </w:p>
    <w:p w14:paraId="32944903" w14:textId="74AF1450" w:rsidR="00E56AE1" w:rsidRPr="006E73DD" w:rsidRDefault="00E56AE1" w:rsidP="006E73DD">
      <w:pPr>
        <w:ind w:firstLine="708"/>
        <w:rPr>
          <w:b/>
          <w:bCs/>
        </w:rPr>
      </w:pPr>
      <w:r w:rsidRPr="006E73DD">
        <w:rPr>
          <w:b/>
          <w:bCs/>
        </w:rPr>
        <w:t>Colapso en la infraestructura</w:t>
      </w:r>
    </w:p>
    <w:p w14:paraId="0BD0F4FA" w14:textId="3B8E29FC" w:rsidR="00E56AE1" w:rsidRDefault="00E56AE1" w:rsidP="000860DB">
      <w:pPr>
        <w:spacing w:after="0"/>
      </w:pPr>
      <w:r>
        <w:t xml:space="preserve">En los sistemas de prestación por deficiencias en los procesos de mantenimiento, operación y en la planificación misma de los sistemas, causando serios daños en su infraestructura. </w:t>
      </w:r>
      <w:proofErr w:type="gramStart"/>
      <w:r>
        <w:t>De acuerdo a</w:t>
      </w:r>
      <w:proofErr w:type="gramEnd"/>
      <w:r>
        <w:t xml:space="preserve"> las dimensiones del sistema, los efectos de estos colapsos pueden representar graves alteraciones y dificultades para el restablecimiento del servicio. Adicionalmente los costos de las reparaciones pueden afectar la sostenibilidad económica de los prestadores. Aquí es importante anotar </w:t>
      </w:r>
      <w:r w:rsidR="006E73DD">
        <w:t>que,</w:t>
      </w:r>
      <w:r>
        <w:t xml:space="preserve"> en Colombia, la gran mayoría de la infraestructura de acueductos y alcantarillados tiene una vida útil ya cumplida, la pérdida de vida útil de las redes, aumenta la vulnerabilidad en todos los aspectos y genera riesgos secundarios a la población como los fenómenos de remoción en masa.</w:t>
      </w:r>
    </w:p>
    <w:p w14:paraId="3C790090" w14:textId="77777777" w:rsidR="000860DB" w:rsidRDefault="000860DB" w:rsidP="000860DB">
      <w:pPr>
        <w:spacing w:after="0"/>
      </w:pPr>
    </w:p>
    <w:p w14:paraId="0816F063" w14:textId="02092C94" w:rsidR="00E56AE1" w:rsidRDefault="00E56AE1" w:rsidP="006E73DD">
      <w:pPr>
        <w:ind w:firstLine="708"/>
      </w:pPr>
      <w:r w:rsidRPr="006E73DD">
        <w:rPr>
          <w:b/>
          <w:bCs/>
        </w:rPr>
        <w:t>Tecnológicas</w:t>
      </w:r>
    </w:p>
    <w:p w14:paraId="619BCD42" w14:textId="77777777" w:rsidR="00E56AE1" w:rsidRDefault="00E56AE1" w:rsidP="00E56AE1">
      <w:r>
        <w:t xml:space="preserve">Relacionadas con las posibles afectaciones por fallas en los procesos técnicos y tecnológicos que se aplican en la vida cotidiana, en el caso específico de esta publicación, la aplicación de </w:t>
      </w:r>
      <w:proofErr w:type="gramStart"/>
      <w:r>
        <w:t>las mismas</w:t>
      </w:r>
      <w:proofErr w:type="gramEnd"/>
      <w:r>
        <w:t xml:space="preserve"> para la prestación de los servicios públicos domiciliarios, tales como en la administración de la información, aplicación de programas para monitoreo de los servicios en tiempo real, transmisión de datos, y </w:t>
      </w:r>
      <w:r>
        <w:lastRenderedPageBreak/>
        <w:t>virus electrónicos en ambientes computarizados. Este tipo de amenazas pueden originar pérdidas en el nivel de ingresos por inoportuno e impreciso manejo de la información sobre deudores morosos.</w:t>
      </w:r>
    </w:p>
    <w:p w14:paraId="311E4B7F" w14:textId="77777777" w:rsidR="00E56AE1" w:rsidRDefault="00E56AE1" w:rsidP="00E56AE1"/>
    <w:p w14:paraId="3B4052AC" w14:textId="77777777" w:rsidR="006E73DD" w:rsidRDefault="006E73DD" w:rsidP="00E56AE1"/>
    <w:p w14:paraId="60E6869C" w14:textId="77777777" w:rsidR="006E73DD" w:rsidRDefault="006E73DD" w:rsidP="00E56AE1"/>
    <w:p w14:paraId="1CE8E0AE" w14:textId="77777777" w:rsidR="006E73DD" w:rsidRDefault="006E73DD" w:rsidP="00E56AE1"/>
    <w:p w14:paraId="7BB90A02" w14:textId="77777777" w:rsidR="006E73DD" w:rsidRDefault="006E73DD" w:rsidP="00E56AE1"/>
    <w:p w14:paraId="38254095" w14:textId="77777777" w:rsidR="00C03072" w:rsidRDefault="00C03072" w:rsidP="00E56AE1"/>
    <w:p w14:paraId="019FFD61" w14:textId="77777777" w:rsidR="00C03072" w:rsidRDefault="00C03072" w:rsidP="00E56AE1"/>
    <w:p w14:paraId="191A0812" w14:textId="77777777" w:rsidR="000860DB" w:rsidRDefault="000860DB" w:rsidP="00E56AE1"/>
    <w:p w14:paraId="20C542BC" w14:textId="77777777" w:rsidR="000860DB" w:rsidRDefault="000860DB" w:rsidP="00E56AE1"/>
    <w:p w14:paraId="01B7D08F" w14:textId="77777777" w:rsidR="000860DB" w:rsidRDefault="000860DB" w:rsidP="00E56AE1"/>
    <w:p w14:paraId="01F4C921" w14:textId="5747CA99" w:rsidR="00DB08E5" w:rsidRDefault="00DB08E5">
      <w:pPr>
        <w:spacing w:line="278" w:lineRule="auto"/>
        <w:jc w:val="left"/>
      </w:pPr>
      <w:r>
        <w:br w:type="page"/>
      </w:r>
    </w:p>
    <w:p w14:paraId="13DF0DCC" w14:textId="644A496B" w:rsidR="00E56AE1" w:rsidRDefault="00E56AE1" w:rsidP="00E56AE1">
      <w:pPr>
        <w:pStyle w:val="Ttulo1"/>
      </w:pPr>
      <w:bookmarkStart w:id="32" w:name="_Toc207957616"/>
      <w:r>
        <w:lastRenderedPageBreak/>
        <w:t>IMPACTOS SOBRE LOS SISTEMAS DE ACUEDUCTO Y ALCANTARILLADO</w:t>
      </w:r>
      <w:bookmarkEnd w:id="32"/>
    </w:p>
    <w:p w14:paraId="6F210DB8" w14:textId="77777777" w:rsidR="00E56AE1" w:rsidRDefault="00E56AE1" w:rsidP="00E56AE1">
      <w:r>
        <w:t>Los impactos de los desastres varían dependiendo del nivel de vulnerabilidad y tipo de amenaza relacionada, y pueden afectar, en forma diferente, la prestación de los servicios públicos.</w:t>
      </w:r>
    </w:p>
    <w:p w14:paraId="4090AD7D" w14:textId="345CF011" w:rsidR="00E56AE1" w:rsidRDefault="00E56AE1" w:rsidP="006E73DD">
      <w:pPr>
        <w:pStyle w:val="Ttulo2"/>
      </w:pPr>
      <w:bookmarkStart w:id="33" w:name="_Toc207957617"/>
      <w:r>
        <w:t>Vulnerabilidad</w:t>
      </w:r>
      <w:bookmarkEnd w:id="33"/>
    </w:p>
    <w:p w14:paraId="3A8298F9" w14:textId="77777777" w:rsidR="00E56AE1" w:rsidRDefault="00E56AE1" w:rsidP="00E56AE1">
      <w:r>
        <w:t>La vulnerabilidad es la susceptibilidad o factor de riesgo interno de un componente o del sistema como un todo, de ser dañado total o parcialmente por el efecto de una amenaza. Dos condiciones contribuyen a la vulnerabilidad de un componente, es la existencia de la amenaza, el estado, conservación y mantenimiento del componente.</w:t>
      </w:r>
    </w:p>
    <w:p w14:paraId="3193CC2E" w14:textId="53121E48" w:rsidR="00E56AE1" w:rsidRDefault="00E56AE1" w:rsidP="006E73DD">
      <w:pPr>
        <w:pStyle w:val="Ttulo3"/>
      </w:pPr>
      <w:bookmarkStart w:id="34" w:name="_Toc207957618"/>
      <w:r>
        <w:t>Análisis de vulnerabilidad</w:t>
      </w:r>
      <w:bookmarkEnd w:id="34"/>
    </w:p>
    <w:p w14:paraId="1AC50BF4" w14:textId="77777777" w:rsidR="00E56AE1" w:rsidRDefault="00E56AE1" w:rsidP="00E56AE1">
      <w:proofErr w:type="gramStart"/>
      <w:r>
        <w:t>De acuerdo a</w:t>
      </w:r>
      <w:proofErr w:type="gramEnd"/>
      <w:r>
        <w:t xml:space="preserve"> un estudio de vulnerabilidad de la empresa EMAC S.A. E.S.P. el municipio de Campoalegre se encuentra ubicado en zona roja por la presencia de grupos armados. No obstante, aunque esto puede constituir una amenaza para la infraestructura de la EMAC S.A. E.S.P., esta sigue prestando un servicio público eficiente y con las capacidades de extensión de redes a nuevos usuarios.</w:t>
      </w:r>
    </w:p>
    <w:p w14:paraId="015C0B1F" w14:textId="77777777" w:rsidR="00E56AE1" w:rsidRDefault="00E56AE1" w:rsidP="00E56AE1">
      <w:r>
        <w:t>Los últimos desastres han demostrado el incremento de la vulnerabilidad, estos son provocados por las acciones del hombre, donde ha aumentado el impacto de los desastres. Entre otras consecuencias, los servicios de agua y saneamiento se ven seriamente afectados, lo que influye de manera negativa sobre la salud y el bienestar de la población.</w:t>
      </w:r>
    </w:p>
    <w:p w14:paraId="3FF4E7CC" w14:textId="77777777" w:rsidR="00E56AE1" w:rsidRDefault="00E56AE1" w:rsidP="00E56AE1">
      <w:r>
        <w:t xml:space="preserve">Las razones para proteger los sistemas de agua y saneamiento frente a desastres </w:t>
      </w:r>
      <w:proofErr w:type="gramStart"/>
      <w:r>
        <w:t>naturales,</w:t>
      </w:r>
      <w:proofErr w:type="gramEnd"/>
      <w:r>
        <w:t xml:space="preserve"> van desde la protección de la salud, hasta asegurar la inversión de la empresa prestadora del servicio.</w:t>
      </w:r>
    </w:p>
    <w:p w14:paraId="49296B68" w14:textId="77777777" w:rsidR="00E56AE1" w:rsidRDefault="00E56AE1" w:rsidP="00E56AE1">
      <w:r>
        <w:t>La interacción entre las amenazas naturales y los sistemas de agua y saneamiento, dejan en evidencia cuan expuestos se encuentran, cuando estos se dañan. Generalmente en los procesos de desarrollo no se han considerado el efecto de los desastres sobre estos sistemas.</w:t>
      </w:r>
    </w:p>
    <w:p w14:paraId="550A616D" w14:textId="77777777" w:rsidR="00E56AE1" w:rsidRDefault="00E56AE1" w:rsidP="00E56AE1">
      <w:r>
        <w:t xml:space="preserve">La identificación y evaluación de los riesgos son los elementos de entrada en los planes de contingencia para enfrentar cualquier tipo de eventualidad o emergencia, esta metodología permite que las actividades se centren inicialmente en las fuentes de riesgo más altas. De esta manera los equipos de contramedida se pueden </w:t>
      </w:r>
      <w:r>
        <w:lastRenderedPageBreak/>
        <w:t>organizar sobre la base de un entendimiento de las consecuencias de mayor transcendencia.</w:t>
      </w:r>
    </w:p>
    <w:p w14:paraId="19A27D46" w14:textId="77777777" w:rsidR="00E56AE1" w:rsidRDefault="00E56AE1" w:rsidP="00E56AE1">
      <w:r>
        <w:t>La evaluación y administración del riesgo constituye un proceso continuo en el cual se decide complementar la elaboración de planes de contingencia y la reducción de incidentes.</w:t>
      </w:r>
    </w:p>
    <w:p w14:paraId="74F91BB8" w14:textId="5A67382A" w:rsidR="00E56AE1" w:rsidRDefault="00E56AE1" w:rsidP="006E73DD">
      <w:pPr>
        <w:pStyle w:val="Ttulo2"/>
      </w:pPr>
      <w:bookmarkStart w:id="35" w:name="_Toc207957619"/>
      <w:r>
        <w:t>Amenazas</w:t>
      </w:r>
      <w:bookmarkEnd w:id="35"/>
    </w:p>
    <w:p w14:paraId="1538ADAE" w14:textId="1B5E76EE" w:rsidR="00E56AE1" w:rsidRDefault="00E56AE1" w:rsidP="006E73DD">
      <w:pPr>
        <w:pStyle w:val="Ttulo3"/>
      </w:pPr>
      <w:bookmarkStart w:id="36" w:name="_Toc207957620"/>
      <w:r>
        <w:t>Inundaciones y avalanchas</w:t>
      </w:r>
      <w:bookmarkEnd w:id="36"/>
    </w:p>
    <w:p w14:paraId="4D3EBB98" w14:textId="77777777" w:rsidR="00E56AE1" w:rsidRDefault="00E56AE1" w:rsidP="00E56AE1">
      <w:r>
        <w:t>Las inundaciones son sucesos que están relacionados con el déficit de capacidad de retención de agua de las cuencas hidrográficas a causa de los intensos procesos de deforestación. Estas se presentan como un incremento en el nivel normal de las aguas, las cuales exceden los límites naturales del cauce de las quebradas o ríos, anegando zonas de pastoreo, cultivos u otros usos.</w:t>
      </w:r>
    </w:p>
    <w:p w14:paraId="07840F9D" w14:textId="1205448E" w:rsidR="00E56AE1" w:rsidRDefault="00E56AE1" w:rsidP="00E56AE1">
      <w:r>
        <w:t>Este fenómeno se presenta en las zonas bajas y planas, donde los principales ríos al cambiar de pendiente amplían su curso, depositando gran cantidad de material transportado de las partes altas. El daño provocado en las cabeceras de las cuencas con la tala y quema de la vegetación en general, hace que se produzcan procesos erosivos, con el consecuente arrastre de sedimentos que son finalmente llevados por las corrientes, generando desbordamientos en las áreas planas. El óptimo pluviométrico de las partes altas de las cuencas de los ríos y quebradas, interviene directamente en el desencadenamiento de las eventuales inundaciones, cuando la sobreacumulación de agua en las corrientes desborda la capacidad hidráulica de los canales y cauces naturales, no pudiendo ser evacuada, produciendo descargas de agua en las llanuras y terrazas inundables adyacentes. Durante las inundaciones repentinas, las cuales ocurren en períodos de tiempo muy cortos, las aguas desarrollan grandes velocidades y grandes caudales; suceden durante las lluvias extensas sobre las cuencas o estribaciones montañosas de alta pendiente, donde los cauces de primero y segundo orden presenta generalmente carácter torrencial, arrastrando vegetación y otros materiales.</w:t>
      </w:r>
    </w:p>
    <w:p w14:paraId="7057ADBC" w14:textId="77777777" w:rsidR="00E56AE1" w:rsidRDefault="00E56AE1" w:rsidP="00E56AE1">
      <w:r>
        <w:t>Los elementos de mayor riesgo a las inundaciones son la vida y la salud humana, las construcciones y las áreas cultivadas en vegas de ríos. La amenaza hídrica se asocia tanto al casco urbano del Municipio, como a los asentamientos rurales ubicados en las zonas de inundación de los ríos y quebradas. Ofrecen especial vulnerabilidad los barrios y poblados localizados directamente frente a los sitios donde los ríos y quebradas emergen de la zona montañosa y donde se dan las confluencias de los sistemas hídricos.</w:t>
      </w:r>
    </w:p>
    <w:p w14:paraId="6EB0EBDF" w14:textId="77777777" w:rsidR="00E56AE1" w:rsidRDefault="00E56AE1" w:rsidP="00E56AE1">
      <w:r>
        <w:lastRenderedPageBreak/>
        <w:t>No se puede desconocer la relación existente en las crecientes y avalanchas de los ríos, con la existencia en la parte alta de las cuencas de zonas de inestabilidad potencial que con la generación de fenómenos de remoción en masa podrían potencialmente ocasionar represamientos de apreciables volúmenes de agua, los cuales eventualmente podrían desencadenar en avalanchas o crecientes que afectarían igualmente las zonas bajas inundables adyacentes al río.</w:t>
      </w:r>
    </w:p>
    <w:p w14:paraId="3852C7B7" w14:textId="77777777" w:rsidR="00E56AE1" w:rsidRDefault="00E56AE1" w:rsidP="00E56AE1">
      <w:r>
        <w:t>De otra parte, las zonas ribereñas del río Magdalena localizadas en el costado sur del Municipio, están expuestas a inundaciones por las crecientes de este río, ocasionadas principalmente por fenómenos hidrológicos o desborde de aguas represadas. Los habitantes de las veredas aledañas realizan actividades agrícolas en las cercanías al rio Frío, sin considerar el riesgo que implican las inundaciones, debidas a períodos de invierno y a la apertura de las compuertas de las Centrales Hidroeléctricas de Betania (Huila). Teniendo en cuenta que se trata de fenómenos completamente incontrolables, se requiere tomar medidas preventivas, como por ejemplo la concientización de la población con el fin de evitar la ocupación de las áreas que presentan alto riesgo de inundación.</w:t>
      </w:r>
    </w:p>
    <w:p w14:paraId="3EC34E18" w14:textId="77777777" w:rsidR="00E56AE1" w:rsidRDefault="00E56AE1" w:rsidP="00E56AE1">
      <w:r>
        <w:t>Al momento de esta emergencia puede tener consecuencias como:</w:t>
      </w:r>
    </w:p>
    <w:p w14:paraId="2FADC860" w14:textId="77777777" w:rsidR="006E73DD" w:rsidRDefault="00E56AE1" w:rsidP="00E56AE1">
      <w:pPr>
        <w:pStyle w:val="Prrafodelista"/>
        <w:numPr>
          <w:ilvl w:val="0"/>
          <w:numId w:val="14"/>
        </w:numPr>
      </w:pPr>
      <w:r>
        <w:t>Contaminación biológica.</w:t>
      </w:r>
    </w:p>
    <w:p w14:paraId="704B2740" w14:textId="77777777" w:rsidR="006E73DD" w:rsidRDefault="00E56AE1" w:rsidP="00E56AE1">
      <w:pPr>
        <w:pStyle w:val="Prrafodelista"/>
        <w:numPr>
          <w:ilvl w:val="0"/>
          <w:numId w:val="14"/>
        </w:numPr>
      </w:pPr>
      <w:r>
        <w:t>Colapso estructural.</w:t>
      </w:r>
    </w:p>
    <w:p w14:paraId="74DAEC45" w14:textId="77777777" w:rsidR="006E73DD" w:rsidRDefault="00E56AE1" w:rsidP="00E56AE1">
      <w:pPr>
        <w:pStyle w:val="Prrafodelista"/>
        <w:numPr>
          <w:ilvl w:val="0"/>
          <w:numId w:val="14"/>
        </w:numPr>
      </w:pPr>
      <w:r>
        <w:t>Electrocución.</w:t>
      </w:r>
    </w:p>
    <w:p w14:paraId="3E3F461C" w14:textId="77777777" w:rsidR="006E73DD" w:rsidRDefault="00E56AE1" w:rsidP="00E56AE1">
      <w:pPr>
        <w:pStyle w:val="Prrafodelista"/>
        <w:numPr>
          <w:ilvl w:val="0"/>
          <w:numId w:val="14"/>
        </w:numPr>
      </w:pPr>
      <w:r>
        <w:t>Ahogamiento.</w:t>
      </w:r>
    </w:p>
    <w:p w14:paraId="656D23BB" w14:textId="77777777" w:rsidR="006E73DD" w:rsidRDefault="00E56AE1" w:rsidP="00E56AE1">
      <w:pPr>
        <w:pStyle w:val="Prrafodelista"/>
        <w:numPr>
          <w:ilvl w:val="0"/>
          <w:numId w:val="14"/>
        </w:numPr>
      </w:pPr>
      <w:r>
        <w:t>Trauma físico.</w:t>
      </w:r>
    </w:p>
    <w:p w14:paraId="2E3ABF50" w14:textId="77777777" w:rsidR="006E73DD" w:rsidRDefault="00E56AE1" w:rsidP="00E56AE1">
      <w:pPr>
        <w:pStyle w:val="Prrafodelista"/>
        <w:numPr>
          <w:ilvl w:val="0"/>
          <w:numId w:val="14"/>
        </w:numPr>
      </w:pPr>
      <w:r>
        <w:t>Interrupción de servicios esenciales.</w:t>
      </w:r>
    </w:p>
    <w:p w14:paraId="639B053D" w14:textId="77777777" w:rsidR="006E73DD" w:rsidRDefault="00E56AE1" w:rsidP="00E56AE1">
      <w:pPr>
        <w:pStyle w:val="Prrafodelista"/>
        <w:numPr>
          <w:ilvl w:val="0"/>
          <w:numId w:val="14"/>
        </w:numPr>
      </w:pPr>
      <w:r>
        <w:t>Intoxicación.</w:t>
      </w:r>
    </w:p>
    <w:p w14:paraId="70F52D20" w14:textId="77777777" w:rsidR="006E73DD" w:rsidRDefault="00E56AE1" w:rsidP="00E56AE1">
      <w:pPr>
        <w:pStyle w:val="Prrafodelista"/>
        <w:numPr>
          <w:ilvl w:val="0"/>
          <w:numId w:val="14"/>
        </w:numPr>
      </w:pPr>
      <w:r>
        <w:t>Bloqueo de vías.</w:t>
      </w:r>
    </w:p>
    <w:p w14:paraId="3D586486" w14:textId="77777777" w:rsidR="006E73DD" w:rsidRDefault="00E56AE1" w:rsidP="00E56AE1">
      <w:pPr>
        <w:pStyle w:val="Prrafodelista"/>
        <w:numPr>
          <w:ilvl w:val="0"/>
          <w:numId w:val="14"/>
        </w:numPr>
      </w:pPr>
      <w:r>
        <w:t>Segundo accidente.</w:t>
      </w:r>
    </w:p>
    <w:p w14:paraId="28A7471B" w14:textId="77777777" w:rsidR="006E73DD" w:rsidRDefault="00E56AE1" w:rsidP="00E56AE1">
      <w:pPr>
        <w:pStyle w:val="Prrafodelista"/>
        <w:numPr>
          <w:ilvl w:val="0"/>
          <w:numId w:val="14"/>
        </w:numPr>
      </w:pPr>
      <w:r>
        <w:t>Pánico colectivo.</w:t>
      </w:r>
    </w:p>
    <w:p w14:paraId="6595BD63" w14:textId="6225E5E7" w:rsidR="00E56AE1" w:rsidRDefault="00E56AE1" w:rsidP="00E56AE1">
      <w:pPr>
        <w:pStyle w:val="Prrafodelista"/>
        <w:numPr>
          <w:ilvl w:val="0"/>
          <w:numId w:val="14"/>
        </w:numPr>
      </w:pPr>
      <w:r>
        <w:t>Epidemia</w:t>
      </w:r>
    </w:p>
    <w:p w14:paraId="3C8F761A" w14:textId="7468DC1C" w:rsidR="00E56AE1" w:rsidRDefault="00E56AE1" w:rsidP="006E73DD">
      <w:pPr>
        <w:pStyle w:val="Ttulo3"/>
      </w:pPr>
      <w:bookmarkStart w:id="37" w:name="_Toc207957621"/>
      <w:r>
        <w:t>Deslizamientos (</w:t>
      </w:r>
      <w:r w:rsidR="00C03072">
        <w:tab/>
      </w:r>
      <w:r>
        <w:t>remoción en masa)</w:t>
      </w:r>
      <w:bookmarkEnd w:id="37"/>
    </w:p>
    <w:p w14:paraId="6C2F17DD" w14:textId="77777777" w:rsidR="00E56AE1" w:rsidRDefault="00E56AE1" w:rsidP="00E56AE1">
      <w:r>
        <w:t xml:space="preserve">Estos fenómenos no son más que desprendimientos, caídas de rocas, flujos o avenidas torrenciales, flujos de lodo y escombros, hundimientos, derrumbes y que la comunidad, con alguna frecuencia, denomina erróneamente como “volcanes”, no habían tenido tanta relevancia como los ha tenido últimamente, ya que han provocado afectaciones muy graves en viviendas e infraestructura y han contribuido a la presencia de avalanchas. En la zona rural los deslizamientos, desprendimientos </w:t>
      </w:r>
      <w:r>
        <w:lastRenderedPageBreak/>
        <w:t>de rocas y suelos, las avenidas y flujos torrenciales son procesos muy recurrentes, especialmente en temporada de lluvias.</w:t>
      </w:r>
    </w:p>
    <w:p w14:paraId="65B366E7" w14:textId="77777777" w:rsidR="00E56AE1" w:rsidRDefault="00E56AE1" w:rsidP="00E56AE1">
      <w:r>
        <w:t xml:space="preserve">Las pendientes topográficas entre moderadas y altas, el tipo de suelos son los factores naturales o intrínsecos que contribuyen a que los procesos de remoción en masa se presenten. De otra parte, la actividad humana, entendida como prácticas agropecuarias inadecuadas, apertura de vías sin consideraciones técnicas y ausencia de medidas de protección como </w:t>
      </w:r>
      <w:proofErr w:type="spellStart"/>
      <w:r>
        <w:t>revegetalización</w:t>
      </w:r>
      <w:proofErr w:type="spellEnd"/>
      <w:r>
        <w:t xml:space="preserve"> de taludes, construcción de cunetas y alcantarillas, malas entregas de aguas lluvias y servidas, son factores que contribuyen a generalizarlos procesos de desestabilización. Problemas de Remoción en Masa Asociado con Desestabilización por Apertura de Vía y Malos Manejos de Aguas en Zonas Potencialmente Inestables.</w:t>
      </w:r>
    </w:p>
    <w:p w14:paraId="717F8400" w14:textId="77777777" w:rsidR="00E56AE1" w:rsidRDefault="00E56AE1" w:rsidP="00E56AE1">
      <w:r>
        <w:t>Al presentarse dicha emergencia se viene grandes consecuencias como:</w:t>
      </w:r>
    </w:p>
    <w:p w14:paraId="5DC10905" w14:textId="77777777" w:rsidR="006E73DD" w:rsidRDefault="00E56AE1" w:rsidP="00E56AE1">
      <w:pPr>
        <w:pStyle w:val="Prrafodelista"/>
        <w:numPr>
          <w:ilvl w:val="0"/>
          <w:numId w:val="15"/>
        </w:numPr>
      </w:pPr>
      <w:r>
        <w:t>Inundación.</w:t>
      </w:r>
    </w:p>
    <w:p w14:paraId="021EA1FE" w14:textId="77777777" w:rsidR="006E73DD" w:rsidRDefault="00E56AE1" w:rsidP="00E56AE1">
      <w:pPr>
        <w:pStyle w:val="Prrafodelista"/>
        <w:numPr>
          <w:ilvl w:val="0"/>
          <w:numId w:val="15"/>
        </w:numPr>
      </w:pPr>
      <w:r>
        <w:t>Contaminación biológica.</w:t>
      </w:r>
    </w:p>
    <w:p w14:paraId="3C91E1CB" w14:textId="77777777" w:rsidR="006E73DD" w:rsidRDefault="00E56AE1" w:rsidP="00E56AE1">
      <w:pPr>
        <w:pStyle w:val="Prrafodelista"/>
        <w:numPr>
          <w:ilvl w:val="0"/>
          <w:numId w:val="15"/>
        </w:numPr>
      </w:pPr>
      <w:r>
        <w:t>Colapso estructural.</w:t>
      </w:r>
    </w:p>
    <w:p w14:paraId="20BA6D01" w14:textId="77777777" w:rsidR="006E73DD" w:rsidRDefault="00E56AE1" w:rsidP="00E56AE1">
      <w:pPr>
        <w:pStyle w:val="Prrafodelista"/>
        <w:numPr>
          <w:ilvl w:val="0"/>
          <w:numId w:val="15"/>
        </w:numPr>
      </w:pPr>
      <w:r>
        <w:t>Electrocución.</w:t>
      </w:r>
    </w:p>
    <w:p w14:paraId="7F1A2D76" w14:textId="77777777" w:rsidR="006E73DD" w:rsidRDefault="00E56AE1" w:rsidP="00E56AE1">
      <w:pPr>
        <w:pStyle w:val="Prrafodelista"/>
        <w:numPr>
          <w:ilvl w:val="0"/>
          <w:numId w:val="15"/>
        </w:numPr>
      </w:pPr>
      <w:r>
        <w:t>Caída de altura.</w:t>
      </w:r>
    </w:p>
    <w:p w14:paraId="0FCB4BA5" w14:textId="77777777" w:rsidR="006E73DD" w:rsidRDefault="00E56AE1" w:rsidP="00E56AE1">
      <w:pPr>
        <w:pStyle w:val="Prrafodelista"/>
        <w:numPr>
          <w:ilvl w:val="0"/>
          <w:numId w:val="15"/>
        </w:numPr>
      </w:pPr>
      <w:r>
        <w:t>Trauma físico.</w:t>
      </w:r>
    </w:p>
    <w:p w14:paraId="05E01096" w14:textId="77777777" w:rsidR="006E73DD" w:rsidRDefault="00E56AE1" w:rsidP="00E56AE1">
      <w:pPr>
        <w:pStyle w:val="Prrafodelista"/>
        <w:numPr>
          <w:ilvl w:val="0"/>
          <w:numId w:val="15"/>
        </w:numPr>
      </w:pPr>
      <w:r>
        <w:t>Interrupción de servicios esenciales.</w:t>
      </w:r>
    </w:p>
    <w:p w14:paraId="5A8594E9" w14:textId="77777777" w:rsidR="006E73DD" w:rsidRDefault="00E56AE1" w:rsidP="00E56AE1">
      <w:pPr>
        <w:pStyle w:val="Prrafodelista"/>
        <w:numPr>
          <w:ilvl w:val="0"/>
          <w:numId w:val="15"/>
        </w:numPr>
      </w:pPr>
      <w:r>
        <w:t>Bloqueo de vías.</w:t>
      </w:r>
    </w:p>
    <w:p w14:paraId="749F08BF" w14:textId="0A0770F8" w:rsidR="00E56AE1" w:rsidRDefault="00E56AE1" w:rsidP="00E56AE1">
      <w:pPr>
        <w:pStyle w:val="Prrafodelista"/>
        <w:numPr>
          <w:ilvl w:val="0"/>
          <w:numId w:val="15"/>
        </w:numPr>
      </w:pPr>
      <w:r>
        <w:t>Pánico colectivo.</w:t>
      </w:r>
    </w:p>
    <w:p w14:paraId="1C1F15E3" w14:textId="2B2EAB06" w:rsidR="00E56AE1" w:rsidRDefault="00E56AE1" w:rsidP="006E73DD">
      <w:pPr>
        <w:pStyle w:val="Ttulo3"/>
      </w:pPr>
      <w:bookmarkStart w:id="38" w:name="_Toc207957622"/>
      <w:r>
        <w:t>Sismos</w:t>
      </w:r>
      <w:bookmarkEnd w:id="38"/>
    </w:p>
    <w:p w14:paraId="1CEE1F35" w14:textId="77777777" w:rsidR="00E56AE1" w:rsidRDefault="00E56AE1" w:rsidP="00E56AE1">
      <w:r>
        <w:t xml:space="preserve">En el Municipio se han presentado constantes réplicas de sismicidad con epicentros en zonas rurales </w:t>
      </w:r>
      <w:proofErr w:type="gramStart"/>
      <w:r>
        <w:t>de acuerdo a</w:t>
      </w:r>
      <w:proofErr w:type="gramEnd"/>
      <w:r>
        <w:t xml:space="preserve"> datos suministrados por el Observatorio Sismológico Colombiano, que afectarían en gran proporción la Viviendas de la Zona Urbana y Rural, por no cumplir con las normas sismo resistentes.</w:t>
      </w:r>
    </w:p>
    <w:p w14:paraId="28BCACE1" w14:textId="77777777" w:rsidR="00E56AE1" w:rsidRDefault="00E56AE1" w:rsidP="00E56AE1">
      <w:r>
        <w:t>Al presentarse dicha emergencia se viene grandes consecuencias como:</w:t>
      </w:r>
    </w:p>
    <w:p w14:paraId="121F9DD0" w14:textId="77777777" w:rsidR="006E73DD" w:rsidRDefault="00E56AE1" w:rsidP="00E56AE1">
      <w:pPr>
        <w:pStyle w:val="Prrafodelista"/>
        <w:numPr>
          <w:ilvl w:val="0"/>
          <w:numId w:val="16"/>
        </w:numPr>
      </w:pPr>
      <w:r>
        <w:t>Contaminación atmosférica.</w:t>
      </w:r>
    </w:p>
    <w:p w14:paraId="7BB159E3" w14:textId="2285276C" w:rsidR="00E56AE1" w:rsidRDefault="00E56AE1" w:rsidP="00E56AE1">
      <w:pPr>
        <w:pStyle w:val="Prrafodelista"/>
        <w:numPr>
          <w:ilvl w:val="0"/>
          <w:numId w:val="16"/>
        </w:numPr>
      </w:pPr>
      <w:r>
        <w:t>Perdida de cobertura vegetal.</w:t>
      </w:r>
    </w:p>
    <w:p w14:paraId="66402F79" w14:textId="6D0DED36" w:rsidR="00E56AE1" w:rsidRDefault="00E56AE1" w:rsidP="00932139">
      <w:pPr>
        <w:pStyle w:val="Ttulo2"/>
      </w:pPr>
      <w:bookmarkStart w:id="39" w:name="_Toc207957623"/>
      <w:r>
        <w:t>Impactos</w:t>
      </w:r>
      <w:bookmarkEnd w:id="39"/>
    </w:p>
    <w:p w14:paraId="4B3CE70D" w14:textId="77777777" w:rsidR="006E73DD" w:rsidRDefault="00E56AE1" w:rsidP="00E56AE1">
      <w:proofErr w:type="gramStart"/>
      <w:r>
        <w:t>De acuerdo a</w:t>
      </w:r>
      <w:proofErr w:type="gramEnd"/>
      <w:r>
        <w:t xml:space="preserve"> las amenazas anteriormente calificadas, los impactos generados por su ocurrencia estarían dados:</w:t>
      </w:r>
    </w:p>
    <w:p w14:paraId="4C4A3A15" w14:textId="77777777" w:rsidR="006E73DD" w:rsidRDefault="00E56AE1" w:rsidP="00E56AE1">
      <w:pPr>
        <w:pStyle w:val="Prrafodelista"/>
        <w:numPr>
          <w:ilvl w:val="0"/>
          <w:numId w:val="17"/>
        </w:numPr>
      </w:pPr>
      <w:r>
        <w:lastRenderedPageBreak/>
        <w:t>Pérdidas humanas de trabajadores de la Empresa que estén prestando el servicio.</w:t>
      </w:r>
    </w:p>
    <w:p w14:paraId="68EB3975" w14:textId="77777777" w:rsidR="006E73DD" w:rsidRDefault="00E56AE1" w:rsidP="00E56AE1">
      <w:pPr>
        <w:pStyle w:val="Prrafodelista"/>
        <w:numPr>
          <w:ilvl w:val="0"/>
          <w:numId w:val="17"/>
        </w:numPr>
      </w:pPr>
      <w:r>
        <w:t>Bloqueo de las calles por escombros o acumulación de agua, que no permitan el acceso de los vehículos a la zona.</w:t>
      </w:r>
    </w:p>
    <w:p w14:paraId="792E8B50" w14:textId="77777777" w:rsidR="006E73DD" w:rsidRDefault="00E56AE1" w:rsidP="00E56AE1">
      <w:pPr>
        <w:pStyle w:val="Prrafodelista"/>
        <w:numPr>
          <w:ilvl w:val="0"/>
          <w:numId w:val="17"/>
        </w:numPr>
      </w:pPr>
      <w:r>
        <w:t>Pérdida de equipos operativos, que estén prestando el servicio en el momento de la contingencia.</w:t>
      </w:r>
    </w:p>
    <w:p w14:paraId="1DB1848B" w14:textId="77777777" w:rsidR="006E73DD" w:rsidRDefault="00E56AE1" w:rsidP="00E56AE1">
      <w:pPr>
        <w:pStyle w:val="Prrafodelista"/>
        <w:numPr>
          <w:ilvl w:val="0"/>
          <w:numId w:val="17"/>
        </w:numPr>
      </w:pPr>
      <w:r>
        <w:t xml:space="preserve">Demora en la intervención </w:t>
      </w:r>
      <w:proofErr w:type="spellStart"/>
      <w:r>
        <w:t>post-emergencia</w:t>
      </w:r>
      <w:proofErr w:type="spellEnd"/>
      <w:r>
        <w:t xml:space="preserve"> en caso de que haya pérdidas humanas de la población usuaria, porque tendrían que intervenir en primera instancia los organismos de socorro y autoridades judiciales.</w:t>
      </w:r>
    </w:p>
    <w:p w14:paraId="5AF79FDC" w14:textId="77777777" w:rsidR="006E73DD" w:rsidRDefault="00E56AE1" w:rsidP="00E56AE1">
      <w:pPr>
        <w:pStyle w:val="Prrafodelista"/>
        <w:numPr>
          <w:ilvl w:val="0"/>
          <w:numId w:val="17"/>
        </w:numPr>
      </w:pPr>
      <w:r>
        <w:t>Que alguna de las emergencias anteriormente mencionadas afecte la base de operaciones y/o Centro de Atención al Usuario de la EMAC S.A. E.S.P.</w:t>
      </w:r>
    </w:p>
    <w:p w14:paraId="4043E573" w14:textId="0C4275F2" w:rsidR="00E56AE1" w:rsidRDefault="00E56AE1" w:rsidP="00E56AE1">
      <w:pPr>
        <w:pStyle w:val="Prrafodelista"/>
        <w:numPr>
          <w:ilvl w:val="0"/>
          <w:numId w:val="17"/>
        </w:numPr>
      </w:pPr>
      <w:r>
        <w:t>Que no se pueda prestar el servicio público de acueducto y alcantarillado durante un periodo de tiempo, causando que los usuarios se asusten.</w:t>
      </w:r>
    </w:p>
    <w:p w14:paraId="100DF04D" w14:textId="5B1D4069" w:rsidR="00932139" w:rsidRDefault="00E56AE1" w:rsidP="00D14DC7">
      <w:r>
        <w:t>Los requerimientos institucionales, los recursos físicos y humanos para atender los posibles impactos causados por un evento.</w:t>
      </w:r>
      <w:r w:rsidR="00932139">
        <w:br w:type="page"/>
      </w:r>
    </w:p>
    <w:p w14:paraId="09800477" w14:textId="19991BD3" w:rsidR="00932139" w:rsidRDefault="00932139" w:rsidP="00772635">
      <w:pPr>
        <w:pStyle w:val="Ttulo1"/>
      </w:pPr>
      <w:bookmarkStart w:id="40" w:name="_Toc135302493"/>
      <w:bookmarkStart w:id="41" w:name="_Toc207957624"/>
      <w:bookmarkStart w:id="42" w:name="_Hlk208244964"/>
      <w:r w:rsidRPr="00C71468">
        <w:lastRenderedPageBreak/>
        <w:t>RECURSOS</w:t>
      </w:r>
      <w:r w:rsidR="00772635">
        <w:t xml:space="preserve"> </w:t>
      </w:r>
      <w:r w:rsidRPr="00C71468">
        <w:t>FÍSICOS</w:t>
      </w:r>
      <w:r w:rsidR="00772635">
        <w:t xml:space="preserve"> </w:t>
      </w:r>
      <w:r w:rsidRPr="00C71468">
        <w:t>Y</w:t>
      </w:r>
      <w:r w:rsidR="00772635">
        <w:t xml:space="preserve"> </w:t>
      </w:r>
      <w:r w:rsidRPr="00932139">
        <w:t>HUMANOS</w:t>
      </w:r>
      <w:r w:rsidR="00772635">
        <w:t xml:space="preserve"> </w:t>
      </w:r>
      <w:r w:rsidRPr="00C71468">
        <w:t>PARA</w:t>
      </w:r>
      <w:r w:rsidR="00772635">
        <w:t xml:space="preserve"> </w:t>
      </w:r>
      <w:r w:rsidRPr="00C71468">
        <w:t>LA</w:t>
      </w:r>
      <w:r w:rsidR="00772635">
        <w:t xml:space="preserve"> </w:t>
      </w:r>
      <w:r w:rsidRPr="00C71468">
        <w:t>ATENCIÓN</w:t>
      </w:r>
      <w:r w:rsidR="00772635">
        <w:t xml:space="preserve"> </w:t>
      </w:r>
      <w:r w:rsidRPr="00C71468">
        <w:rPr>
          <w:spacing w:val="-4"/>
        </w:rPr>
        <w:t>DE</w:t>
      </w:r>
      <w:r>
        <w:rPr>
          <w:spacing w:val="-4"/>
        </w:rPr>
        <w:t xml:space="preserve"> </w:t>
      </w:r>
      <w:r w:rsidRPr="00C71468">
        <w:t>EMERGENCIAS</w:t>
      </w:r>
      <w:bookmarkEnd w:id="40"/>
      <w:bookmarkEnd w:id="41"/>
    </w:p>
    <w:p w14:paraId="0E76F758" w14:textId="77777777" w:rsidR="00932139" w:rsidRPr="005C4040" w:rsidRDefault="00932139" w:rsidP="001F3D28">
      <w:pPr>
        <w:pStyle w:val="Ttulo2"/>
      </w:pPr>
      <w:bookmarkStart w:id="43" w:name="_Toc135302495"/>
      <w:bookmarkStart w:id="44" w:name="_Toc207957625"/>
      <w:bookmarkEnd w:id="42"/>
      <w:r w:rsidRPr="003F008C">
        <w:t>Descripción</w:t>
      </w:r>
      <w:r w:rsidRPr="005C4040">
        <w:rPr>
          <w:spacing w:val="-2"/>
        </w:rPr>
        <w:t xml:space="preserve"> </w:t>
      </w:r>
      <w:r w:rsidRPr="005C4040">
        <w:t>del</w:t>
      </w:r>
      <w:r w:rsidRPr="005C4040">
        <w:rPr>
          <w:spacing w:val="-3"/>
        </w:rPr>
        <w:t xml:space="preserve"> </w:t>
      </w:r>
      <w:r w:rsidRPr="005C4040">
        <w:t>sistema</w:t>
      </w:r>
      <w:r w:rsidRPr="005C4040">
        <w:rPr>
          <w:spacing w:val="-3"/>
        </w:rPr>
        <w:t xml:space="preserve"> </w:t>
      </w:r>
      <w:r w:rsidRPr="005C4040">
        <w:t>de</w:t>
      </w:r>
      <w:r w:rsidRPr="005C4040">
        <w:rPr>
          <w:spacing w:val="-4"/>
        </w:rPr>
        <w:t xml:space="preserve"> </w:t>
      </w:r>
      <w:r w:rsidRPr="005C4040">
        <w:t>acueducto</w:t>
      </w:r>
      <w:bookmarkEnd w:id="43"/>
      <w:bookmarkEnd w:id="44"/>
    </w:p>
    <w:p w14:paraId="4575BC04" w14:textId="77777777" w:rsidR="00932139" w:rsidRDefault="00932139" w:rsidP="003F008C">
      <w:r>
        <w:t>La fuente hídrica que abastece el acueducto del Municipio de Campoalegre es la</w:t>
      </w:r>
      <w:r>
        <w:rPr>
          <w:spacing w:val="1"/>
        </w:rPr>
        <w:t xml:space="preserve"> </w:t>
      </w:r>
      <w:r>
        <w:t>quebrada Río Frío, la cual nace en la reserva La Siberia, dicha fuente tiene un</w:t>
      </w:r>
      <w:r>
        <w:rPr>
          <w:spacing w:val="1"/>
        </w:rPr>
        <w:t xml:space="preserve"> </w:t>
      </w:r>
      <w:r>
        <w:t>caudal</w:t>
      </w:r>
      <w:r>
        <w:rPr>
          <w:spacing w:val="-1"/>
        </w:rPr>
        <w:t xml:space="preserve"> </w:t>
      </w:r>
      <w:r>
        <w:t>promedio diario</w:t>
      </w:r>
      <w:r>
        <w:rPr>
          <w:spacing w:val="-2"/>
        </w:rPr>
        <w:t xml:space="preserve"> </w:t>
      </w:r>
      <w:r>
        <w:t>de</w:t>
      </w:r>
      <w:r>
        <w:rPr>
          <w:spacing w:val="-2"/>
        </w:rPr>
        <w:t xml:space="preserve"> </w:t>
      </w:r>
      <w:r>
        <w:t>700</w:t>
      </w:r>
      <w:r>
        <w:rPr>
          <w:spacing w:val="-2"/>
        </w:rPr>
        <w:t xml:space="preserve"> </w:t>
      </w:r>
      <w:r>
        <w:t>L/</w:t>
      </w:r>
      <w:proofErr w:type="spellStart"/>
      <w:r>
        <w:t>seg</w:t>
      </w:r>
      <w:proofErr w:type="spellEnd"/>
      <w:r>
        <w:t>.</w:t>
      </w:r>
    </w:p>
    <w:p w14:paraId="262FBE98" w14:textId="77777777" w:rsidR="00932139" w:rsidRDefault="00932139" w:rsidP="003F008C">
      <w:r>
        <w:t>El</w:t>
      </w:r>
      <w:r>
        <w:rPr>
          <w:spacing w:val="-5"/>
        </w:rPr>
        <w:t xml:space="preserve"> </w:t>
      </w:r>
      <w:r>
        <w:t>sistema</w:t>
      </w:r>
      <w:r>
        <w:rPr>
          <w:spacing w:val="-3"/>
        </w:rPr>
        <w:t xml:space="preserve"> </w:t>
      </w:r>
      <w:r>
        <w:t>de</w:t>
      </w:r>
      <w:r>
        <w:rPr>
          <w:spacing w:val="-6"/>
        </w:rPr>
        <w:t xml:space="preserve"> </w:t>
      </w:r>
      <w:r>
        <w:t>acueducto</w:t>
      </w:r>
      <w:r>
        <w:rPr>
          <w:spacing w:val="-2"/>
        </w:rPr>
        <w:t xml:space="preserve"> </w:t>
      </w:r>
      <w:r>
        <w:t>del</w:t>
      </w:r>
      <w:r>
        <w:rPr>
          <w:spacing w:val="-5"/>
        </w:rPr>
        <w:t xml:space="preserve"> </w:t>
      </w:r>
      <w:r>
        <w:t>municipio</w:t>
      </w:r>
      <w:r>
        <w:rPr>
          <w:spacing w:val="-5"/>
        </w:rPr>
        <w:t xml:space="preserve"> </w:t>
      </w:r>
      <w:r>
        <w:t>es</w:t>
      </w:r>
      <w:r>
        <w:rPr>
          <w:spacing w:val="-7"/>
        </w:rPr>
        <w:t xml:space="preserve"> </w:t>
      </w:r>
      <w:r>
        <w:t>un</w:t>
      </w:r>
      <w:r>
        <w:rPr>
          <w:spacing w:val="-5"/>
        </w:rPr>
        <w:t xml:space="preserve"> </w:t>
      </w:r>
      <w:r>
        <w:t>sistema</w:t>
      </w:r>
      <w:r>
        <w:rPr>
          <w:spacing w:val="-5"/>
        </w:rPr>
        <w:t xml:space="preserve"> </w:t>
      </w:r>
      <w:r>
        <w:t>por</w:t>
      </w:r>
      <w:r>
        <w:rPr>
          <w:spacing w:val="-7"/>
        </w:rPr>
        <w:t xml:space="preserve"> </w:t>
      </w:r>
      <w:r>
        <w:t>gravedad</w:t>
      </w:r>
      <w:r>
        <w:rPr>
          <w:spacing w:val="-7"/>
        </w:rPr>
        <w:t xml:space="preserve"> </w:t>
      </w:r>
      <w:r>
        <w:t>que</w:t>
      </w:r>
      <w:r>
        <w:rPr>
          <w:spacing w:val="-4"/>
        </w:rPr>
        <w:t xml:space="preserve"> </w:t>
      </w:r>
      <w:r>
        <w:t>se</w:t>
      </w:r>
      <w:r>
        <w:rPr>
          <w:spacing w:val="-3"/>
        </w:rPr>
        <w:t xml:space="preserve"> </w:t>
      </w:r>
      <w:r>
        <w:t>alimenta</w:t>
      </w:r>
      <w:r>
        <w:rPr>
          <w:spacing w:val="-64"/>
        </w:rPr>
        <w:t xml:space="preserve"> </w:t>
      </w:r>
      <w:r>
        <w:t>de</w:t>
      </w:r>
      <w:r>
        <w:rPr>
          <w:spacing w:val="-1"/>
        </w:rPr>
        <w:t xml:space="preserve"> </w:t>
      </w:r>
      <w:r>
        <w:t>la</w:t>
      </w:r>
      <w:r>
        <w:rPr>
          <w:spacing w:val="-2"/>
        </w:rPr>
        <w:t xml:space="preserve"> </w:t>
      </w:r>
      <w:r>
        <w:t>quebrada Río</w:t>
      </w:r>
      <w:r>
        <w:rPr>
          <w:spacing w:val="-2"/>
        </w:rPr>
        <w:t xml:space="preserve"> </w:t>
      </w:r>
      <w:r>
        <w:t>Frio por</w:t>
      </w:r>
      <w:r>
        <w:rPr>
          <w:spacing w:val="-3"/>
        </w:rPr>
        <w:t xml:space="preserve"> </w:t>
      </w:r>
      <w:r>
        <w:t>medio</w:t>
      </w:r>
      <w:r>
        <w:rPr>
          <w:spacing w:val="-1"/>
        </w:rPr>
        <w:t xml:space="preserve"> </w:t>
      </w:r>
      <w:r>
        <w:t>de una captación</w:t>
      </w:r>
      <w:r>
        <w:rPr>
          <w:spacing w:val="-1"/>
        </w:rPr>
        <w:t xml:space="preserve"> </w:t>
      </w:r>
      <w:r>
        <w:t>de</w:t>
      </w:r>
      <w:r>
        <w:rPr>
          <w:spacing w:val="-2"/>
        </w:rPr>
        <w:t xml:space="preserve"> </w:t>
      </w:r>
      <w:r>
        <w:t>fondo.</w:t>
      </w:r>
    </w:p>
    <w:p w14:paraId="3ADFDC32" w14:textId="77777777" w:rsidR="00932139" w:rsidRDefault="00932139" w:rsidP="001F3D28">
      <w:pPr>
        <w:pStyle w:val="Ttulo3"/>
      </w:pPr>
      <w:bookmarkStart w:id="45" w:name="_Toc135302496"/>
      <w:bookmarkStart w:id="46" w:name="_Toc207957626"/>
      <w:r>
        <w:t>Bocatoma</w:t>
      </w:r>
      <w:bookmarkEnd w:id="45"/>
      <w:bookmarkEnd w:id="46"/>
    </w:p>
    <w:p w14:paraId="178E849C" w14:textId="77777777" w:rsidR="00932139" w:rsidRDefault="00932139" w:rsidP="003F008C">
      <w:r>
        <w:t>Se</w:t>
      </w:r>
      <w:r>
        <w:rPr>
          <w:spacing w:val="-5"/>
        </w:rPr>
        <w:t xml:space="preserve"> </w:t>
      </w:r>
      <w:r>
        <w:t>encuentra</w:t>
      </w:r>
      <w:r>
        <w:rPr>
          <w:spacing w:val="-4"/>
        </w:rPr>
        <w:t xml:space="preserve"> </w:t>
      </w:r>
      <w:r>
        <w:t>localizada</w:t>
      </w:r>
      <w:r>
        <w:rPr>
          <w:spacing w:val="-4"/>
        </w:rPr>
        <w:t xml:space="preserve"> </w:t>
      </w:r>
      <w:r>
        <w:t>en</w:t>
      </w:r>
      <w:r>
        <w:rPr>
          <w:spacing w:val="-4"/>
        </w:rPr>
        <w:t xml:space="preserve"> </w:t>
      </w:r>
      <w:r>
        <w:t>la</w:t>
      </w:r>
      <w:r>
        <w:rPr>
          <w:spacing w:val="-4"/>
        </w:rPr>
        <w:t xml:space="preserve"> </w:t>
      </w:r>
      <w:r>
        <w:t>cota</w:t>
      </w:r>
      <w:r>
        <w:rPr>
          <w:spacing w:val="-4"/>
        </w:rPr>
        <w:t xml:space="preserve"> </w:t>
      </w:r>
      <w:r>
        <w:t>719</w:t>
      </w:r>
      <w:r>
        <w:rPr>
          <w:spacing w:val="-4"/>
        </w:rPr>
        <w:t xml:space="preserve"> </w:t>
      </w:r>
      <w:r>
        <w:t>msnm,</w:t>
      </w:r>
      <w:r>
        <w:rPr>
          <w:spacing w:val="-4"/>
        </w:rPr>
        <w:t xml:space="preserve"> </w:t>
      </w:r>
      <w:r>
        <w:t>a</w:t>
      </w:r>
      <w:r>
        <w:rPr>
          <w:spacing w:val="-4"/>
        </w:rPr>
        <w:t xml:space="preserve"> </w:t>
      </w:r>
      <w:r>
        <w:t>cuatro</w:t>
      </w:r>
      <w:r>
        <w:rPr>
          <w:spacing w:val="-4"/>
        </w:rPr>
        <w:t xml:space="preserve"> </w:t>
      </w:r>
      <w:r>
        <w:t>(4)</w:t>
      </w:r>
      <w:r>
        <w:rPr>
          <w:spacing w:val="-5"/>
        </w:rPr>
        <w:t xml:space="preserve"> </w:t>
      </w:r>
      <w:r>
        <w:t>kilómetros</w:t>
      </w:r>
      <w:r>
        <w:rPr>
          <w:spacing w:val="-4"/>
        </w:rPr>
        <w:t xml:space="preserve"> </w:t>
      </w:r>
      <w:r>
        <w:t>del</w:t>
      </w:r>
      <w:r>
        <w:rPr>
          <w:spacing w:val="-5"/>
        </w:rPr>
        <w:t xml:space="preserve"> </w:t>
      </w:r>
      <w:r>
        <w:t>perímetro</w:t>
      </w:r>
      <w:r>
        <w:rPr>
          <w:spacing w:val="-64"/>
        </w:rPr>
        <w:t xml:space="preserve"> </w:t>
      </w:r>
      <w:r>
        <w:t>urbano Municipio de Campoalegre, por la vía que de este municipio conduce a la</w:t>
      </w:r>
      <w:r>
        <w:rPr>
          <w:spacing w:val="1"/>
        </w:rPr>
        <w:t xml:space="preserve"> </w:t>
      </w:r>
      <w:r>
        <w:t>vereda</w:t>
      </w:r>
      <w:r>
        <w:rPr>
          <w:spacing w:val="-3"/>
        </w:rPr>
        <w:t xml:space="preserve"> </w:t>
      </w:r>
      <w:r>
        <w:t>Palmar Bajo.</w:t>
      </w:r>
    </w:p>
    <w:p w14:paraId="3F84073C" w14:textId="72EB69EE" w:rsidR="003F008C" w:rsidRDefault="003F008C" w:rsidP="003F008C">
      <w:pPr>
        <w:pStyle w:val="Descripcin"/>
        <w:keepNext/>
        <w:jc w:val="center"/>
      </w:pPr>
      <w:bookmarkStart w:id="47" w:name="_Toc207957674"/>
      <w:r>
        <w:t xml:space="preserve">Imagen </w:t>
      </w:r>
      <w:r>
        <w:fldChar w:fldCharType="begin"/>
      </w:r>
      <w:r>
        <w:instrText xml:space="preserve"> SEQ Imagen \* ARABIC </w:instrText>
      </w:r>
      <w:r>
        <w:fldChar w:fldCharType="separate"/>
      </w:r>
      <w:r w:rsidR="00F528E0">
        <w:rPr>
          <w:noProof/>
        </w:rPr>
        <w:t>2</w:t>
      </w:r>
      <w:r>
        <w:fldChar w:fldCharType="end"/>
      </w:r>
      <w:r>
        <w:t xml:space="preserve"> </w:t>
      </w:r>
      <w:r w:rsidRPr="004718AB">
        <w:t>Bocatoma acueducto de Campoalegre</w:t>
      </w:r>
      <w:bookmarkEnd w:id="47"/>
    </w:p>
    <w:p w14:paraId="75604690" w14:textId="22A02D87" w:rsidR="00932139" w:rsidRDefault="003F008C" w:rsidP="003F008C">
      <w:pPr>
        <w:jc w:val="center"/>
        <w:rPr>
          <w:lang w:val="es-ES"/>
        </w:rPr>
      </w:pPr>
      <w:r w:rsidRPr="00603C50">
        <w:rPr>
          <w:b/>
          <w:noProof/>
          <w:color w:val="auto"/>
          <w:lang w:val="es-MX" w:eastAsia="es-MX"/>
        </w:rPr>
        <w:drawing>
          <wp:inline distT="0" distB="0" distL="0" distR="0" wp14:anchorId="75FF5AD9" wp14:editId="512FA0AD">
            <wp:extent cx="3600000" cy="2699536"/>
            <wp:effectExtent l="0" t="0" r="635"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8a8ec6e-920a-47d5-8211-7272839c840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00000" cy="2699536"/>
                    </a:xfrm>
                    <a:prstGeom prst="rect">
                      <a:avLst/>
                    </a:prstGeom>
                  </pic:spPr>
                </pic:pic>
              </a:graphicData>
            </a:graphic>
          </wp:inline>
        </w:drawing>
      </w:r>
    </w:p>
    <w:p w14:paraId="61562F4E" w14:textId="7918746F" w:rsidR="003F008C" w:rsidRDefault="003F008C" w:rsidP="003F008C">
      <w:pPr>
        <w:jc w:val="center"/>
        <w:rPr>
          <w:rFonts w:ascii="Arial MT" w:hAnsi="Arial MT"/>
          <w:sz w:val="18"/>
          <w:lang w:val="es-ES"/>
        </w:rPr>
      </w:pPr>
      <w:r w:rsidRPr="00223AAE">
        <w:rPr>
          <w:rFonts w:ascii="Arial MT" w:hAnsi="Arial MT"/>
          <w:sz w:val="18"/>
          <w:lang w:val="es-ES"/>
        </w:rPr>
        <w:t>Fuente: EMAC S.A E.S. P</w:t>
      </w:r>
    </w:p>
    <w:p w14:paraId="0B5A77B6" w14:textId="54E5A0A2" w:rsidR="003F008C" w:rsidRDefault="003F008C" w:rsidP="003F008C">
      <w:r>
        <w:t>La</w:t>
      </w:r>
      <w:r>
        <w:rPr>
          <w:spacing w:val="1"/>
        </w:rPr>
        <w:t xml:space="preserve"> </w:t>
      </w:r>
      <w:r>
        <w:t>bocatoma</w:t>
      </w:r>
      <w:r>
        <w:rPr>
          <w:spacing w:val="1"/>
        </w:rPr>
        <w:t xml:space="preserve"> </w:t>
      </w:r>
      <w:r>
        <w:t>sumergida,</w:t>
      </w:r>
      <w:r>
        <w:rPr>
          <w:spacing w:val="1"/>
        </w:rPr>
        <w:t xml:space="preserve"> </w:t>
      </w:r>
      <w:r>
        <w:t>con</w:t>
      </w:r>
      <w:r>
        <w:rPr>
          <w:spacing w:val="1"/>
        </w:rPr>
        <w:t xml:space="preserve"> </w:t>
      </w:r>
      <w:r>
        <w:t>la</w:t>
      </w:r>
      <w:r>
        <w:rPr>
          <w:spacing w:val="1"/>
        </w:rPr>
        <w:t xml:space="preserve"> </w:t>
      </w:r>
      <w:r>
        <w:t>que</w:t>
      </w:r>
      <w:r>
        <w:rPr>
          <w:spacing w:val="1"/>
        </w:rPr>
        <w:t xml:space="preserve"> </w:t>
      </w:r>
      <w:r>
        <w:t>cuenta</w:t>
      </w:r>
      <w:r>
        <w:rPr>
          <w:spacing w:val="1"/>
        </w:rPr>
        <w:t xml:space="preserve"> </w:t>
      </w:r>
      <w:r>
        <w:t>el</w:t>
      </w:r>
      <w:r>
        <w:rPr>
          <w:spacing w:val="1"/>
        </w:rPr>
        <w:t xml:space="preserve"> </w:t>
      </w:r>
      <w:r>
        <w:t>acueducto</w:t>
      </w:r>
      <w:r>
        <w:rPr>
          <w:spacing w:val="1"/>
        </w:rPr>
        <w:t xml:space="preserve"> </w:t>
      </w:r>
      <w:r>
        <w:t>del</w:t>
      </w:r>
      <w:r>
        <w:rPr>
          <w:spacing w:val="1"/>
        </w:rPr>
        <w:t xml:space="preserve"> </w:t>
      </w:r>
      <w:r>
        <w:t>Municipio</w:t>
      </w:r>
      <w:r>
        <w:rPr>
          <w:spacing w:val="1"/>
        </w:rPr>
        <w:t xml:space="preserve"> </w:t>
      </w:r>
      <w:r>
        <w:t>de</w:t>
      </w:r>
      <w:r>
        <w:rPr>
          <w:spacing w:val="1"/>
        </w:rPr>
        <w:t xml:space="preserve"> </w:t>
      </w:r>
      <w:r>
        <w:t>Campoalegre toma el agua por el sistema de gravedad con rejilla horizontal, fue</w:t>
      </w:r>
      <w:r>
        <w:rPr>
          <w:spacing w:val="1"/>
        </w:rPr>
        <w:t xml:space="preserve"> </w:t>
      </w:r>
      <w:r>
        <w:t>diseñada para captar 180 L/S y el agua es desviada sobre la margen izquierda de</w:t>
      </w:r>
      <w:r>
        <w:rPr>
          <w:spacing w:val="1"/>
        </w:rPr>
        <w:t xml:space="preserve"> </w:t>
      </w:r>
      <w:r>
        <w:t>la quebrada aguas abajo hacia una cámara recolectora y de allí es conducida por medio de dos tuberías de</w:t>
      </w:r>
      <w:r>
        <w:rPr>
          <w:spacing w:val="2"/>
        </w:rPr>
        <w:t xml:space="preserve"> </w:t>
      </w:r>
      <w:r>
        <w:t>PVC</w:t>
      </w:r>
      <w:r>
        <w:rPr>
          <w:spacing w:val="-3"/>
        </w:rPr>
        <w:t xml:space="preserve"> </w:t>
      </w:r>
      <w:r>
        <w:t>de</w:t>
      </w:r>
      <w:r>
        <w:rPr>
          <w:spacing w:val="-2"/>
        </w:rPr>
        <w:t xml:space="preserve"> </w:t>
      </w:r>
      <w:r>
        <w:t>12” hasta</w:t>
      </w:r>
      <w:r>
        <w:rPr>
          <w:spacing w:val="-1"/>
        </w:rPr>
        <w:t xml:space="preserve"> </w:t>
      </w:r>
      <w:r>
        <w:t>el</w:t>
      </w:r>
      <w:r>
        <w:rPr>
          <w:spacing w:val="-2"/>
        </w:rPr>
        <w:t xml:space="preserve"> </w:t>
      </w:r>
      <w:r>
        <w:t>desarenador.</w:t>
      </w:r>
    </w:p>
    <w:p w14:paraId="66E8A136" w14:textId="77777777" w:rsidR="003F008C" w:rsidRDefault="003F008C" w:rsidP="001F3D28">
      <w:pPr>
        <w:pStyle w:val="Ttulo3"/>
      </w:pPr>
      <w:bookmarkStart w:id="48" w:name="_Toc135302497"/>
      <w:bookmarkStart w:id="49" w:name="_Toc207957627"/>
      <w:r>
        <w:lastRenderedPageBreak/>
        <w:t>Aducción</w:t>
      </w:r>
      <w:bookmarkEnd w:id="48"/>
      <w:bookmarkEnd w:id="49"/>
      <w:r>
        <w:t xml:space="preserve"> </w:t>
      </w:r>
    </w:p>
    <w:p w14:paraId="7EFB6FC1" w14:textId="57A8B4CF" w:rsidR="003F008C" w:rsidRPr="003F008C" w:rsidRDefault="003F008C" w:rsidP="003F008C">
      <w:r>
        <w:t xml:space="preserve">La aducción tiene una longitud de 119 </w:t>
      </w:r>
      <w:proofErr w:type="spellStart"/>
      <w:r>
        <w:t>mts</w:t>
      </w:r>
      <w:proofErr w:type="spellEnd"/>
      <w:r>
        <w:t>. Se encuentra conformada por dos</w:t>
      </w:r>
      <w:r>
        <w:rPr>
          <w:spacing w:val="1"/>
        </w:rPr>
        <w:t xml:space="preserve"> </w:t>
      </w:r>
      <w:r>
        <w:t>tuberías de PVC de 12” de diámetro nominal, en su parte inicial está instalada en</w:t>
      </w:r>
      <w:r>
        <w:rPr>
          <w:spacing w:val="1"/>
        </w:rPr>
        <w:t xml:space="preserve"> </w:t>
      </w:r>
      <w:r>
        <w:t xml:space="preserve">un dado de concreto en una longitud de 50 m </w:t>
      </w:r>
      <w:proofErr w:type="gramStart"/>
      <w:r>
        <w:t>aproximadamente y posteriormente</w:t>
      </w:r>
      <w:proofErr w:type="gramEnd"/>
      <w:r>
        <w:rPr>
          <w:spacing w:val="1"/>
        </w:rPr>
        <w:t xml:space="preserve"> </w:t>
      </w:r>
      <w:r>
        <w:t>está instalada en zanja</w:t>
      </w:r>
      <w:r>
        <w:rPr>
          <w:spacing w:val="-2"/>
        </w:rPr>
        <w:t xml:space="preserve"> </w:t>
      </w:r>
      <w:r>
        <w:t>hasta el</w:t>
      </w:r>
      <w:r>
        <w:rPr>
          <w:spacing w:val="-3"/>
        </w:rPr>
        <w:t xml:space="preserve"> </w:t>
      </w:r>
      <w:r>
        <w:t>desarenador.</w:t>
      </w:r>
    </w:p>
    <w:p w14:paraId="55FB4C24" w14:textId="7A095A27" w:rsidR="003F008C" w:rsidRPr="003F008C" w:rsidRDefault="003F008C" w:rsidP="001F3D28">
      <w:pPr>
        <w:pStyle w:val="Ttulo3"/>
      </w:pPr>
      <w:bookmarkStart w:id="50" w:name="_Toc135302498"/>
      <w:bookmarkStart w:id="51" w:name="_Toc207957628"/>
      <w:r>
        <w:t>Tanque</w:t>
      </w:r>
      <w:r>
        <w:rPr>
          <w:spacing w:val="-4"/>
        </w:rPr>
        <w:t xml:space="preserve"> </w:t>
      </w:r>
      <w:r>
        <w:t>desarenador</w:t>
      </w:r>
      <w:bookmarkEnd w:id="50"/>
      <w:bookmarkEnd w:id="51"/>
    </w:p>
    <w:p w14:paraId="671B30C0" w14:textId="3B98AA38" w:rsidR="003F008C" w:rsidRPr="003F008C" w:rsidRDefault="003F008C" w:rsidP="003F008C">
      <w:r>
        <w:t>Es</w:t>
      </w:r>
      <w:r>
        <w:rPr>
          <w:spacing w:val="-5"/>
        </w:rPr>
        <w:t xml:space="preserve"> </w:t>
      </w:r>
      <w:r>
        <w:t>una</w:t>
      </w:r>
      <w:r>
        <w:rPr>
          <w:spacing w:val="-7"/>
        </w:rPr>
        <w:t xml:space="preserve"> </w:t>
      </w:r>
      <w:r>
        <w:t>estructura</w:t>
      </w:r>
      <w:r>
        <w:rPr>
          <w:spacing w:val="-5"/>
        </w:rPr>
        <w:t xml:space="preserve"> </w:t>
      </w:r>
      <w:r>
        <w:t>de</w:t>
      </w:r>
      <w:r>
        <w:rPr>
          <w:spacing w:val="-5"/>
        </w:rPr>
        <w:t xml:space="preserve"> </w:t>
      </w:r>
      <w:r>
        <w:t>tipo</w:t>
      </w:r>
      <w:r>
        <w:rPr>
          <w:spacing w:val="-5"/>
        </w:rPr>
        <w:t xml:space="preserve"> </w:t>
      </w:r>
      <w:r>
        <w:t>convencional,</w:t>
      </w:r>
      <w:r>
        <w:rPr>
          <w:spacing w:val="-5"/>
        </w:rPr>
        <w:t xml:space="preserve"> </w:t>
      </w:r>
      <w:r>
        <w:t>construida</w:t>
      </w:r>
      <w:r>
        <w:rPr>
          <w:spacing w:val="-5"/>
        </w:rPr>
        <w:t xml:space="preserve"> </w:t>
      </w:r>
      <w:r>
        <w:t>en</w:t>
      </w:r>
      <w:r>
        <w:rPr>
          <w:spacing w:val="-5"/>
        </w:rPr>
        <w:t xml:space="preserve"> </w:t>
      </w:r>
      <w:r>
        <w:t>concreto</w:t>
      </w:r>
      <w:r>
        <w:rPr>
          <w:spacing w:val="-5"/>
        </w:rPr>
        <w:t xml:space="preserve"> </w:t>
      </w:r>
      <w:r>
        <w:t>rígido,</w:t>
      </w:r>
      <w:r>
        <w:rPr>
          <w:spacing w:val="-5"/>
        </w:rPr>
        <w:t xml:space="preserve"> </w:t>
      </w:r>
      <w:r>
        <w:t>ubicada</w:t>
      </w:r>
      <w:r>
        <w:rPr>
          <w:spacing w:val="-5"/>
        </w:rPr>
        <w:t xml:space="preserve"> </w:t>
      </w:r>
      <w:r>
        <w:t>a</w:t>
      </w:r>
      <w:r>
        <w:rPr>
          <w:spacing w:val="-7"/>
        </w:rPr>
        <w:t xml:space="preserve"> </w:t>
      </w:r>
      <w:r>
        <w:t>84</w:t>
      </w:r>
      <w:r>
        <w:rPr>
          <w:spacing w:val="-64"/>
        </w:rPr>
        <w:t xml:space="preserve"> </w:t>
      </w:r>
      <w:proofErr w:type="spellStart"/>
      <w:r>
        <w:t>mts</w:t>
      </w:r>
      <w:proofErr w:type="spellEnd"/>
      <w:r>
        <w:t xml:space="preserve"> de la captación, al cual se le han realizado mantenimiento preventivo con el fin</w:t>
      </w:r>
      <w:r>
        <w:rPr>
          <w:spacing w:val="-64"/>
        </w:rPr>
        <w:t xml:space="preserve"> </w:t>
      </w:r>
      <w:r>
        <w:t>de</w:t>
      </w:r>
      <w:r>
        <w:rPr>
          <w:spacing w:val="-1"/>
        </w:rPr>
        <w:t xml:space="preserve"> </w:t>
      </w:r>
      <w:r>
        <w:t>garantizar su adecuado</w:t>
      </w:r>
      <w:r>
        <w:rPr>
          <w:spacing w:val="-2"/>
        </w:rPr>
        <w:t xml:space="preserve"> </w:t>
      </w:r>
      <w:r>
        <w:t>funcionamiento.</w:t>
      </w:r>
    </w:p>
    <w:p w14:paraId="192A30A3" w14:textId="77777777" w:rsidR="003F008C" w:rsidRDefault="003F008C" w:rsidP="003F008C">
      <w:r>
        <w:t>Al</w:t>
      </w:r>
      <w:r>
        <w:rPr>
          <w:spacing w:val="-8"/>
        </w:rPr>
        <w:t xml:space="preserve"> </w:t>
      </w:r>
      <w:r>
        <w:t>desarenador</w:t>
      </w:r>
      <w:r>
        <w:rPr>
          <w:spacing w:val="-7"/>
        </w:rPr>
        <w:t xml:space="preserve"> </w:t>
      </w:r>
      <w:r>
        <w:t>se</w:t>
      </w:r>
      <w:r>
        <w:rPr>
          <w:spacing w:val="-6"/>
        </w:rPr>
        <w:t xml:space="preserve"> </w:t>
      </w:r>
      <w:r>
        <w:t>le</w:t>
      </w:r>
      <w:r>
        <w:rPr>
          <w:spacing w:val="-6"/>
        </w:rPr>
        <w:t xml:space="preserve"> </w:t>
      </w:r>
      <w:r>
        <w:t>han</w:t>
      </w:r>
      <w:r>
        <w:rPr>
          <w:spacing w:val="-6"/>
        </w:rPr>
        <w:t xml:space="preserve"> </w:t>
      </w:r>
      <w:r>
        <w:t>realizado</w:t>
      </w:r>
      <w:r>
        <w:rPr>
          <w:spacing w:val="-6"/>
        </w:rPr>
        <w:t xml:space="preserve"> </w:t>
      </w:r>
      <w:r>
        <w:t>algunas</w:t>
      </w:r>
      <w:r>
        <w:rPr>
          <w:spacing w:val="-9"/>
        </w:rPr>
        <w:t xml:space="preserve"> </w:t>
      </w:r>
      <w:r>
        <w:t>modificaciones,</w:t>
      </w:r>
      <w:r>
        <w:rPr>
          <w:spacing w:val="-6"/>
        </w:rPr>
        <w:t xml:space="preserve"> </w:t>
      </w:r>
      <w:r>
        <w:t>la</w:t>
      </w:r>
      <w:r>
        <w:rPr>
          <w:spacing w:val="-6"/>
        </w:rPr>
        <w:t xml:space="preserve"> </w:t>
      </w:r>
      <w:r>
        <w:t>principal</w:t>
      </w:r>
      <w:r>
        <w:rPr>
          <w:spacing w:val="-7"/>
        </w:rPr>
        <w:t xml:space="preserve"> </w:t>
      </w:r>
      <w:r>
        <w:t>consistió</w:t>
      </w:r>
      <w:r>
        <w:rPr>
          <w:spacing w:val="-9"/>
        </w:rPr>
        <w:t xml:space="preserve"> </w:t>
      </w:r>
      <w:r>
        <w:t>en</w:t>
      </w:r>
      <w:r>
        <w:rPr>
          <w:spacing w:val="-65"/>
        </w:rPr>
        <w:t xml:space="preserve"> </w:t>
      </w:r>
      <w:r>
        <w:t>elevar las paredes un metro, con el fin de evitar derrames por los costados y poder</w:t>
      </w:r>
      <w:r>
        <w:rPr>
          <w:spacing w:val="-64"/>
        </w:rPr>
        <w:t xml:space="preserve"> </w:t>
      </w:r>
      <w:r>
        <w:t>suministrar</w:t>
      </w:r>
      <w:r>
        <w:rPr>
          <w:spacing w:val="-3"/>
        </w:rPr>
        <w:t xml:space="preserve"> </w:t>
      </w:r>
      <w:r>
        <w:t>agua al</w:t>
      </w:r>
      <w:r>
        <w:rPr>
          <w:spacing w:val="-3"/>
        </w:rPr>
        <w:t xml:space="preserve"> </w:t>
      </w:r>
      <w:r>
        <w:t>acueducto</w:t>
      </w:r>
      <w:r>
        <w:rPr>
          <w:spacing w:val="-1"/>
        </w:rPr>
        <w:t xml:space="preserve"> </w:t>
      </w:r>
      <w:r>
        <w:t>de la</w:t>
      </w:r>
      <w:r>
        <w:rPr>
          <w:spacing w:val="-3"/>
        </w:rPr>
        <w:t xml:space="preserve"> </w:t>
      </w:r>
      <w:r>
        <w:t>Vereda</w:t>
      </w:r>
      <w:r>
        <w:rPr>
          <w:spacing w:val="-2"/>
        </w:rPr>
        <w:t xml:space="preserve"> </w:t>
      </w:r>
      <w:r>
        <w:t>Palmar Bajo.</w:t>
      </w:r>
    </w:p>
    <w:p w14:paraId="019186E6" w14:textId="21360BED" w:rsidR="003F008C" w:rsidRDefault="003F008C" w:rsidP="003F008C">
      <w:pPr>
        <w:pStyle w:val="Descripcin"/>
        <w:keepNext/>
        <w:jc w:val="center"/>
      </w:pPr>
      <w:bookmarkStart w:id="52" w:name="_Toc207957675"/>
      <w:r>
        <w:t xml:space="preserve">Imagen </w:t>
      </w:r>
      <w:r>
        <w:fldChar w:fldCharType="begin"/>
      </w:r>
      <w:r>
        <w:instrText xml:space="preserve"> SEQ Imagen \* ARABIC </w:instrText>
      </w:r>
      <w:r>
        <w:fldChar w:fldCharType="separate"/>
      </w:r>
      <w:r w:rsidR="00F528E0">
        <w:rPr>
          <w:noProof/>
        </w:rPr>
        <w:t>3</w:t>
      </w:r>
      <w:r>
        <w:fldChar w:fldCharType="end"/>
      </w:r>
      <w:r>
        <w:t xml:space="preserve"> </w:t>
      </w:r>
      <w:r w:rsidRPr="009770B9">
        <w:t>Panorámica del Tanque Desarenador</w:t>
      </w:r>
      <w:bookmarkEnd w:id="52"/>
    </w:p>
    <w:p w14:paraId="6EF51BCA" w14:textId="4C3808D2" w:rsidR="003F008C" w:rsidRDefault="003F008C" w:rsidP="003F008C">
      <w:pPr>
        <w:jc w:val="center"/>
      </w:pPr>
      <w:r>
        <w:rPr>
          <w:rFonts w:ascii="Arial MT" w:hAnsi="Arial MT"/>
          <w:noProof/>
          <w:lang w:val="es-MX" w:eastAsia="es-MX"/>
        </w:rPr>
        <w:drawing>
          <wp:inline distT="0" distB="0" distL="0" distR="0" wp14:anchorId="1CB7449F" wp14:editId="310FC782">
            <wp:extent cx="3455035" cy="25914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3-04-19 at 7.55.14 PM.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55035" cy="2591435"/>
                    </a:xfrm>
                    <a:prstGeom prst="rect">
                      <a:avLst/>
                    </a:prstGeom>
                  </pic:spPr>
                </pic:pic>
              </a:graphicData>
            </a:graphic>
          </wp:inline>
        </w:drawing>
      </w:r>
    </w:p>
    <w:p w14:paraId="6FF85E00" w14:textId="73F4DCA8" w:rsidR="003F008C" w:rsidRDefault="003F008C" w:rsidP="003F008C">
      <w:pPr>
        <w:jc w:val="center"/>
        <w:rPr>
          <w:rFonts w:ascii="Arial MT" w:hAnsi="Arial MT"/>
          <w:sz w:val="18"/>
          <w:lang w:val="es-ES"/>
        </w:rPr>
      </w:pPr>
      <w:r w:rsidRPr="00223AAE">
        <w:rPr>
          <w:rFonts w:ascii="Arial MT" w:hAnsi="Arial MT"/>
          <w:sz w:val="18"/>
          <w:lang w:val="es-ES"/>
        </w:rPr>
        <w:t>Fuente: EMAC S.A E.S. P</w:t>
      </w:r>
    </w:p>
    <w:p w14:paraId="0B2EED1A" w14:textId="65C9868B" w:rsidR="003F008C" w:rsidRPr="003F008C" w:rsidRDefault="003F008C" w:rsidP="001F3D28">
      <w:pPr>
        <w:pStyle w:val="Ttulo3"/>
        <w:rPr>
          <w:lang w:val="es-ES"/>
        </w:rPr>
      </w:pPr>
      <w:bookmarkStart w:id="53" w:name="_Toc207957629"/>
      <w:r w:rsidRPr="003F008C">
        <w:rPr>
          <w:lang w:val="es-ES"/>
        </w:rPr>
        <w:t>Conducción</w:t>
      </w:r>
      <w:bookmarkEnd w:id="53"/>
      <w:r w:rsidRPr="003F008C">
        <w:rPr>
          <w:lang w:val="es-ES"/>
        </w:rPr>
        <w:t xml:space="preserve"> </w:t>
      </w:r>
    </w:p>
    <w:p w14:paraId="246AD57F" w14:textId="77777777" w:rsidR="003F008C" w:rsidRPr="003F008C" w:rsidRDefault="003F008C" w:rsidP="003F008C">
      <w:pPr>
        <w:rPr>
          <w:lang w:val="es-ES"/>
        </w:rPr>
      </w:pPr>
      <w:r w:rsidRPr="003F008C">
        <w:rPr>
          <w:lang w:val="es-ES"/>
        </w:rPr>
        <w:t xml:space="preserve">La conducción inicia en tubería de PVC de 12” en un tramo de 4226 metros y llega a la planta de tratamiento en tubería de PVC de 8”, tiene una longitud aproximada de    1066 metros hasta llegar a la PTAP, se encuentran ubicados (7) ventosas de </w:t>
      </w:r>
      <w:r w:rsidRPr="003F008C">
        <w:rPr>
          <w:lang w:val="es-ES"/>
        </w:rPr>
        <w:lastRenderedPageBreak/>
        <w:t>los cuales cuatro se encuentran en funcionamiento, dos se encuentran para reposición y una inactiva.</w:t>
      </w:r>
    </w:p>
    <w:p w14:paraId="12524DE0" w14:textId="77777777" w:rsidR="003F008C" w:rsidRPr="003F008C" w:rsidRDefault="003F008C" w:rsidP="003F008C">
      <w:pPr>
        <w:rPr>
          <w:lang w:val="es-ES"/>
        </w:rPr>
      </w:pPr>
      <w:r w:rsidRPr="003F008C">
        <w:rPr>
          <w:lang w:val="es-ES"/>
        </w:rPr>
        <w:t>De igual forma en el tramo inicial se puede apreciar el crecimiento de los árboles que con sus raíces pueden estrangular la tubería y romperla por lo que se recomienda realizar mantenimiento.</w:t>
      </w:r>
    </w:p>
    <w:p w14:paraId="741548A3" w14:textId="0E4E5761" w:rsidR="003F008C" w:rsidRPr="003F008C" w:rsidRDefault="003F008C" w:rsidP="003F008C">
      <w:pPr>
        <w:rPr>
          <w:lang w:val="es-ES"/>
        </w:rPr>
      </w:pPr>
      <w:r w:rsidRPr="003F008C">
        <w:rPr>
          <w:lang w:val="es-ES"/>
        </w:rPr>
        <w:t xml:space="preserve">Así mismo, se puede apreciar que en algunos sectores se presenta erosión de origen hídrico que con el pasar del tiempo pueden afectar la integridad de la red; de la misma forma, durante el recorrido se observan varios tramos los cuales se encuentran expuestos a las inclemencias del clima y que con el tiempo la tubería se puede cristalizar, perdiendo sus características naturales de resistencia, lo que se puede transformar en roturas de </w:t>
      </w:r>
      <w:proofErr w:type="gramStart"/>
      <w:r w:rsidRPr="003F008C">
        <w:rPr>
          <w:lang w:val="es-ES"/>
        </w:rPr>
        <w:t>la misma</w:t>
      </w:r>
      <w:proofErr w:type="gramEnd"/>
      <w:r w:rsidRPr="003F008C">
        <w:rPr>
          <w:lang w:val="es-ES"/>
        </w:rPr>
        <w:t>.</w:t>
      </w:r>
    </w:p>
    <w:p w14:paraId="17178EC3" w14:textId="77777777" w:rsidR="003F008C" w:rsidRPr="003F008C" w:rsidRDefault="003F008C" w:rsidP="003F008C">
      <w:pPr>
        <w:rPr>
          <w:lang w:val="es-ES"/>
        </w:rPr>
      </w:pPr>
      <w:r w:rsidRPr="003F008C">
        <w:rPr>
          <w:lang w:val="es-ES"/>
        </w:rPr>
        <w:t>Se puede apreciar varios tramos encofrados, evitando de esta forma el deterioro causado por la escorrentía de las aguas lluvias en el sector.</w:t>
      </w:r>
    </w:p>
    <w:p w14:paraId="2A17AA72" w14:textId="77777777" w:rsidR="003F008C" w:rsidRPr="003F008C" w:rsidRDefault="003F008C" w:rsidP="003F008C">
      <w:pPr>
        <w:rPr>
          <w:lang w:val="es-ES"/>
        </w:rPr>
      </w:pPr>
      <w:r w:rsidRPr="003F008C">
        <w:rPr>
          <w:lang w:val="es-ES"/>
        </w:rPr>
        <w:t xml:space="preserve">En otros sectores se puede apreciar que los anclajes se han desprendido de su lugar, por acción de la escorrentía en los potreros adyacentes, perdiendo la finalidad para lo cual fueron construidos, que es la de evitar el </w:t>
      </w:r>
      <w:proofErr w:type="spellStart"/>
      <w:r w:rsidRPr="003F008C">
        <w:rPr>
          <w:lang w:val="es-ES"/>
        </w:rPr>
        <w:t>dilatamiento</w:t>
      </w:r>
      <w:proofErr w:type="spellEnd"/>
      <w:r w:rsidRPr="003F008C">
        <w:rPr>
          <w:lang w:val="es-ES"/>
        </w:rPr>
        <w:t xml:space="preserve"> en las uniones por acción de la presión del agua.</w:t>
      </w:r>
    </w:p>
    <w:p w14:paraId="62372453" w14:textId="3C7F1639" w:rsidR="003F008C" w:rsidRDefault="003F008C" w:rsidP="003F008C">
      <w:pPr>
        <w:rPr>
          <w:lang w:val="es-ES"/>
        </w:rPr>
      </w:pPr>
      <w:r w:rsidRPr="003F008C">
        <w:rPr>
          <w:lang w:val="es-ES"/>
        </w:rPr>
        <w:t xml:space="preserve">En otros lugares se observa que con el pasar del tiempo, la acción de la escorrentía y por encontrarse en ladera, se ha descubierto la tubería que se encuentra cerca de los </w:t>
      </w:r>
      <w:proofErr w:type="spellStart"/>
      <w:r w:rsidRPr="003F008C">
        <w:rPr>
          <w:lang w:val="es-ES"/>
        </w:rPr>
        <w:t>encoframientos</w:t>
      </w:r>
      <w:proofErr w:type="spellEnd"/>
      <w:r w:rsidRPr="003F008C">
        <w:rPr>
          <w:lang w:val="es-ES"/>
        </w:rPr>
        <w:t xml:space="preserve"> o viaductos que se construyeron para el paso sobre las diferentes acequias.</w:t>
      </w:r>
    </w:p>
    <w:p w14:paraId="5213E5C4" w14:textId="77777777" w:rsidR="003F008C" w:rsidRDefault="003F008C" w:rsidP="005F61B2">
      <w:r>
        <w:t>De igual forma, la conducción cuenta con tramo de aproximadamente 1200 m. en</w:t>
      </w:r>
      <w:r>
        <w:rPr>
          <w:spacing w:val="1"/>
        </w:rPr>
        <w:t xml:space="preserve"> </w:t>
      </w:r>
      <w:r>
        <w:t>tubería</w:t>
      </w:r>
      <w:r>
        <w:rPr>
          <w:spacing w:val="-8"/>
        </w:rPr>
        <w:t xml:space="preserve"> </w:t>
      </w:r>
      <w:r>
        <w:t>de</w:t>
      </w:r>
      <w:r>
        <w:rPr>
          <w:spacing w:val="-8"/>
        </w:rPr>
        <w:t xml:space="preserve"> </w:t>
      </w:r>
      <w:r>
        <w:t>AC</w:t>
      </w:r>
      <w:r>
        <w:rPr>
          <w:spacing w:val="-7"/>
        </w:rPr>
        <w:t xml:space="preserve"> </w:t>
      </w:r>
      <w:r>
        <w:t>de</w:t>
      </w:r>
      <w:r>
        <w:rPr>
          <w:spacing w:val="-8"/>
        </w:rPr>
        <w:t xml:space="preserve"> </w:t>
      </w:r>
      <w:r>
        <w:t>8”</w:t>
      </w:r>
      <w:r>
        <w:rPr>
          <w:spacing w:val="-7"/>
        </w:rPr>
        <w:t xml:space="preserve"> </w:t>
      </w:r>
      <w:r>
        <w:t>que</w:t>
      </w:r>
      <w:r>
        <w:rPr>
          <w:spacing w:val="-6"/>
        </w:rPr>
        <w:t xml:space="preserve"> </w:t>
      </w:r>
      <w:r>
        <w:t>desde</w:t>
      </w:r>
      <w:r>
        <w:rPr>
          <w:spacing w:val="-8"/>
        </w:rPr>
        <w:t xml:space="preserve"> </w:t>
      </w:r>
      <w:r>
        <w:t>su</w:t>
      </w:r>
      <w:r>
        <w:rPr>
          <w:spacing w:val="-7"/>
        </w:rPr>
        <w:t xml:space="preserve"> </w:t>
      </w:r>
      <w:r>
        <w:t>construcción</w:t>
      </w:r>
      <w:r>
        <w:rPr>
          <w:spacing w:val="-6"/>
        </w:rPr>
        <w:t xml:space="preserve"> </w:t>
      </w:r>
      <w:r>
        <w:t>no</w:t>
      </w:r>
      <w:r>
        <w:rPr>
          <w:spacing w:val="-8"/>
        </w:rPr>
        <w:t xml:space="preserve"> </w:t>
      </w:r>
      <w:r>
        <w:t>ha</w:t>
      </w:r>
      <w:r>
        <w:rPr>
          <w:spacing w:val="-6"/>
        </w:rPr>
        <w:t xml:space="preserve"> </w:t>
      </w:r>
      <w:r>
        <w:t>sido</w:t>
      </w:r>
      <w:r>
        <w:rPr>
          <w:spacing w:val="-6"/>
        </w:rPr>
        <w:t xml:space="preserve"> </w:t>
      </w:r>
      <w:r>
        <w:t>sustituida</w:t>
      </w:r>
      <w:r>
        <w:rPr>
          <w:spacing w:val="-8"/>
        </w:rPr>
        <w:t xml:space="preserve"> </w:t>
      </w:r>
      <w:r>
        <w:t>y</w:t>
      </w:r>
      <w:r>
        <w:rPr>
          <w:spacing w:val="-7"/>
        </w:rPr>
        <w:t xml:space="preserve"> </w:t>
      </w:r>
      <w:r>
        <w:t>que</w:t>
      </w:r>
      <w:r>
        <w:rPr>
          <w:spacing w:val="-8"/>
        </w:rPr>
        <w:t xml:space="preserve"> </w:t>
      </w:r>
      <w:r>
        <w:t>debe</w:t>
      </w:r>
      <w:r>
        <w:rPr>
          <w:spacing w:val="-6"/>
        </w:rPr>
        <w:t xml:space="preserve"> </w:t>
      </w:r>
      <w:r>
        <w:t>ser</w:t>
      </w:r>
      <w:r>
        <w:rPr>
          <w:spacing w:val="-64"/>
        </w:rPr>
        <w:t xml:space="preserve"> </w:t>
      </w:r>
      <w:r>
        <w:t>reemplazada por tubería de PVC de 12”, dejando la conducción totalmente en</w:t>
      </w:r>
      <w:r>
        <w:rPr>
          <w:spacing w:val="1"/>
        </w:rPr>
        <w:t xml:space="preserve"> </w:t>
      </w:r>
      <w:r>
        <w:t>tubería</w:t>
      </w:r>
      <w:r>
        <w:rPr>
          <w:spacing w:val="-1"/>
        </w:rPr>
        <w:t xml:space="preserve"> </w:t>
      </w:r>
      <w:r>
        <w:t>de</w:t>
      </w:r>
      <w:r>
        <w:rPr>
          <w:spacing w:val="2"/>
        </w:rPr>
        <w:t xml:space="preserve"> </w:t>
      </w:r>
      <w:r>
        <w:t>PVC.</w:t>
      </w:r>
    </w:p>
    <w:p w14:paraId="354F9269" w14:textId="45C5716E" w:rsidR="005F61B2" w:rsidRDefault="005F61B2" w:rsidP="005F61B2">
      <w:pPr>
        <w:pStyle w:val="Descripcin"/>
        <w:keepNext/>
        <w:jc w:val="center"/>
      </w:pPr>
      <w:bookmarkStart w:id="54" w:name="_Toc207957676"/>
      <w:r>
        <w:lastRenderedPageBreak/>
        <w:t xml:space="preserve">Imagen </w:t>
      </w:r>
      <w:r>
        <w:fldChar w:fldCharType="begin"/>
      </w:r>
      <w:r>
        <w:instrText xml:space="preserve"> SEQ Imagen \* ARABIC </w:instrText>
      </w:r>
      <w:r>
        <w:fldChar w:fldCharType="separate"/>
      </w:r>
      <w:r w:rsidR="00F528E0">
        <w:rPr>
          <w:noProof/>
        </w:rPr>
        <w:t>4</w:t>
      </w:r>
      <w:r>
        <w:fldChar w:fldCharType="end"/>
      </w:r>
      <w:r>
        <w:t xml:space="preserve"> </w:t>
      </w:r>
      <w:r w:rsidRPr="00CF0961">
        <w:t>Panorámica de la planta de tratamiento de agua potable (PTAP)</w:t>
      </w:r>
      <w:bookmarkEnd w:id="54"/>
    </w:p>
    <w:p w14:paraId="158F3CFA" w14:textId="6F648DCA" w:rsidR="003F008C" w:rsidRDefault="005F61B2" w:rsidP="005F61B2">
      <w:pPr>
        <w:jc w:val="center"/>
        <w:rPr>
          <w:lang w:val="es-ES"/>
        </w:rPr>
      </w:pPr>
      <w:r w:rsidRPr="00603C50">
        <w:rPr>
          <w:b/>
          <w:noProof/>
          <w:color w:val="auto"/>
          <w:sz w:val="22"/>
          <w:lang w:val="es-MX" w:eastAsia="es-MX"/>
        </w:rPr>
        <w:drawing>
          <wp:inline distT="0" distB="0" distL="0" distR="0" wp14:anchorId="7FA071CE" wp14:editId="4A43586E">
            <wp:extent cx="3384000" cy="2537805"/>
            <wp:effectExtent l="0" t="0" r="698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419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384000" cy="2537805"/>
                    </a:xfrm>
                    <a:prstGeom prst="rect">
                      <a:avLst/>
                    </a:prstGeom>
                  </pic:spPr>
                </pic:pic>
              </a:graphicData>
            </a:graphic>
          </wp:inline>
        </w:drawing>
      </w:r>
    </w:p>
    <w:p w14:paraId="24D2A258" w14:textId="577BE346" w:rsidR="005F61B2" w:rsidRPr="005F61B2" w:rsidRDefault="005F61B2" w:rsidP="005F61B2">
      <w:r>
        <w:t>La PTAP es de tipo convencional, fue construida en el año 1985 y</w:t>
      </w:r>
      <w:r>
        <w:rPr>
          <w:spacing w:val="1"/>
        </w:rPr>
        <w:t xml:space="preserve"> </w:t>
      </w:r>
      <w:r>
        <w:t>tiene una</w:t>
      </w:r>
      <w:r>
        <w:rPr>
          <w:spacing w:val="1"/>
        </w:rPr>
        <w:t xml:space="preserve"> </w:t>
      </w:r>
      <w:r>
        <w:t>capacidad</w:t>
      </w:r>
      <w:r>
        <w:rPr>
          <w:spacing w:val="-3"/>
        </w:rPr>
        <w:t xml:space="preserve"> </w:t>
      </w:r>
      <w:r>
        <w:t>de</w:t>
      </w:r>
      <w:r>
        <w:rPr>
          <w:spacing w:val="-2"/>
        </w:rPr>
        <w:t xml:space="preserve"> </w:t>
      </w:r>
      <w:r>
        <w:t>120</w:t>
      </w:r>
      <w:r>
        <w:rPr>
          <w:spacing w:val="-2"/>
        </w:rPr>
        <w:t xml:space="preserve"> </w:t>
      </w:r>
      <w:r>
        <w:t>l/s.</w:t>
      </w:r>
      <w:r>
        <w:rPr>
          <w:spacing w:val="-3"/>
        </w:rPr>
        <w:t xml:space="preserve"> </w:t>
      </w:r>
      <w:r>
        <w:t>Cuenta con</w:t>
      </w:r>
      <w:r>
        <w:rPr>
          <w:spacing w:val="-2"/>
        </w:rPr>
        <w:t xml:space="preserve"> </w:t>
      </w:r>
      <w:r>
        <w:t>los siguientes</w:t>
      </w:r>
      <w:r>
        <w:rPr>
          <w:spacing w:val="-1"/>
        </w:rPr>
        <w:t xml:space="preserve"> </w:t>
      </w:r>
      <w:r>
        <w:t>componentes:</w:t>
      </w:r>
    </w:p>
    <w:p w14:paraId="4665CBAC" w14:textId="77777777" w:rsidR="005F61B2" w:rsidRDefault="005F61B2" w:rsidP="005F61B2">
      <w:pPr>
        <w:pStyle w:val="Prrafodelista"/>
        <w:numPr>
          <w:ilvl w:val="0"/>
          <w:numId w:val="19"/>
        </w:numPr>
      </w:pPr>
      <w:r>
        <w:t>Canaleta</w:t>
      </w:r>
      <w:r w:rsidRPr="005F61B2">
        <w:rPr>
          <w:spacing w:val="-2"/>
        </w:rPr>
        <w:t xml:space="preserve"> </w:t>
      </w:r>
      <w:r>
        <w:t>de</w:t>
      </w:r>
      <w:r w:rsidRPr="005F61B2">
        <w:rPr>
          <w:spacing w:val="-2"/>
        </w:rPr>
        <w:t xml:space="preserve"> </w:t>
      </w:r>
      <w:r>
        <w:t>entrada.</w:t>
      </w:r>
    </w:p>
    <w:p w14:paraId="62F1B5C7" w14:textId="77777777" w:rsidR="00AC31A0" w:rsidRDefault="005F61B2" w:rsidP="005F61B2">
      <w:pPr>
        <w:pStyle w:val="Prrafodelista"/>
        <w:numPr>
          <w:ilvl w:val="0"/>
          <w:numId w:val="19"/>
        </w:numPr>
      </w:pPr>
      <w:r>
        <w:t>Dos</w:t>
      </w:r>
      <w:r w:rsidRPr="005F61B2">
        <w:rPr>
          <w:spacing w:val="-2"/>
        </w:rPr>
        <w:t xml:space="preserve"> </w:t>
      </w:r>
      <w:r>
        <w:t>(2)</w:t>
      </w:r>
      <w:r w:rsidRPr="005F61B2">
        <w:rPr>
          <w:spacing w:val="-1"/>
        </w:rPr>
        <w:t xml:space="preserve"> </w:t>
      </w:r>
      <w:r>
        <w:t>Dosificadores</w:t>
      </w:r>
      <w:r w:rsidRPr="005F61B2">
        <w:rPr>
          <w:spacing w:val="-3"/>
        </w:rPr>
        <w:t xml:space="preserve"> </w:t>
      </w:r>
      <w:r>
        <w:t>de</w:t>
      </w:r>
      <w:r w:rsidRPr="005F61B2">
        <w:rPr>
          <w:spacing w:val="-1"/>
        </w:rPr>
        <w:t xml:space="preserve"> </w:t>
      </w:r>
      <w:r>
        <w:t>sulfato</w:t>
      </w:r>
      <w:r w:rsidRPr="005F61B2">
        <w:rPr>
          <w:spacing w:val="-2"/>
        </w:rPr>
        <w:t xml:space="preserve"> </w:t>
      </w:r>
      <w:r>
        <w:t>de</w:t>
      </w:r>
      <w:r w:rsidRPr="005F61B2">
        <w:rPr>
          <w:spacing w:val="-3"/>
        </w:rPr>
        <w:t xml:space="preserve"> </w:t>
      </w:r>
      <w:r>
        <w:t>aluminio.</w:t>
      </w:r>
      <w:r w:rsidRPr="005F61B2">
        <w:rPr>
          <w:spacing w:val="1"/>
        </w:rPr>
        <w:t xml:space="preserve"> </w:t>
      </w:r>
      <w:r>
        <w:t>(opcional</w:t>
      </w:r>
      <w:r w:rsidRPr="005F61B2">
        <w:rPr>
          <w:spacing w:val="-1"/>
        </w:rPr>
        <w:t xml:space="preserve"> </w:t>
      </w:r>
      <w:r>
        <w:t>como</w:t>
      </w:r>
      <w:r w:rsidRPr="005F61B2">
        <w:rPr>
          <w:spacing w:val="-1"/>
        </w:rPr>
        <w:t xml:space="preserve"> </w:t>
      </w:r>
      <w:r>
        <w:t>contingencia)</w:t>
      </w:r>
      <w:r w:rsidR="00AC31A0">
        <w:t xml:space="preserve"> </w:t>
      </w:r>
      <w:r w:rsidRPr="00AC31A0">
        <w:rPr>
          <w:spacing w:val="-1"/>
        </w:rPr>
        <w:t>Dosificación</w:t>
      </w:r>
      <w:r w:rsidRPr="00AC31A0">
        <w:rPr>
          <w:spacing w:val="-16"/>
        </w:rPr>
        <w:t xml:space="preserve"> </w:t>
      </w:r>
      <w:r w:rsidRPr="00AC31A0">
        <w:rPr>
          <w:spacing w:val="-1"/>
        </w:rPr>
        <w:t>por</w:t>
      </w:r>
      <w:r w:rsidRPr="00AC31A0">
        <w:rPr>
          <w:spacing w:val="-20"/>
        </w:rPr>
        <w:t xml:space="preserve"> </w:t>
      </w:r>
      <w:r w:rsidRPr="00AC31A0">
        <w:rPr>
          <w:spacing w:val="-1"/>
        </w:rPr>
        <w:t>medio</w:t>
      </w:r>
      <w:r w:rsidRPr="00AC31A0">
        <w:rPr>
          <w:spacing w:val="-16"/>
        </w:rPr>
        <w:t xml:space="preserve"> </w:t>
      </w:r>
      <w:r>
        <w:t>de</w:t>
      </w:r>
      <w:r w:rsidRPr="00AC31A0">
        <w:rPr>
          <w:spacing w:val="-16"/>
        </w:rPr>
        <w:t xml:space="preserve"> </w:t>
      </w:r>
      <w:r>
        <w:t>electrobombas</w:t>
      </w:r>
      <w:r w:rsidRPr="00AC31A0">
        <w:rPr>
          <w:spacing w:val="-17"/>
        </w:rPr>
        <w:t xml:space="preserve"> </w:t>
      </w:r>
      <w:r>
        <w:t>de</w:t>
      </w:r>
      <w:r w:rsidRPr="00AC31A0">
        <w:rPr>
          <w:spacing w:val="-16"/>
        </w:rPr>
        <w:t xml:space="preserve"> </w:t>
      </w:r>
      <w:r>
        <w:t>coagulante</w:t>
      </w:r>
      <w:r w:rsidRPr="00AC31A0">
        <w:rPr>
          <w:spacing w:val="-16"/>
        </w:rPr>
        <w:t xml:space="preserve"> </w:t>
      </w:r>
      <w:r>
        <w:t>liquido</w:t>
      </w:r>
      <w:r w:rsidRPr="00AC31A0">
        <w:rPr>
          <w:spacing w:val="-11"/>
        </w:rPr>
        <w:t xml:space="preserve"> </w:t>
      </w:r>
      <w:proofErr w:type="spellStart"/>
      <w:r>
        <w:t>hidroxicloruro</w:t>
      </w:r>
      <w:proofErr w:type="spellEnd"/>
      <w:r w:rsidRPr="00AC31A0">
        <w:rPr>
          <w:spacing w:val="-64"/>
        </w:rPr>
        <w:t xml:space="preserve"> </w:t>
      </w:r>
      <w:r>
        <w:t>de</w:t>
      </w:r>
      <w:r w:rsidRPr="00AC31A0">
        <w:rPr>
          <w:spacing w:val="-1"/>
        </w:rPr>
        <w:t xml:space="preserve"> </w:t>
      </w:r>
      <w:r>
        <w:t>aluminio</w:t>
      </w:r>
      <w:r w:rsidRPr="00AC31A0">
        <w:rPr>
          <w:spacing w:val="2"/>
        </w:rPr>
        <w:t xml:space="preserve"> </w:t>
      </w:r>
      <w:r>
        <w:t>(</w:t>
      </w:r>
      <w:proofErr w:type="spellStart"/>
      <w:r>
        <w:t>Poliquinsa</w:t>
      </w:r>
      <w:proofErr w:type="spellEnd"/>
      <w:r>
        <w:t xml:space="preserve"> uso</w:t>
      </w:r>
      <w:r w:rsidRPr="00AC31A0">
        <w:rPr>
          <w:spacing w:val="-2"/>
        </w:rPr>
        <w:t xml:space="preserve"> </w:t>
      </w:r>
      <w:r>
        <w:t>diario)</w:t>
      </w:r>
    </w:p>
    <w:p w14:paraId="24C5A055" w14:textId="77777777" w:rsidR="00AC31A0" w:rsidRDefault="005F61B2" w:rsidP="005F61B2">
      <w:pPr>
        <w:pStyle w:val="Prrafodelista"/>
        <w:numPr>
          <w:ilvl w:val="0"/>
          <w:numId w:val="19"/>
        </w:numPr>
      </w:pPr>
      <w:r>
        <w:t>Dos</w:t>
      </w:r>
      <w:r w:rsidRPr="00AC31A0">
        <w:rPr>
          <w:spacing w:val="-10"/>
        </w:rPr>
        <w:t xml:space="preserve"> </w:t>
      </w:r>
      <w:r>
        <w:t>floculadores</w:t>
      </w:r>
      <w:r w:rsidRPr="00AC31A0">
        <w:rPr>
          <w:spacing w:val="-9"/>
        </w:rPr>
        <w:t xml:space="preserve"> </w:t>
      </w:r>
      <w:r>
        <w:t>tipo</w:t>
      </w:r>
      <w:r w:rsidRPr="00AC31A0">
        <w:rPr>
          <w:spacing w:val="-12"/>
        </w:rPr>
        <w:t xml:space="preserve"> </w:t>
      </w:r>
      <w:r>
        <w:t>Alabama</w:t>
      </w:r>
      <w:r w:rsidRPr="00AC31A0">
        <w:rPr>
          <w:spacing w:val="-11"/>
        </w:rPr>
        <w:t xml:space="preserve"> </w:t>
      </w:r>
      <w:r>
        <w:t>(dos</w:t>
      </w:r>
      <w:r w:rsidRPr="00AC31A0">
        <w:rPr>
          <w:spacing w:val="-13"/>
        </w:rPr>
        <w:t xml:space="preserve"> </w:t>
      </w:r>
      <w:r>
        <w:t>unidades,</w:t>
      </w:r>
      <w:r w:rsidRPr="00AC31A0">
        <w:rPr>
          <w:spacing w:val="-11"/>
        </w:rPr>
        <w:t xml:space="preserve"> </w:t>
      </w:r>
      <w:r>
        <w:t>12</w:t>
      </w:r>
      <w:r w:rsidRPr="00AC31A0">
        <w:rPr>
          <w:spacing w:val="-11"/>
        </w:rPr>
        <w:t xml:space="preserve"> </w:t>
      </w:r>
      <w:r>
        <w:t>compartimientos</w:t>
      </w:r>
      <w:r w:rsidRPr="00AC31A0">
        <w:rPr>
          <w:spacing w:val="-13"/>
        </w:rPr>
        <w:t xml:space="preserve"> </w:t>
      </w:r>
      <w:r>
        <w:t>cada</w:t>
      </w:r>
      <w:r w:rsidRPr="00AC31A0">
        <w:rPr>
          <w:spacing w:val="-5"/>
        </w:rPr>
        <w:t xml:space="preserve"> </w:t>
      </w:r>
      <w:r>
        <w:t>uno)</w:t>
      </w:r>
    </w:p>
    <w:p w14:paraId="41AB39CB" w14:textId="77777777" w:rsidR="00AC31A0" w:rsidRDefault="005F61B2" w:rsidP="005F61B2">
      <w:pPr>
        <w:pStyle w:val="Prrafodelista"/>
        <w:numPr>
          <w:ilvl w:val="0"/>
          <w:numId w:val="19"/>
        </w:numPr>
      </w:pPr>
      <w:r>
        <w:t>Dos</w:t>
      </w:r>
      <w:r w:rsidRPr="00AC31A0">
        <w:rPr>
          <w:spacing w:val="-3"/>
        </w:rPr>
        <w:t xml:space="preserve"> </w:t>
      </w:r>
      <w:r>
        <w:t>sedimentadores</w:t>
      </w:r>
      <w:r w:rsidRPr="00AC31A0">
        <w:rPr>
          <w:spacing w:val="-2"/>
        </w:rPr>
        <w:t xml:space="preserve"> </w:t>
      </w:r>
      <w:r>
        <w:t>(cuatro</w:t>
      </w:r>
      <w:r w:rsidRPr="00AC31A0">
        <w:rPr>
          <w:spacing w:val="-4"/>
        </w:rPr>
        <w:t xml:space="preserve"> </w:t>
      </w:r>
      <w:r>
        <w:t>módulos</w:t>
      </w:r>
      <w:r w:rsidRPr="00AC31A0">
        <w:rPr>
          <w:spacing w:val="-4"/>
        </w:rPr>
        <w:t xml:space="preserve"> </w:t>
      </w:r>
      <w:r>
        <w:t>de</w:t>
      </w:r>
      <w:r w:rsidRPr="00AC31A0">
        <w:rPr>
          <w:spacing w:val="-3"/>
        </w:rPr>
        <w:t xml:space="preserve"> </w:t>
      </w:r>
      <w:r>
        <w:t>sedimentación</w:t>
      </w:r>
      <w:r w:rsidRPr="00AC31A0">
        <w:rPr>
          <w:spacing w:val="-3"/>
        </w:rPr>
        <w:t xml:space="preserve"> </w:t>
      </w:r>
      <w:r>
        <w:t>acelerada.</w:t>
      </w:r>
    </w:p>
    <w:p w14:paraId="5407A171" w14:textId="77777777" w:rsidR="00AC31A0" w:rsidRDefault="005F61B2" w:rsidP="005F61B2">
      <w:pPr>
        <w:pStyle w:val="Prrafodelista"/>
        <w:numPr>
          <w:ilvl w:val="0"/>
          <w:numId w:val="19"/>
        </w:numPr>
      </w:pPr>
      <w:r>
        <w:t>Filtración</w:t>
      </w:r>
      <w:r w:rsidRPr="00AC31A0">
        <w:rPr>
          <w:spacing w:val="-2"/>
        </w:rPr>
        <w:t xml:space="preserve"> </w:t>
      </w:r>
      <w:r>
        <w:t>(5</w:t>
      </w:r>
      <w:r w:rsidRPr="00AC31A0">
        <w:rPr>
          <w:spacing w:val="-1"/>
        </w:rPr>
        <w:t xml:space="preserve"> </w:t>
      </w:r>
      <w:r>
        <w:t>unidades</w:t>
      </w:r>
      <w:r w:rsidRPr="00AC31A0">
        <w:rPr>
          <w:spacing w:val="-3"/>
        </w:rPr>
        <w:t xml:space="preserve"> </w:t>
      </w:r>
      <w:r>
        <w:t>con</w:t>
      </w:r>
      <w:r w:rsidRPr="00AC31A0">
        <w:rPr>
          <w:spacing w:val="-1"/>
        </w:rPr>
        <w:t xml:space="preserve"> </w:t>
      </w:r>
      <w:r>
        <w:t>lecho</w:t>
      </w:r>
      <w:r w:rsidRPr="00AC31A0">
        <w:rPr>
          <w:spacing w:val="-1"/>
        </w:rPr>
        <w:t xml:space="preserve"> </w:t>
      </w:r>
      <w:r>
        <w:t>de</w:t>
      </w:r>
      <w:r w:rsidRPr="00AC31A0">
        <w:rPr>
          <w:spacing w:val="-1"/>
        </w:rPr>
        <w:t xml:space="preserve"> </w:t>
      </w:r>
      <w:r>
        <w:t>antracita,</w:t>
      </w:r>
      <w:r w:rsidRPr="00AC31A0">
        <w:rPr>
          <w:spacing w:val="-3"/>
        </w:rPr>
        <w:t xml:space="preserve"> </w:t>
      </w:r>
      <w:r>
        <w:t>arena</w:t>
      </w:r>
      <w:r w:rsidRPr="00AC31A0">
        <w:rPr>
          <w:spacing w:val="-3"/>
        </w:rPr>
        <w:t xml:space="preserve"> </w:t>
      </w:r>
      <w:r>
        <w:t>y</w:t>
      </w:r>
      <w:r w:rsidRPr="00AC31A0">
        <w:rPr>
          <w:spacing w:val="-1"/>
        </w:rPr>
        <w:t xml:space="preserve"> </w:t>
      </w:r>
      <w:r>
        <w:t>grava)</w:t>
      </w:r>
    </w:p>
    <w:p w14:paraId="27A75858" w14:textId="77777777" w:rsidR="00AC31A0" w:rsidRDefault="005F61B2" w:rsidP="005F61B2">
      <w:pPr>
        <w:pStyle w:val="Prrafodelista"/>
        <w:numPr>
          <w:ilvl w:val="0"/>
          <w:numId w:val="19"/>
        </w:numPr>
      </w:pPr>
      <w:r>
        <w:t>Desinfección</w:t>
      </w:r>
      <w:r w:rsidRPr="00AC31A0">
        <w:rPr>
          <w:spacing w:val="-2"/>
        </w:rPr>
        <w:t xml:space="preserve"> </w:t>
      </w:r>
      <w:r>
        <w:t>con</w:t>
      </w:r>
      <w:r w:rsidRPr="00AC31A0">
        <w:rPr>
          <w:spacing w:val="-2"/>
        </w:rPr>
        <w:t xml:space="preserve"> </w:t>
      </w:r>
      <w:r>
        <w:t>cloro</w:t>
      </w:r>
      <w:r w:rsidRPr="00AC31A0">
        <w:rPr>
          <w:spacing w:val="-1"/>
        </w:rPr>
        <w:t xml:space="preserve"> </w:t>
      </w:r>
      <w:r>
        <w:t>gaseoso</w:t>
      </w:r>
    </w:p>
    <w:p w14:paraId="266597BD" w14:textId="77777777" w:rsidR="00AC31A0" w:rsidRDefault="005F61B2" w:rsidP="005F61B2">
      <w:pPr>
        <w:pStyle w:val="Prrafodelista"/>
        <w:numPr>
          <w:ilvl w:val="0"/>
          <w:numId w:val="19"/>
        </w:numPr>
      </w:pPr>
      <w:r>
        <w:t>Laboratorio</w:t>
      </w:r>
    </w:p>
    <w:p w14:paraId="6F4F44AD" w14:textId="17580286" w:rsidR="005F61B2" w:rsidRDefault="005F61B2" w:rsidP="005F61B2">
      <w:pPr>
        <w:pStyle w:val="Prrafodelista"/>
        <w:numPr>
          <w:ilvl w:val="0"/>
          <w:numId w:val="19"/>
        </w:numPr>
      </w:pPr>
      <w:r>
        <w:t>Dos</w:t>
      </w:r>
      <w:r w:rsidRPr="00AC31A0">
        <w:rPr>
          <w:spacing w:val="3"/>
        </w:rPr>
        <w:t xml:space="preserve"> </w:t>
      </w:r>
      <w:r>
        <w:t>tanques</w:t>
      </w:r>
      <w:r w:rsidRPr="00AC31A0">
        <w:rPr>
          <w:spacing w:val="1"/>
        </w:rPr>
        <w:t xml:space="preserve"> </w:t>
      </w:r>
      <w:r>
        <w:t>de</w:t>
      </w:r>
      <w:r w:rsidRPr="00AC31A0">
        <w:rPr>
          <w:spacing w:val="4"/>
        </w:rPr>
        <w:t xml:space="preserve"> </w:t>
      </w:r>
      <w:r>
        <w:t>almacenamiento</w:t>
      </w:r>
      <w:r w:rsidRPr="00AC31A0">
        <w:rPr>
          <w:spacing w:val="5"/>
        </w:rPr>
        <w:t xml:space="preserve"> </w:t>
      </w:r>
      <w:r>
        <w:t>de</w:t>
      </w:r>
      <w:r w:rsidRPr="00AC31A0">
        <w:rPr>
          <w:spacing w:val="4"/>
        </w:rPr>
        <w:t xml:space="preserve"> </w:t>
      </w:r>
      <w:r>
        <w:t>agua</w:t>
      </w:r>
      <w:r w:rsidRPr="00AC31A0">
        <w:rPr>
          <w:spacing w:val="1"/>
        </w:rPr>
        <w:t xml:space="preserve"> </w:t>
      </w:r>
      <w:r>
        <w:t>potable</w:t>
      </w:r>
      <w:r w:rsidRPr="00AC31A0">
        <w:rPr>
          <w:spacing w:val="4"/>
        </w:rPr>
        <w:t xml:space="preserve"> </w:t>
      </w:r>
      <w:r>
        <w:t>(de</w:t>
      </w:r>
      <w:r w:rsidRPr="00AC31A0">
        <w:rPr>
          <w:spacing w:val="4"/>
        </w:rPr>
        <w:t xml:space="preserve"> </w:t>
      </w:r>
      <w:r>
        <w:t>capacidad</w:t>
      </w:r>
      <w:r w:rsidRPr="00AC31A0">
        <w:rPr>
          <w:spacing w:val="4"/>
        </w:rPr>
        <w:t xml:space="preserve"> </w:t>
      </w:r>
      <w:r>
        <w:t>1200</w:t>
      </w:r>
      <w:r w:rsidRPr="00AC31A0">
        <w:rPr>
          <w:spacing w:val="4"/>
        </w:rPr>
        <w:t xml:space="preserve"> </w:t>
      </w:r>
      <w:r>
        <w:t>m3</w:t>
      </w:r>
      <w:r w:rsidRPr="00AC31A0">
        <w:rPr>
          <w:spacing w:val="1"/>
        </w:rPr>
        <w:t xml:space="preserve"> </w:t>
      </w:r>
      <w:r>
        <w:t>y</w:t>
      </w:r>
      <w:r w:rsidRPr="00AC31A0">
        <w:rPr>
          <w:spacing w:val="-63"/>
        </w:rPr>
        <w:t xml:space="preserve"> </w:t>
      </w:r>
      <w:r>
        <w:t>2400</w:t>
      </w:r>
      <w:r w:rsidRPr="00AC31A0">
        <w:rPr>
          <w:spacing w:val="-1"/>
        </w:rPr>
        <w:t xml:space="preserve"> </w:t>
      </w:r>
      <w:r>
        <w:t>m3 respectivamente).</w:t>
      </w:r>
    </w:p>
    <w:p w14:paraId="630B4156" w14:textId="6E2DD7D9" w:rsidR="005F61B2" w:rsidRPr="00AC31A0" w:rsidRDefault="005F61B2" w:rsidP="005F61B2">
      <w:r>
        <w:t>Las estructuras según los planos entregados por el Municipio de Campoalegre</w:t>
      </w:r>
      <w:r>
        <w:rPr>
          <w:spacing w:val="1"/>
        </w:rPr>
        <w:t xml:space="preserve"> </w:t>
      </w:r>
      <w:r>
        <w:t>detallan</w:t>
      </w:r>
      <w:r>
        <w:rPr>
          <w:spacing w:val="-8"/>
        </w:rPr>
        <w:t xml:space="preserve"> </w:t>
      </w:r>
      <w:r>
        <w:t>en</w:t>
      </w:r>
      <w:r>
        <w:rPr>
          <w:spacing w:val="-8"/>
        </w:rPr>
        <w:t xml:space="preserve"> </w:t>
      </w:r>
      <w:r>
        <w:t>los</w:t>
      </w:r>
      <w:r>
        <w:rPr>
          <w:spacing w:val="-9"/>
        </w:rPr>
        <w:t xml:space="preserve"> </w:t>
      </w:r>
      <w:r>
        <w:t>despieces,</w:t>
      </w:r>
      <w:r>
        <w:rPr>
          <w:spacing w:val="-9"/>
        </w:rPr>
        <w:t xml:space="preserve"> </w:t>
      </w:r>
      <w:r>
        <w:t>que</w:t>
      </w:r>
      <w:r>
        <w:rPr>
          <w:spacing w:val="-8"/>
        </w:rPr>
        <w:t xml:space="preserve"> </w:t>
      </w:r>
      <w:r>
        <w:t>los</w:t>
      </w:r>
      <w:r>
        <w:rPr>
          <w:spacing w:val="-9"/>
        </w:rPr>
        <w:t xml:space="preserve"> </w:t>
      </w:r>
      <w:r>
        <w:t>hierros</w:t>
      </w:r>
      <w:r>
        <w:rPr>
          <w:spacing w:val="-12"/>
        </w:rPr>
        <w:t xml:space="preserve"> </w:t>
      </w:r>
      <w:r>
        <w:t>utilizados,</w:t>
      </w:r>
      <w:r>
        <w:rPr>
          <w:spacing w:val="-9"/>
        </w:rPr>
        <w:t xml:space="preserve"> </w:t>
      </w:r>
      <w:r>
        <w:t>su</w:t>
      </w:r>
      <w:r>
        <w:rPr>
          <w:spacing w:val="-8"/>
        </w:rPr>
        <w:t xml:space="preserve"> </w:t>
      </w:r>
      <w:r>
        <w:t>configuración,</w:t>
      </w:r>
      <w:r>
        <w:rPr>
          <w:spacing w:val="-9"/>
        </w:rPr>
        <w:t xml:space="preserve"> </w:t>
      </w:r>
      <w:r>
        <w:t>los</w:t>
      </w:r>
      <w:r>
        <w:rPr>
          <w:spacing w:val="-6"/>
        </w:rPr>
        <w:t xml:space="preserve"> </w:t>
      </w:r>
      <w:r>
        <w:t>diámetros</w:t>
      </w:r>
      <w:r>
        <w:rPr>
          <w:spacing w:val="-65"/>
        </w:rPr>
        <w:t xml:space="preserve"> </w:t>
      </w:r>
      <w:r>
        <w:t>y longitudes son los ideales después de un estudio de cálculo preciso y el concreto</w:t>
      </w:r>
      <w:r>
        <w:rPr>
          <w:spacing w:val="-64"/>
        </w:rPr>
        <w:t xml:space="preserve"> </w:t>
      </w:r>
      <w:r>
        <w:t>que se utilizo fue de una alta resistencia apropiado para este tipo de estructura y lo</w:t>
      </w:r>
      <w:r>
        <w:rPr>
          <w:spacing w:val="-64"/>
        </w:rPr>
        <w:t xml:space="preserve"> </w:t>
      </w:r>
      <w:r>
        <w:t xml:space="preserve">es de </w:t>
      </w:r>
      <w:proofErr w:type="spellStart"/>
      <w:r>
        <w:t>f”c</w:t>
      </w:r>
      <w:proofErr w:type="spellEnd"/>
      <w:r>
        <w:t>=3.000 psi, lo anterior nos brinda la seguridad que la edificación es sismo</w:t>
      </w:r>
      <w:r>
        <w:rPr>
          <w:spacing w:val="1"/>
        </w:rPr>
        <w:t xml:space="preserve"> </w:t>
      </w:r>
      <w:r>
        <w:t>resistente</w:t>
      </w:r>
      <w:r>
        <w:rPr>
          <w:spacing w:val="-2"/>
        </w:rPr>
        <w:t xml:space="preserve"> </w:t>
      </w:r>
      <w:r>
        <w:t>y</w:t>
      </w:r>
      <w:r>
        <w:rPr>
          <w:spacing w:val="-1"/>
        </w:rPr>
        <w:t xml:space="preserve"> </w:t>
      </w:r>
      <w:r>
        <w:t>además</w:t>
      </w:r>
      <w:r>
        <w:rPr>
          <w:spacing w:val="-1"/>
        </w:rPr>
        <w:t xml:space="preserve"> </w:t>
      </w:r>
      <w:r>
        <w:t>los</w:t>
      </w:r>
      <w:r>
        <w:rPr>
          <w:spacing w:val="-1"/>
        </w:rPr>
        <w:t xml:space="preserve"> </w:t>
      </w:r>
      <w:r>
        <w:t>planos</w:t>
      </w:r>
      <w:r>
        <w:rPr>
          <w:spacing w:val="-1"/>
        </w:rPr>
        <w:t xml:space="preserve"> </w:t>
      </w:r>
      <w:r>
        <w:t>comprueban la</w:t>
      </w:r>
      <w:r>
        <w:rPr>
          <w:spacing w:val="-1"/>
        </w:rPr>
        <w:t xml:space="preserve"> </w:t>
      </w:r>
      <w:r>
        <w:t>calidad</w:t>
      </w:r>
      <w:r>
        <w:rPr>
          <w:spacing w:val="-1"/>
        </w:rPr>
        <w:t xml:space="preserve"> </w:t>
      </w:r>
      <w:r>
        <w:t>de</w:t>
      </w:r>
      <w:r>
        <w:rPr>
          <w:spacing w:val="-1"/>
        </w:rPr>
        <w:t xml:space="preserve"> </w:t>
      </w:r>
      <w:r>
        <w:t>la</w:t>
      </w:r>
      <w:r>
        <w:rPr>
          <w:spacing w:val="-1"/>
        </w:rPr>
        <w:t xml:space="preserve"> </w:t>
      </w:r>
      <w:r>
        <w:t>construcción.</w:t>
      </w:r>
    </w:p>
    <w:p w14:paraId="41D66E16" w14:textId="77777777" w:rsidR="005F61B2" w:rsidRDefault="005F61B2" w:rsidP="005F61B2">
      <w:r>
        <w:t xml:space="preserve">Su aforo se realiza a través de una canaleta </w:t>
      </w:r>
      <w:proofErr w:type="spellStart"/>
      <w:r>
        <w:t>Parshall</w:t>
      </w:r>
      <w:proofErr w:type="spellEnd"/>
      <w:r>
        <w:t xml:space="preserve"> de Floculación hidráulica,</w:t>
      </w:r>
      <w:r>
        <w:rPr>
          <w:spacing w:val="1"/>
        </w:rPr>
        <w:t xml:space="preserve"> </w:t>
      </w:r>
      <w:r>
        <w:t>sedimentadores</w:t>
      </w:r>
      <w:r>
        <w:rPr>
          <w:spacing w:val="1"/>
        </w:rPr>
        <w:t xml:space="preserve"> </w:t>
      </w:r>
      <w:r>
        <w:t>de</w:t>
      </w:r>
      <w:r>
        <w:rPr>
          <w:spacing w:val="1"/>
        </w:rPr>
        <w:t xml:space="preserve"> </w:t>
      </w:r>
      <w:r>
        <w:t>placas</w:t>
      </w:r>
      <w:r>
        <w:rPr>
          <w:spacing w:val="1"/>
        </w:rPr>
        <w:t xml:space="preserve"> </w:t>
      </w:r>
      <w:r>
        <w:t>paralelas,</w:t>
      </w:r>
      <w:r>
        <w:rPr>
          <w:spacing w:val="1"/>
        </w:rPr>
        <w:t xml:space="preserve"> </w:t>
      </w:r>
      <w:r>
        <w:t>filtración</w:t>
      </w:r>
      <w:r>
        <w:rPr>
          <w:spacing w:val="1"/>
        </w:rPr>
        <w:t xml:space="preserve"> </w:t>
      </w:r>
      <w:r>
        <w:t>con</w:t>
      </w:r>
      <w:r>
        <w:rPr>
          <w:spacing w:val="1"/>
        </w:rPr>
        <w:t xml:space="preserve"> </w:t>
      </w:r>
      <w:r>
        <w:t>lecho</w:t>
      </w:r>
      <w:r>
        <w:rPr>
          <w:spacing w:val="1"/>
        </w:rPr>
        <w:t xml:space="preserve"> </w:t>
      </w:r>
      <w:r>
        <w:t>múltiple</w:t>
      </w:r>
      <w:r>
        <w:rPr>
          <w:spacing w:val="1"/>
        </w:rPr>
        <w:t xml:space="preserve"> </w:t>
      </w:r>
      <w:r>
        <w:t>y</w:t>
      </w:r>
      <w:r>
        <w:rPr>
          <w:spacing w:val="1"/>
        </w:rPr>
        <w:t xml:space="preserve"> </w:t>
      </w:r>
      <w:r>
        <w:t>flujo</w:t>
      </w:r>
      <w:r>
        <w:rPr>
          <w:spacing w:val="1"/>
        </w:rPr>
        <w:t xml:space="preserve"> </w:t>
      </w:r>
      <w:r>
        <w:lastRenderedPageBreak/>
        <w:t>descendente,</w:t>
      </w:r>
      <w:r>
        <w:rPr>
          <w:spacing w:val="1"/>
        </w:rPr>
        <w:t xml:space="preserve"> </w:t>
      </w:r>
      <w:r>
        <w:t>aplicación</w:t>
      </w:r>
      <w:r>
        <w:rPr>
          <w:spacing w:val="1"/>
        </w:rPr>
        <w:t xml:space="preserve"> </w:t>
      </w:r>
      <w:r>
        <w:t>de</w:t>
      </w:r>
      <w:r>
        <w:rPr>
          <w:spacing w:val="1"/>
        </w:rPr>
        <w:t xml:space="preserve"> </w:t>
      </w:r>
      <w:r>
        <w:t>cloro</w:t>
      </w:r>
      <w:r>
        <w:rPr>
          <w:spacing w:val="1"/>
        </w:rPr>
        <w:t xml:space="preserve"> </w:t>
      </w:r>
      <w:r>
        <w:t>gaseoso</w:t>
      </w:r>
      <w:r>
        <w:rPr>
          <w:spacing w:val="1"/>
        </w:rPr>
        <w:t xml:space="preserve"> </w:t>
      </w:r>
      <w:r>
        <w:t>y</w:t>
      </w:r>
      <w:r>
        <w:rPr>
          <w:spacing w:val="1"/>
        </w:rPr>
        <w:t xml:space="preserve"> </w:t>
      </w:r>
      <w:proofErr w:type="spellStart"/>
      <w:r>
        <w:t>hidroxicloruro</w:t>
      </w:r>
      <w:proofErr w:type="spellEnd"/>
      <w:r>
        <w:rPr>
          <w:spacing w:val="1"/>
        </w:rPr>
        <w:t xml:space="preserve"> </w:t>
      </w:r>
      <w:r>
        <w:t>de</w:t>
      </w:r>
      <w:r>
        <w:rPr>
          <w:spacing w:val="1"/>
        </w:rPr>
        <w:t xml:space="preserve"> </w:t>
      </w:r>
      <w:r>
        <w:t>aluminio</w:t>
      </w:r>
      <w:r>
        <w:rPr>
          <w:spacing w:val="1"/>
        </w:rPr>
        <w:t xml:space="preserve"> </w:t>
      </w:r>
      <w:r>
        <w:t>y</w:t>
      </w:r>
      <w:r>
        <w:rPr>
          <w:spacing w:val="1"/>
        </w:rPr>
        <w:t xml:space="preserve"> </w:t>
      </w:r>
      <w:r>
        <w:t>se</w:t>
      </w:r>
      <w:r>
        <w:rPr>
          <w:spacing w:val="1"/>
        </w:rPr>
        <w:t xml:space="preserve"> </w:t>
      </w:r>
      <w:r>
        <w:t>encuentra</w:t>
      </w:r>
      <w:r>
        <w:rPr>
          <w:spacing w:val="-3"/>
        </w:rPr>
        <w:t xml:space="preserve"> </w:t>
      </w:r>
      <w:r>
        <w:t>en</w:t>
      </w:r>
      <w:r>
        <w:rPr>
          <w:spacing w:val="-2"/>
        </w:rPr>
        <w:t xml:space="preserve"> </w:t>
      </w:r>
      <w:r>
        <w:t>buen estado.</w:t>
      </w:r>
    </w:p>
    <w:p w14:paraId="69BE392B" w14:textId="77777777" w:rsidR="005F61B2" w:rsidRPr="00103DFA" w:rsidRDefault="005F61B2" w:rsidP="001F3D28">
      <w:pPr>
        <w:pStyle w:val="Ttulo3"/>
      </w:pPr>
      <w:bookmarkStart w:id="55" w:name="_Toc135302500"/>
      <w:bookmarkStart w:id="56" w:name="_Toc207957630"/>
      <w:r w:rsidRPr="00103DFA">
        <w:t>Conducción</w:t>
      </w:r>
      <w:r w:rsidRPr="00103DFA">
        <w:rPr>
          <w:spacing w:val="-1"/>
        </w:rPr>
        <w:t xml:space="preserve"> </w:t>
      </w:r>
      <w:r w:rsidRPr="00103DFA">
        <w:t>de agua</w:t>
      </w:r>
      <w:r w:rsidRPr="00103DFA">
        <w:rPr>
          <w:spacing w:val="-3"/>
        </w:rPr>
        <w:t xml:space="preserve"> </w:t>
      </w:r>
      <w:r w:rsidRPr="00103DFA">
        <w:t>tratada</w:t>
      </w:r>
      <w:bookmarkEnd w:id="55"/>
      <w:bookmarkEnd w:id="56"/>
    </w:p>
    <w:p w14:paraId="4D72EC5D" w14:textId="77777777" w:rsidR="005F61B2" w:rsidRDefault="005F61B2" w:rsidP="005F61B2">
      <w:pPr>
        <w:pStyle w:val="Textoindependiente"/>
        <w:spacing w:line="276" w:lineRule="auto"/>
        <w:ind w:left="122" w:right="240"/>
      </w:pPr>
      <w:r>
        <w:t>La</w:t>
      </w:r>
      <w:r>
        <w:rPr>
          <w:spacing w:val="-6"/>
        </w:rPr>
        <w:t xml:space="preserve"> </w:t>
      </w:r>
      <w:r>
        <w:t>conducción</w:t>
      </w:r>
      <w:r>
        <w:rPr>
          <w:spacing w:val="-8"/>
        </w:rPr>
        <w:t xml:space="preserve"> </w:t>
      </w:r>
      <w:r>
        <w:t>de</w:t>
      </w:r>
      <w:r>
        <w:rPr>
          <w:spacing w:val="-8"/>
        </w:rPr>
        <w:t xml:space="preserve"> </w:t>
      </w:r>
      <w:r>
        <w:t>agua</w:t>
      </w:r>
      <w:r>
        <w:rPr>
          <w:spacing w:val="-6"/>
        </w:rPr>
        <w:t xml:space="preserve"> </w:t>
      </w:r>
      <w:r>
        <w:t>tratada</w:t>
      </w:r>
      <w:r>
        <w:rPr>
          <w:spacing w:val="-7"/>
        </w:rPr>
        <w:t xml:space="preserve"> </w:t>
      </w:r>
      <w:r>
        <w:t>consiste</w:t>
      </w:r>
      <w:r>
        <w:rPr>
          <w:spacing w:val="-8"/>
        </w:rPr>
        <w:t xml:space="preserve"> </w:t>
      </w:r>
      <w:r>
        <w:t>en</w:t>
      </w:r>
      <w:r>
        <w:rPr>
          <w:spacing w:val="-8"/>
        </w:rPr>
        <w:t xml:space="preserve"> </w:t>
      </w:r>
      <w:r>
        <w:t>dos</w:t>
      </w:r>
      <w:r>
        <w:rPr>
          <w:spacing w:val="-7"/>
        </w:rPr>
        <w:t xml:space="preserve"> </w:t>
      </w:r>
      <w:r>
        <w:t>tuberías</w:t>
      </w:r>
      <w:r>
        <w:rPr>
          <w:spacing w:val="-8"/>
        </w:rPr>
        <w:t xml:space="preserve"> </w:t>
      </w:r>
      <w:r>
        <w:t>una</w:t>
      </w:r>
      <w:r>
        <w:rPr>
          <w:spacing w:val="-8"/>
        </w:rPr>
        <w:t xml:space="preserve"> </w:t>
      </w:r>
      <w:r>
        <w:t>de</w:t>
      </w:r>
      <w:r>
        <w:rPr>
          <w:spacing w:val="-8"/>
        </w:rPr>
        <w:t xml:space="preserve"> </w:t>
      </w:r>
      <w:r>
        <w:t>las</w:t>
      </w:r>
      <w:r>
        <w:rPr>
          <w:spacing w:val="-9"/>
        </w:rPr>
        <w:t xml:space="preserve"> </w:t>
      </w:r>
      <w:r>
        <w:t>cuales</w:t>
      </w:r>
      <w:r>
        <w:rPr>
          <w:spacing w:val="-5"/>
        </w:rPr>
        <w:t xml:space="preserve"> </w:t>
      </w:r>
      <w:r>
        <w:t>se</w:t>
      </w:r>
      <w:r>
        <w:rPr>
          <w:spacing w:val="-8"/>
        </w:rPr>
        <w:t xml:space="preserve"> </w:t>
      </w:r>
      <w:r>
        <w:t>divide</w:t>
      </w:r>
      <w:r>
        <w:rPr>
          <w:spacing w:val="-64"/>
        </w:rPr>
        <w:t xml:space="preserve"> </w:t>
      </w:r>
      <w:r>
        <w:t>en dos. La primera consiste en una línea de PVC de 8” con una longitud de 1628</w:t>
      </w:r>
      <w:r>
        <w:rPr>
          <w:spacing w:val="1"/>
        </w:rPr>
        <w:t xml:space="preserve"> </w:t>
      </w:r>
      <w:r>
        <w:t>metros,</w:t>
      </w:r>
      <w:r>
        <w:rPr>
          <w:spacing w:val="-1"/>
        </w:rPr>
        <w:t xml:space="preserve"> </w:t>
      </w:r>
      <w:r>
        <w:t>la</w:t>
      </w:r>
      <w:r>
        <w:rPr>
          <w:spacing w:val="-1"/>
        </w:rPr>
        <w:t xml:space="preserve"> </w:t>
      </w:r>
      <w:r>
        <w:t>cual</w:t>
      </w:r>
      <w:r>
        <w:rPr>
          <w:spacing w:val="-1"/>
        </w:rPr>
        <w:t xml:space="preserve"> </w:t>
      </w:r>
      <w:r>
        <w:t>alimenta el</w:t>
      </w:r>
      <w:r>
        <w:rPr>
          <w:spacing w:val="-1"/>
        </w:rPr>
        <w:t xml:space="preserve"> </w:t>
      </w:r>
      <w:r>
        <w:t>sector</w:t>
      </w:r>
      <w:r>
        <w:rPr>
          <w:spacing w:val="-1"/>
        </w:rPr>
        <w:t xml:space="preserve"> </w:t>
      </w:r>
      <w:r>
        <w:t>norte</w:t>
      </w:r>
      <w:r>
        <w:rPr>
          <w:spacing w:val="-1"/>
        </w:rPr>
        <w:t xml:space="preserve"> </w:t>
      </w:r>
      <w:r>
        <w:t>del casco</w:t>
      </w:r>
      <w:r>
        <w:rPr>
          <w:spacing w:val="-1"/>
        </w:rPr>
        <w:t xml:space="preserve"> </w:t>
      </w:r>
      <w:r>
        <w:t>urbano</w:t>
      </w:r>
      <w:r>
        <w:rPr>
          <w:spacing w:val="-3"/>
        </w:rPr>
        <w:t xml:space="preserve"> </w:t>
      </w:r>
      <w:r>
        <w:t>del</w:t>
      </w:r>
      <w:r>
        <w:rPr>
          <w:spacing w:val="-3"/>
        </w:rPr>
        <w:t xml:space="preserve"> </w:t>
      </w:r>
      <w:r>
        <w:t>municipio.</w:t>
      </w:r>
    </w:p>
    <w:p w14:paraId="5255B0F4" w14:textId="77777777" w:rsidR="00AC31A0" w:rsidRDefault="00AC31A0" w:rsidP="005F61B2">
      <w:pPr>
        <w:pStyle w:val="Textoindependiente"/>
        <w:spacing w:line="276" w:lineRule="auto"/>
        <w:ind w:left="122" w:right="237"/>
      </w:pPr>
    </w:p>
    <w:p w14:paraId="2A804D8A" w14:textId="57F44DB3" w:rsidR="005F61B2" w:rsidRDefault="005F61B2" w:rsidP="005F61B2">
      <w:pPr>
        <w:pStyle w:val="Textoindependiente"/>
        <w:spacing w:line="276" w:lineRule="auto"/>
        <w:ind w:left="122" w:right="237"/>
      </w:pPr>
      <w:r>
        <w:t>La</w:t>
      </w:r>
      <w:r>
        <w:rPr>
          <w:spacing w:val="-9"/>
        </w:rPr>
        <w:t xml:space="preserve"> </w:t>
      </w:r>
      <w:r>
        <w:t>segunda</w:t>
      </w:r>
      <w:r>
        <w:rPr>
          <w:spacing w:val="-8"/>
        </w:rPr>
        <w:t xml:space="preserve"> </w:t>
      </w:r>
      <w:r>
        <w:t>consiste</w:t>
      </w:r>
      <w:r>
        <w:rPr>
          <w:spacing w:val="-9"/>
        </w:rPr>
        <w:t xml:space="preserve"> </w:t>
      </w:r>
      <w:r>
        <w:t>inicialmente</w:t>
      </w:r>
      <w:r>
        <w:rPr>
          <w:spacing w:val="-11"/>
        </w:rPr>
        <w:t xml:space="preserve"> </w:t>
      </w:r>
      <w:r>
        <w:t>en</w:t>
      </w:r>
      <w:r>
        <w:rPr>
          <w:spacing w:val="-11"/>
        </w:rPr>
        <w:t xml:space="preserve"> </w:t>
      </w:r>
      <w:r>
        <w:t>una</w:t>
      </w:r>
      <w:r>
        <w:rPr>
          <w:spacing w:val="-12"/>
        </w:rPr>
        <w:t xml:space="preserve"> </w:t>
      </w:r>
      <w:r>
        <w:t>tubería</w:t>
      </w:r>
      <w:r>
        <w:rPr>
          <w:spacing w:val="-9"/>
        </w:rPr>
        <w:t xml:space="preserve"> </w:t>
      </w:r>
      <w:r>
        <w:t>de</w:t>
      </w:r>
      <w:r>
        <w:rPr>
          <w:spacing w:val="-11"/>
        </w:rPr>
        <w:t xml:space="preserve"> </w:t>
      </w:r>
      <w:r>
        <w:t>10”</w:t>
      </w:r>
      <w:r>
        <w:rPr>
          <w:spacing w:val="-13"/>
        </w:rPr>
        <w:t xml:space="preserve"> </w:t>
      </w:r>
      <w:r>
        <w:t>de</w:t>
      </w:r>
      <w:r>
        <w:rPr>
          <w:spacing w:val="-7"/>
        </w:rPr>
        <w:t xml:space="preserve"> </w:t>
      </w:r>
      <w:r>
        <w:t>PVC</w:t>
      </w:r>
      <w:r>
        <w:rPr>
          <w:spacing w:val="-12"/>
        </w:rPr>
        <w:t xml:space="preserve"> </w:t>
      </w:r>
      <w:r>
        <w:t>con</w:t>
      </w:r>
      <w:r>
        <w:rPr>
          <w:spacing w:val="-12"/>
        </w:rPr>
        <w:t xml:space="preserve"> </w:t>
      </w:r>
      <w:r>
        <w:t>una</w:t>
      </w:r>
      <w:r>
        <w:rPr>
          <w:spacing w:val="-11"/>
        </w:rPr>
        <w:t xml:space="preserve"> </w:t>
      </w:r>
      <w:r>
        <w:t>longitud</w:t>
      </w:r>
      <w:r>
        <w:rPr>
          <w:spacing w:val="-11"/>
        </w:rPr>
        <w:t xml:space="preserve"> </w:t>
      </w:r>
      <w:r>
        <w:t>de</w:t>
      </w:r>
      <w:r>
        <w:rPr>
          <w:spacing w:val="-65"/>
        </w:rPr>
        <w:t xml:space="preserve"> </w:t>
      </w:r>
      <w:r>
        <w:t>505 metros la cual se conecta con una tubería antigua de asbesto cemento que</w:t>
      </w:r>
      <w:r>
        <w:rPr>
          <w:spacing w:val="1"/>
        </w:rPr>
        <w:t xml:space="preserve"> </w:t>
      </w:r>
      <w:r>
        <w:t>tiene una longitud de 392 metros. De esta última tubería se conecta una tubería de</w:t>
      </w:r>
      <w:r>
        <w:rPr>
          <w:spacing w:val="-64"/>
        </w:rPr>
        <w:t xml:space="preserve"> </w:t>
      </w:r>
      <w:r>
        <w:t>PVC de 10” con una longitud de 1133 metros que alimenta la zona sur del casco</w:t>
      </w:r>
      <w:r>
        <w:rPr>
          <w:spacing w:val="1"/>
        </w:rPr>
        <w:t xml:space="preserve"> </w:t>
      </w:r>
      <w:r>
        <w:t>urbano.</w:t>
      </w:r>
      <w:r>
        <w:rPr>
          <w:spacing w:val="-6"/>
        </w:rPr>
        <w:t xml:space="preserve"> </w:t>
      </w:r>
      <w:r>
        <w:t>En</w:t>
      </w:r>
      <w:r>
        <w:rPr>
          <w:spacing w:val="-6"/>
        </w:rPr>
        <w:t xml:space="preserve"> </w:t>
      </w:r>
      <w:r>
        <w:t>la</w:t>
      </w:r>
      <w:r>
        <w:rPr>
          <w:spacing w:val="-6"/>
        </w:rPr>
        <w:t xml:space="preserve"> </w:t>
      </w:r>
      <w:r>
        <w:t>zona</w:t>
      </w:r>
      <w:r>
        <w:rPr>
          <w:spacing w:val="-8"/>
        </w:rPr>
        <w:t xml:space="preserve"> </w:t>
      </w:r>
      <w:r>
        <w:t>media</w:t>
      </w:r>
      <w:r>
        <w:rPr>
          <w:spacing w:val="-6"/>
        </w:rPr>
        <w:t xml:space="preserve"> </w:t>
      </w:r>
      <w:r>
        <w:t>de</w:t>
      </w:r>
      <w:r>
        <w:rPr>
          <w:spacing w:val="-7"/>
        </w:rPr>
        <w:t xml:space="preserve"> </w:t>
      </w:r>
      <w:r>
        <w:t>la</w:t>
      </w:r>
      <w:r>
        <w:rPr>
          <w:spacing w:val="-6"/>
        </w:rPr>
        <w:t xml:space="preserve"> </w:t>
      </w:r>
      <w:r>
        <w:t>segunda</w:t>
      </w:r>
      <w:r>
        <w:rPr>
          <w:spacing w:val="-8"/>
        </w:rPr>
        <w:t xml:space="preserve"> </w:t>
      </w:r>
      <w:r>
        <w:t>tubería</w:t>
      </w:r>
      <w:r>
        <w:rPr>
          <w:spacing w:val="-6"/>
        </w:rPr>
        <w:t xml:space="preserve"> </w:t>
      </w:r>
      <w:r>
        <w:t>hay</w:t>
      </w:r>
      <w:r>
        <w:rPr>
          <w:spacing w:val="-9"/>
        </w:rPr>
        <w:t xml:space="preserve"> </w:t>
      </w:r>
      <w:r>
        <w:t>una</w:t>
      </w:r>
      <w:r>
        <w:rPr>
          <w:spacing w:val="-5"/>
        </w:rPr>
        <w:t xml:space="preserve"> </w:t>
      </w:r>
      <w:r>
        <w:t>derivación</w:t>
      </w:r>
      <w:r>
        <w:rPr>
          <w:spacing w:val="-8"/>
        </w:rPr>
        <w:t xml:space="preserve"> </w:t>
      </w:r>
      <w:r>
        <w:t>en</w:t>
      </w:r>
      <w:r>
        <w:rPr>
          <w:spacing w:val="-6"/>
        </w:rPr>
        <w:t xml:space="preserve"> </w:t>
      </w:r>
      <w:r>
        <w:t>8”</w:t>
      </w:r>
      <w:r>
        <w:rPr>
          <w:spacing w:val="-10"/>
        </w:rPr>
        <w:t xml:space="preserve"> </w:t>
      </w:r>
      <w:r>
        <w:t>de</w:t>
      </w:r>
      <w:r>
        <w:rPr>
          <w:spacing w:val="-6"/>
        </w:rPr>
        <w:t xml:space="preserve"> </w:t>
      </w:r>
      <w:r>
        <w:t>la</w:t>
      </w:r>
      <w:r>
        <w:rPr>
          <w:spacing w:val="-5"/>
        </w:rPr>
        <w:t xml:space="preserve"> </w:t>
      </w:r>
      <w:r>
        <w:t>cual</w:t>
      </w:r>
      <w:r>
        <w:rPr>
          <w:spacing w:val="-65"/>
        </w:rPr>
        <w:t xml:space="preserve"> </w:t>
      </w:r>
      <w:r>
        <w:t>sale</w:t>
      </w:r>
      <w:r>
        <w:rPr>
          <w:spacing w:val="-9"/>
        </w:rPr>
        <w:t xml:space="preserve"> </w:t>
      </w:r>
      <w:r>
        <w:t>una</w:t>
      </w:r>
      <w:r>
        <w:rPr>
          <w:spacing w:val="-8"/>
        </w:rPr>
        <w:t xml:space="preserve"> </w:t>
      </w:r>
      <w:r>
        <w:t>tubería</w:t>
      </w:r>
      <w:r>
        <w:rPr>
          <w:spacing w:val="-10"/>
        </w:rPr>
        <w:t xml:space="preserve"> </w:t>
      </w:r>
      <w:r>
        <w:t>de</w:t>
      </w:r>
      <w:r>
        <w:rPr>
          <w:spacing w:val="-7"/>
        </w:rPr>
        <w:t xml:space="preserve"> </w:t>
      </w:r>
      <w:r>
        <w:t>PVC</w:t>
      </w:r>
      <w:r>
        <w:rPr>
          <w:spacing w:val="-8"/>
        </w:rPr>
        <w:t xml:space="preserve"> </w:t>
      </w:r>
      <w:r>
        <w:t>en</w:t>
      </w:r>
      <w:r>
        <w:rPr>
          <w:spacing w:val="-8"/>
        </w:rPr>
        <w:t xml:space="preserve"> </w:t>
      </w:r>
      <w:r>
        <w:t>el</w:t>
      </w:r>
      <w:r>
        <w:rPr>
          <w:spacing w:val="-10"/>
        </w:rPr>
        <w:t xml:space="preserve"> </w:t>
      </w:r>
      <w:r>
        <w:t>mismo</w:t>
      </w:r>
      <w:r>
        <w:rPr>
          <w:spacing w:val="-10"/>
        </w:rPr>
        <w:t xml:space="preserve"> </w:t>
      </w:r>
      <w:r>
        <w:t>diámetro</w:t>
      </w:r>
      <w:r>
        <w:rPr>
          <w:spacing w:val="-8"/>
        </w:rPr>
        <w:t xml:space="preserve"> </w:t>
      </w:r>
      <w:r>
        <w:t>con</w:t>
      </w:r>
      <w:r>
        <w:rPr>
          <w:spacing w:val="-10"/>
        </w:rPr>
        <w:t xml:space="preserve"> </w:t>
      </w:r>
      <w:r>
        <w:t>una</w:t>
      </w:r>
      <w:r>
        <w:rPr>
          <w:spacing w:val="-8"/>
        </w:rPr>
        <w:t xml:space="preserve"> </w:t>
      </w:r>
      <w:r>
        <w:t>longitud</w:t>
      </w:r>
      <w:r>
        <w:rPr>
          <w:spacing w:val="-7"/>
        </w:rPr>
        <w:t xml:space="preserve"> </w:t>
      </w:r>
      <w:r>
        <w:t>de</w:t>
      </w:r>
      <w:r>
        <w:rPr>
          <w:spacing w:val="-11"/>
        </w:rPr>
        <w:t xml:space="preserve"> </w:t>
      </w:r>
      <w:r>
        <w:t>650</w:t>
      </w:r>
      <w:r>
        <w:rPr>
          <w:spacing w:val="-10"/>
        </w:rPr>
        <w:t xml:space="preserve"> </w:t>
      </w:r>
      <w:r>
        <w:t>metros,</w:t>
      </w:r>
      <w:r>
        <w:rPr>
          <w:spacing w:val="-9"/>
        </w:rPr>
        <w:t xml:space="preserve"> </w:t>
      </w:r>
      <w:r>
        <w:t>que</w:t>
      </w:r>
      <w:r>
        <w:rPr>
          <w:spacing w:val="-64"/>
        </w:rPr>
        <w:t xml:space="preserve"> </w:t>
      </w:r>
      <w:r>
        <w:t>alimenta la</w:t>
      </w:r>
      <w:r>
        <w:rPr>
          <w:spacing w:val="-2"/>
        </w:rPr>
        <w:t xml:space="preserve"> </w:t>
      </w:r>
      <w:r>
        <w:t>zona central del</w:t>
      </w:r>
      <w:r>
        <w:rPr>
          <w:spacing w:val="-1"/>
        </w:rPr>
        <w:t xml:space="preserve"> </w:t>
      </w:r>
      <w:r>
        <w:t>casco urbano.</w:t>
      </w:r>
    </w:p>
    <w:p w14:paraId="172B669A" w14:textId="77777777" w:rsidR="005F61B2" w:rsidRDefault="005F61B2" w:rsidP="005F61B2">
      <w:pPr>
        <w:pStyle w:val="Textoindependiente"/>
        <w:spacing w:before="8"/>
        <w:rPr>
          <w:sz w:val="27"/>
        </w:rPr>
      </w:pPr>
    </w:p>
    <w:p w14:paraId="0741A25A" w14:textId="45C9CAE5" w:rsidR="005F61B2" w:rsidRDefault="005F61B2" w:rsidP="00AC31A0">
      <w:pPr>
        <w:pStyle w:val="Textoindependiente"/>
        <w:spacing w:line="276" w:lineRule="auto"/>
        <w:ind w:left="122" w:right="243"/>
      </w:pPr>
      <w:r>
        <w:t>La conducción de agua tratada tiene capacidad para transportar un caudal máximo</w:t>
      </w:r>
      <w:r>
        <w:rPr>
          <w:spacing w:val="-65"/>
        </w:rPr>
        <w:t xml:space="preserve"> </w:t>
      </w:r>
      <w:r>
        <w:t>suficiente</w:t>
      </w:r>
      <w:r>
        <w:rPr>
          <w:spacing w:val="-4"/>
        </w:rPr>
        <w:t xml:space="preserve"> </w:t>
      </w:r>
      <w:r>
        <w:t>para</w:t>
      </w:r>
      <w:r>
        <w:rPr>
          <w:spacing w:val="-3"/>
        </w:rPr>
        <w:t xml:space="preserve"> </w:t>
      </w:r>
      <w:r>
        <w:t>abastecer</w:t>
      </w:r>
      <w:r>
        <w:rPr>
          <w:spacing w:val="-4"/>
        </w:rPr>
        <w:t xml:space="preserve"> </w:t>
      </w:r>
      <w:r>
        <w:t>el</w:t>
      </w:r>
      <w:r>
        <w:rPr>
          <w:spacing w:val="-5"/>
        </w:rPr>
        <w:t xml:space="preserve"> </w:t>
      </w:r>
      <w:r>
        <w:t>sistema</w:t>
      </w:r>
      <w:r>
        <w:rPr>
          <w:spacing w:val="-5"/>
        </w:rPr>
        <w:t xml:space="preserve"> </w:t>
      </w:r>
      <w:r>
        <w:t>actualmente</w:t>
      </w:r>
      <w:r>
        <w:rPr>
          <w:spacing w:val="-2"/>
        </w:rPr>
        <w:t xml:space="preserve"> </w:t>
      </w:r>
      <w:r>
        <w:t>y</w:t>
      </w:r>
      <w:r>
        <w:rPr>
          <w:spacing w:val="-3"/>
        </w:rPr>
        <w:t xml:space="preserve"> </w:t>
      </w:r>
      <w:r>
        <w:t>en</w:t>
      </w:r>
      <w:r>
        <w:rPr>
          <w:spacing w:val="-4"/>
        </w:rPr>
        <w:t xml:space="preserve"> </w:t>
      </w:r>
      <w:r>
        <w:t>el</w:t>
      </w:r>
      <w:r>
        <w:rPr>
          <w:spacing w:val="-4"/>
        </w:rPr>
        <w:t xml:space="preserve"> </w:t>
      </w:r>
      <w:r>
        <w:t>año</w:t>
      </w:r>
      <w:r>
        <w:rPr>
          <w:spacing w:val="-3"/>
        </w:rPr>
        <w:t xml:space="preserve"> </w:t>
      </w:r>
      <w:r>
        <w:t>2035</w:t>
      </w:r>
      <w:r>
        <w:rPr>
          <w:spacing w:val="-6"/>
        </w:rPr>
        <w:t xml:space="preserve"> </w:t>
      </w:r>
      <w:r>
        <w:t>ya</w:t>
      </w:r>
      <w:r>
        <w:rPr>
          <w:spacing w:val="-3"/>
        </w:rPr>
        <w:t xml:space="preserve"> </w:t>
      </w:r>
      <w:r>
        <w:t>que</w:t>
      </w:r>
      <w:r>
        <w:rPr>
          <w:spacing w:val="-5"/>
        </w:rPr>
        <w:t xml:space="preserve"> </w:t>
      </w:r>
      <w:r>
        <w:t>el</w:t>
      </w:r>
      <w:r>
        <w:rPr>
          <w:spacing w:val="-4"/>
        </w:rPr>
        <w:t xml:space="preserve"> </w:t>
      </w:r>
      <w:r>
        <w:t>caudal</w:t>
      </w:r>
      <w:r>
        <w:rPr>
          <w:spacing w:val="-65"/>
        </w:rPr>
        <w:t xml:space="preserve"> </w:t>
      </w:r>
      <w:r>
        <w:t>máximo</w:t>
      </w:r>
      <w:r>
        <w:rPr>
          <w:spacing w:val="-3"/>
        </w:rPr>
        <w:t xml:space="preserve"> </w:t>
      </w:r>
      <w:r>
        <w:t>horario de la</w:t>
      </w:r>
      <w:r>
        <w:rPr>
          <w:spacing w:val="-1"/>
        </w:rPr>
        <w:t xml:space="preserve"> </w:t>
      </w:r>
      <w:r>
        <w:t>red de acueducto</w:t>
      </w:r>
      <w:r>
        <w:rPr>
          <w:spacing w:val="-2"/>
        </w:rPr>
        <w:t xml:space="preserve"> </w:t>
      </w:r>
      <w:r>
        <w:t>en</w:t>
      </w:r>
      <w:r>
        <w:rPr>
          <w:spacing w:val="-2"/>
        </w:rPr>
        <w:t xml:space="preserve"> </w:t>
      </w:r>
      <w:r>
        <w:t>el</w:t>
      </w:r>
      <w:r>
        <w:rPr>
          <w:spacing w:val="-3"/>
        </w:rPr>
        <w:t xml:space="preserve"> </w:t>
      </w:r>
      <w:r>
        <w:t>año</w:t>
      </w:r>
      <w:r>
        <w:rPr>
          <w:spacing w:val="-3"/>
        </w:rPr>
        <w:t xml:space="preserve"> </w:t>
      </w:r>
      <w:r>
        <w:t>2035 es</w:t>
      </w:r>
      <w:r>
        <w:rPr>
          <w:spacing w:val="-3"/>
        </w:rPr>
        <w:t xml:space="preserve"> </w:t>
      </w:r>
      <w:r>
        <w:t>174.3</w:t>
      </w:r>
      <w:r>
        <w:rPr>
          <w:spacing w:val="-2"/>
        </w:rPr>
        <w:t xml:space="preserve"> </w:t>
      </w:r>
      <w:r>
        <w:t>l/s.</w:t>
      </w:r>
    </w:p>
    <w:p w14:paraId="76E5006C" w14:textId="77777777" w:rsidR="00AC31A0" w:rsidRDefault="00AC31A0" w:rsidP="00AC31A0">
      <w:pPr>
        <w:pStyle w:val="Textoindependiente"/>
        <w:spacing w:line="276" w:lineRule="auto"/>
        <w:ind w:left="122" w:right="243"/>
      </w:pPr>
    </w:p>
    <w:p w14:paraId="7B38B051" w14:textId="33E4E29E" w:rsidR="00AC31A0" w:rsidRDefault="00AC31A0" w:rsidP="00AC31A0">
      <w:pPr>
        <w:pStyle w:val="Descripcin"/>
        <w:keepNext/>
        <w:jc w:val="center"/>
      </w:pPr>
      <w:bookmarkStart w:id="57" w:name="_Toc207957677"/>
      <w:r>
        <w:t xml:space="preserve">Imagen </w:t>
      </w:r>
      <w:r>
        <w:fldChar w:fldCharType="begin"/>
      </w:r>
      <w:r>
        <w:instrText xml:space="preserve"> SEQ Imagen \* ARABIC </w:instrText>
      </w:r>
      <w:r>
        <w:fldChar w:fldCharType="separate"/>
      </w:r>
      <w:r w:rsidR="00F528E0">
        <w:rPr>
          <w:noProof/>
        </w:rPr>
        <w:t>5</w:t>
      </w:r>
      <w:r>
        <w:fldChar w:fldCharType="end"/>
      </w:r>
      <w:r>
        <w:t xml:space="preserve"> </w:t>
      </w:r>
      <w:r w:rsidRPr="00415C1B">
        <w:t>Tanques de Almacenamiento</w:t>
      </w:r>
      <w:bookmarkEnd w:id="57"/>
    </w:p>
    <w:p w14:paraId="54F73502" w14:textId="12D35A20" w:rsidR="005F61B2" w:rsidRDefault="00AC31A0" w:rsidP="005F61B2">
      <w:pPr>
        <w:jc w:val="center"/>
        <w:rPr>
          <w:lang w:val="es-ES"/>
        </w:rPr>
      </w:pPr>
      <w:r>
        <w:rPr>
          <w:noProof/>
          <w:lang w:val="es-MX" w:eastAsia="es-MX"/>
        </w:rPr>
        <w:drawing>
          <wp:inline distT="0" distB="0" distL="0" distR="0" wp14:anchorId="5135299B" wp14:editId="22F5216B">
            <wp:extent cx="5400000" cy="2430000"/>
            <wp:effectExtent l="0" t="0" r="0" b="8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3-05-16 at 11.34.46 AM.jpe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00" cy="2430000"/>
                    </a:xfrm>
                    <a:prstGeom prst="rect">
                      <a:avLst/>
                    </a:prstGeom>
                  </pic:spPr>
                </pic:pic>
              </a:graphicData>
            </a:graphic>
          </wp:inline>
        </w:drawing>
      </w:r>
    </w:p>
    <w:p w14:paraId="054DF295" w14:textId="1D0D7004" w:rsidR="00AC31A0" w:rsidRDefault="00AC31A0" w:rsidP="00AC31A0">
      <w:pPr>
        <w:jc w:val="center"/>
        <w:rPr>
          <w:rFonts w:ascii="Arial MT" w:hAnsi="Arial MT"/>
          <w:sz w:val="18"/>
          <w:lang w:val="es-ES"/>
        </w:rPr>
      </w:pPr>
      <w:r w:rsidRPr="00223AAE">
        <w:rPr>
          <w:rFonts w:ascii="Arial MT" w:hAnsi="Arial MT"/>
          <w:sz w:val="18"/>
          <w:lang w:val="es-ES"/>
        </w:rPr>
        <w:t xml:space="preserve">Fuente: EMAC S.A E.S. P </w:t>
      </w:r>
    </w:p>
    <w:p w14:paraId="79395FB9" w14:textId="0AD6EDCD" w:rsidR="00AC31A0" w:rsidRPr="00AC31A0" w:rsidRDefault="00AC31A0" w:rsidP="00AC31A0">
      <w:pPr>
        <w:rPr>
          <w:lang w:val="es-ES"/>
        </w:rPr>
      </w:pPr>
      <w:r w:rsidRPr="00AC31A0">
        <w:rPr>
          <w:lang w:val="es-ES"/>
        </w:rPr>
        <w:lastRenderedPageBreak/>
        <w:t xml:space="preserve">El sistema de Acueducto cuenta con 2 tanques de almacenamiento, construidos en concreto reforzados, con una capacidad de almacenamiento de 1.200 M3 y 2300 M3, aproximadamente, cuentan </w:t>
      </w:r>
      <w:proofErr w:type="spellStart"/>
      <w:r w:rsidRPr="00AC31A0">
        <w:rPr>
          <w:lang w:val="es-ES"/>
        </w:rPr>
        <w:t>macromedidores</w:t>
      </w:r>
      <w:proofErr w:type="spellEnd"/>
      <w:r w:rsidRPr="00AC31A0">
        <w:rPr>
          <w:lang w:val="es-ES"/>
        </w:rPr>
        <w:t xml:space="preserve"> de 8” de diámetro instalados sobre las tuberías de distribución que salen del tanque los cuales se encuentran en buen estado de conservación, sin embargo, se hace necesario realizarle mantenimiento preventivo, el cual podría ser un revestimiento, para facilitar su conservación. El volumen requerido para la demanda del horizonte del proyecto es de 3514 m, por lo tanto, se requiere de un nuevo tanque contiguo al existente con una capacidad de 2314 m3.</w:t>
      </w:r>
    </w:p>
    <w:p w14:paraId="6D5BA799" w14:textId="34525240" w:rsidR="00AC31A0" w:rsidRPr="00AC31A0" w:rsidRDefault="00AC31A0" w:rsidP="001F3D28">
      <w:pPr>
        <w:pStyle w:val="Ttulo3"/>
        <w:rPr>
          <w:lang w:val="es-ES"/>
        </w:rPr>
      </w:pPr>
      <w:bookmarkStart w:id="58" w:name="_Toc207957631"/>
      <w:r w:rsidRPr="00AC31A0">
        <w:rPr>
          <w:lang w:val="es-ES"/>
        </w:rPr>
        <w:t>Redes de distribución</w:t>
      </w:r>
      <w:bookmarkEnd w:id="58"/>
      <w:r w:rsidRPr="00AC31A0">
        <w:rPr>
          <w:lang w:val="es-ES"/>
        </w:rPr>
        <w:t xml:space="preserve"> </w:t>
      </w:r>
    </w:p>
    <w:p w14:paraId="6A1AA60C" w14:textId="4DEC3BA0" w:rsidR="00AC31A0" w:rsidRPr="00AC31A0" w:rsidRDefault="00AC31A0" w:rsidP="00AC31A0">
      <w:pPr>
        <w:rPr>
          <w:lang w:val="es-ES"/>
        </w:rPr>
      </w:pPr>
      <w:r w:rsidRPr="00AC31A0">
        <w:rPr>
          <w:lang w:val="es-ES"/>
        </w:rPr>
        <w:t xml:space="preserve">La empresa ha dividido la prestación del servicio en dos (2) zonas, la zona uno o zona centro-sur está conformada por treinta (30) barrios (Panamá, Eduardo Santos, Sincelejo, Villa Clarita, José Hilario López, La Clementina, Gaitán, Kennedy, Luciano Perdomo, Centro, Villa del Prado, Nueva Sevilla II, Bello Horizonte, Los Molinos, San Francisco, La </w:t>
      </w:r>
      <w:proofErr w:type="spellStart"/>
      <w:r w:rsidRPr="00AC31A0">
        <w:rPr>
          <w:lang w:val="es-ES"/>
        </w:rPr>
        <w:t>Caraguaja</w:t>
      </w:r>
      <w:proofErr w:type="spellEnd"/>
      <w:r w:rsidRPr="00AC31A0">
        <w:rPr>
          <w:lang w:val="es-ES"/>
        </w:rPr>
        <w:t xml:space="preserve">, La Floresta, Portales del Norte, Villa María, El Palmar, Los Almendros, Centenario, Divino Niño, San Isidro, Nueva Sevilla, La Libertad, Doce de Octubre, Las Palmeras, El Triunfo, La Paz.); y, la zona dos o Zona Norte por  veinte (20) barrios (Acrópolis, La Orquídea, San Martin, Las Mercedes, </w:t>
      </w:r>
      <w:proofErr w:type="spellStart"/>
      <w:r w:rsidRPr="00AC31A0">
        <w:rPr>
          <w:lang w:val="es-ES"/>
        </w:rPr>
        <w:t>Alamos</w:t>
      </w:r>
      <w:proofErr w:type="spellEnd"/>
      <w:r w:rsidRPr="00AC31A0">
        <w:rPr>
          <w:lang w:val="es-ES"/>
        </w:rPr>
        <w:t xml:space="preserve"> Norte, Los Pinos, El Oasis, Sagrado Corazón De Jesús, San Carlos, Villa Gloria, Nuevo Horizonte, Alfonso López, Las Palmitas, La Colina, El Viso, Vivienda Obrera, El Jardín, El Ferro, La Candelaria, Villa Clarita II.), de conformidad con el censo de usuarios contratado por la empresa, se presta el servicio un total de 8120 usuarios, que representan un 96% del total de viviendas del casco urbano.</w:t>
      </w:r>
    </w:p>
    <w:p w14:paraId="73AD015E" w14:textId="3C57BCCB" w:rsidR="00AC31A0" w:rsidRPr="00AC31A0" w:rsidRDefault="00AC31A0" w:rsidP="00AC31A0">
      <w:pPr>
        <w:rPr>
          <w:lang w:val="es-ES"/>
        </w:rPr>
      </w:pPr>
      <w:r w:rsidRPr="00AC31A0">
        <w:rPr>
          <w:lang w:val="es-ES"/>
        </w:rPr>
        <w:t>La prestación del servicio se hace las 24 horas del día los 365 días del año, salvo algunas interrupciones ya sea por mantenimiento preventivo o correctivo en el sistema o por razones de fuerza mayor.</w:t>
      </w:r>
    </w:p>
    <w:p w14:paraId="3661476A" w14:textId="4F1A5AEC" w:rsidR="00AC31A0" w:rsidRDefault="00AC31A0" w:rsidP="00AC31A0">
      <w:pPr>
        <w:rPr>
          <w:lang w:val="es-ES"/>
        </w:rPr>
      </w:pPr>
      <w:r w:rsidRPr="00AC31A0">
        <w:rPr>
          <w:lang w:val="es-ES"/>
        </w:rPr>
        <w:t>La red de distribución instalada en el municipio de Campoalegre para la distribución del agua potable desde la planta de tratamiento hasta cada uno de los hogares cuenta con diámetros nominales de 10 a 1 pulgada y RDE de 32.5 y 21, de igual forma los materiales son PVC en su gran mayoría y Asbesto Cemento en una proporción menor, tal como se describe la siguiente tabla.</w:t>
      </w:r>
    </w:p>
    <w:p w14:paraId="5E895286" w14:textId="4EF58465" w:rsidR="00AC31A0" w:rsidRDefault="00AC31A0" w:rsidP="00A0708D">
      <w:pPr>
        <w:pStyle w:val="Descripcin"/>
        <w:keepNext/>
        <w:jc w:val="center"/>
      </w:pPr>
      <w:bookmarkStart w:id="59" w:name="_Toc207201648"/>
      <w:r>
        <w:t xml:space="preserve">Tabla </w:t>
      </w:r>
      <w:r>
        <w:fldChar w:fldCharType="begin"/>
      </w:r>
      <w:r>
        <w:instrText xml:space="preserve"> SEQ Tabla \* ARABIC </w:instrText>
      </w:r>
      <w:r>
        <w:fldChar w:fldCharType="separate"/>
      </w:r>
      <w:r w:rsidR="00D313F2">
        <w:rPr>
          <w:noProof/>
        </w:rPr>
        <w:t>2</w:t>
      </w:r>
      <w:r>
        <w:fldChar w:fldCharType="end"/>
      </w:r>
      <w:r>
        <w:t xml:space="preserve"> </w:t>
      </w:r>
      <w:r w:rsidRPr="00645200">
        <w:t>Longitud y diámetro de redes</w:t>
      </w:r>
      <w:bookmarkEnd w:id="59"/>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39"/>
        <w:gridCol w:w="1996"/>
        <w:gridCol w:w="1902"/>
      </w:tblGrid>
      <w:tr w:rsidR="00AC31A0" w:rsidRPr="00A0708D" w14:paraId="3B57F4E5" w14:textId="77777777" w:rsidTr="00A0708D">
        <w:trPr>
          <w:trHeight w:val="20"/>
          <w:jc w:val="center"/>
        </w:trPr>
        <w:tc>
          <w:tcPr>
            <w:tcW w:w="0" w:type="auto"/>
            <w:shd w:val="clear" w:color="auto" w:fill="5B9BD3"/>
          </w:tcPr>
          <w:p w14:paraId="20F06A03" w14:textId="77777777" w:rsidR="00AC31A0" w:rsidRPr="00A0708D" w:rsidRDefault="00AC31A0" w:rsidP="00C7417C">
            <w:pPr>
              <w:pStyle w:val="TableParagraph"/>
              <w:ind w:left="1207" w:right="1199"/>
              <w:rPr>
                <w:rFonts w:ascii="Arial" w:hAnsi="Arial"/>
                <w:b/>
                <w:szCs w:val="20"/>
              </w:rPr>
            </w:pPr>
            <w:r w:rsidRPr="00A0708D">
              <w:rPr>
                <w:rFonts w:ascii="Arial" w:hAnsi="Arial"/>
                <w:b/>
                <w:szCs w:val="20"/>
              </w:rPr>
              <w:t>Diámetro</w:t>
            </w:r>
            <w:r w:rsidRPr="00A0708D">
              <w:rPr>
                <w:rFonts w:ascii="Arial" w:hAnsi="Arial"/>
                <w:b/>
                <w:spacing w:val="-2"/>
                <w:szCs w:val="20"/>
              </w:rPr>
              <w:t xml:space="preserve"> </w:t>
            </w:r>
            <w:r w:rsidRPr="00A0708D">
              <w:rPr>
                <w:rFonts w:ascii="Arial" w:hAnsi="Arial"/>
                <w:b/>
                <w:szCs w:val="20"/>
              </w:rPr>
              <w:t>(“)</w:t>
            </w:r>
          </w:p>
        </w:tc>
        <w:tc>
          <w:tcPr>
            <w:tcW w:w="0" w:type="auto"/>
            <w:shd w:val="clear" w:color="auto" w:fill="5B9BD3"/>
          </w:tcPr>
          <w:p w14:paraId="421FA665" w14:textId="77777777" w:rsidR="00AC31A0" w:rsidRPr="00A0708D" w:rsidRDefault="00AC31A0" w:rsidP="00C7417C">
            <w:pPr>
              <w:pStyle w:val="TableParagraph"/>
              <w:ind w:left="524" w:right="517"/>
              <w:rPr>
                <w:rFonts w:ascii="Arial"/>
                <w:b/>
                <w:szCs w:val="20"/>
              </w:rPr>
            </w:pPr>
            <w:r w:rsidRPr="00A0708D">
              <w:rPr>
                <w:rFonts w:ascii="Arial"/>
                <w:b/>
                <w:szCs w:val="20"/>
              </w:rPr>
              <w:t>Material</w:t>
            </w:r>
          </w:p>
        </w:tc>
        <w:tc>
          <w:tcPr>
            <w:tcW w:w="0" w:type="auto"/>
            <w:shd w:val="clear" w:color="auto" w:fill="5B9BD3"/>
          </w:tcPr>
          <w:p w14:paraId="533F3819" w14:textId="77777777" w:rsidR="00AC31A0" w:rsidRPr="00A0708D" w:rsidRDefault="00AC31A0" w:rsidP="00C7417C">
            <w:pPr>
              <w:pStyle w:val="TableParagraph"/>
              <w:ind w:left="283" w:right="279"/>
              <w:rPr>
                <w:rFonts w:ascii="Arial"/>
                <w:b/>
                <w:szCs w:val="20"/>
              </w:rPr>
            </w:pPr>
            <w:r w:rsidRPr="00A0708D">
              <w:rPr>
                <w:rFonts w:ascii="Arial"/>
                <w:b/>
                <w:szCs w:val="20"/>
              </w:rPr>
              <w:t>Longitud</w:t>
            </w:r>
            <w:r w:rsidRPr="00A0708D">
              <w:rPr>
                <w:rFonts w:ascii="Arial"/>
                <w:b/>
                <w:spacing w:val="-2"/>
                <w:szCs w:val="20"/>
              </w:rPr>
              <w:t xml:space="preserve"> </w:t>
            </w:r>
            <w:r w:rsidRPr="00A0708D">
              <w:rPr>
                <w:rFonts w:ascii="Arial"/>
                <w:b/>
                <w:szCs w:val="20"/>
              </w:rPr>
              <w:t>(M)</w:t>
            </w:r>
          </w:p>
        </w:tc>
      </w:tr>
      <w:tr w:rsidR="00AC31A0" w:rsidRPr="00A0708D" w14:paraId="07DB89EE" w14:textId="77777777" w:rsidTr="00A0708D">
        <w:trPr>
          <w:trHeight w:val="20"/>
          <w:jc w:val="center"/>
        </w:trPr>
        <w:tc>
          <w:tcPr>
            <w:tcW w:w="0" w:type="auto"/>
          </w:tcPr>
          <w:p w14:paraId="385AB88E" w14:textId="77777777" w:rsidR="00AC31A0" w:rsidRPr="00A0708D" w:rsidRDefault="00AC31A0" w:rsidP="00C7417C">
            <w:pPr>
              <w:pStyle w:val="TableParagraph"/>
              <w:spacing w:before="2" w:line="267" w:lineRule="exact"/>
              <w:ind w:left="1207" w:right="1198"/>
              <w:rPr>
                <w:szCs w:val="20"/>
              </w:rPr>
            </w:pPr>
            <w:r w:rsidRPr="00A0708D">
              <w:rPr>
                <w:szCs w:val="20"/>
              </w:rPr>
              <w:t>10</w:t>
            </w:r>
          </w:p>
        </w:tc>
        <w:tc>
          <w:tcPr>
            <w:tcW w:w="0" w:type="auto"/>
          </w:tcPr>
          <w:p w14:paraId="0B66DE61" w14:textId="77777777" w:rsidR="00AC31A0" w:rsidRPr="00A0708D" w:rsidRDefault="00AC31A0" w:rsidP="00C7417C">
            <w:pPr>
              <w:pStyle w:val="TableParagraph"/>
              <w:spacing w:before="2" w:line="267" w:lineRule="exact"/>
              <w:ind w:left="524" w:right="514"/>
              <w:rPr>
                <w:szCs w:val="20"/>
              </w:rPr>
            </w:pPr>
            <w:r w:rsidRPr="00A0708D">
              <w:rPr>
                <w:szCs w:val="20"/>
              </w:rPr>
              <w:t>AC</w:t>
            </w:r>
          </w:p>
        </w:tc>
        <w:tc>
          <w:tcPr>
            <w:tcW w:w="0" w:type="auto"/>
          </w:tcPr>
          <w:p w14:paraId="046DEAF6" w14:textId="77777777" w:rsidR="00AC31A0" w:rsidRPr="00A0708D" w:rsidRDefault="00AC31A0" w:rsidP="00C7417C">
            <w:pPr>
              <w:pStyle w:val="TableParagraph"/>
              <w:spacing w:before="2" w:line="267" w:lineRule="exact"/>
              <w:ind w:left="283" w:right="274"/>
              <w:rPr>
                <w:szCs w:val="20"/>
              </w:rPr>
            </w:pPr>
            <w:r w:rsidRPr="00A0708D">
              <w:rPr>
                <w:szCs w:val="20"/>
              </w:rPr>
              <w:t>1246</w:t>
            </w:r>
          </w:p>
        </w:tc>
      </w:tr>
      <w:tr w:rsidR="00AC31A0" w:rsidRPr="00A0708D" w14:paraId="54E7FC21" w14:textId="77777777" w:rsidTr="00A0708D">
        <w:trPr>
          <w:trHeight w:val="20"/>
          <w:jc w:val="center"/>
        </w:trPr>
        <w:tc>
          <w:tcPr>
            <w:tcW w:w="0" w:type="auto"/>
          </w:tcPr>
          <w:p w14:paraId="0C472989" w14:textId="77777777" w:rsidR="00AC31A0" w:rsidRPr="00A0708D" w:rsidRDefault="00AC31A0" w:rsidP="00C7417C">
            <w:pPr>
              <w:pStyle w:val="TableParagraph"/>
              <w:spacing w:before="2" w:line="267" w:lineRule="exact"/>
              <w:ind w:left="1207" w:right="1198"/>
              <w:rPr>
                <w:szCs w:val="20"/>
              </w:rPr>
            </w:pPr>
            <w:r w:rsidRPr="00A0708D">
              <w:rPr>
                <w:szCs w:val="20"/>
              </w:rPr>
              <w:t>10</w:t>
            </w:r>
          </w:p>
        </w:tc>
        <w:tc>
          <w:tcPr>
            <w:tcW w:w="0" w:type="auto"/>
          </w:tcPr>
          <w:p w14:paraId="2111177B"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27BE91B1" w14:textId="77777777" w:rsidR="00AC31A0" w:rsidRPr="00A0708D" w:rsidRDefault="00AC31A0" w:rsidP="00C7417C">
            <w:pPr>
              <w:pStyle w:val="TableParagraph"/>
              <w:spacing w:before="2" w:line="267" w:lineRule="exact"/>
              <w:ind w:left="283" w:right="274"/>
              <w:rPr>
                <w:szCs w:val="20"/>
              </w:rPr>
            </w:pPr>
            <w:r w:rsidRPr="00A0708D">
              <w:rPr>
                <w:szCs w:val="20"/>
              </w:rPr>
              <w:t>1717</w:t>
            </w:r>
          </w:p>
        </w:tc>
      </w:tr>
      <w:tr w:rsidR="00AC31A0" w:rsidRPr="00A0708D" w14:paraId="04F18C55" w14:textId="77777777" w:rsidTr="00A0708D">
        <w:trPr>
          <w:trHeight w:val="20"/>
          <w:jc w:val="center"/>
        </w:trPr>
        <w:tc>
          <w:tcPr>
            <w:tcW w:w="0" w:type="auto"/>
          </w:tcPr>
          <w:p w14:paraId="62C06D1B" w14:textId="77777777" w:rsidR="00AC31A0" w:rsidRPr="00A0708D" w:rsidRDefault="00AC31A0" w:rsidP="00C7417C">
            <w:pPr>
              <w:pStyle w:val="TableParagraph"/>
              <w:spacing w:before="2" w:line="267" w:lineRule="exact"/>
              <w:ind w:left="8"/>
              <w:rPr>
                <w:szCs w:val="20"/>
              </w:rPr>
            </w:pPr>
            <w:r w:rsidRPr="00A0708D">
              <w:rPr>
                <w:w w:val="99"/>
                <w:szCs w:val="20"/>
              </w:rPr>
              <w:lastRenderedPageBreak/>
              <w:t>8</w:t>
            </w:r>
          </w:p>
        </w:tc>
        <w:tc>
          <w:tcPr>
            <w:tcW w:w="0" w:type="auto"/>
          </w:tcPr>
          <w:p w14:paraId="0B268CF6"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60FA7F46" w14:textId="77777777" w:rsidR="00AC31A0" w:rsidRPr="00A0708D" w:rsidRDefault="00AC31A0" w:rsidP="00C7417C">
            <w:pPr>
              <w:pStyle w:val="TableParagraph"/>
              <w:spacing w:before="2" w:line="267" w:lineRule="exact"/>
              <w:ind w:left="283" w:right="274"/>
              <w:rPr>
                <w:szCs w:val="20"/>
              </w:rPr>
            </w:pPr>
            <w:r w:rsidRPr="00A0708D">
              <w:rPr>
                <w:szCs w:val="20"/>
              </w:rPr>
              <w:t>2024</w:t>
            </w:r>
          </w:p>
        </w:tc>
      </w:tr>
      <w:tr w:rsidR="00AC31A0" w:rsidRPr="00A0708D" w14:paraId="7235A3F4" w14:textId="77777777" w:rsidTr="00A0708D">
        <w:trPr>
          <w:trHeight w:val="20"/>
          <w:jc w:val="center"/>
        </w:trPr>
        <w:tc>
          <w:tcPr>
            <w:tcW w:w="0" w:type="auto"/>
          </w:tcPr>
          <w:p w14:paraId="41A13B92" w14:textId="77777777" w:rsidR="00AC31A0" w:rsidRPr="00A0708D" w:rsidRDefault="00AC31A0" w:rsidP="00C7417C">
            <w:pPr>
              <w:pStyle w:val="TableParagraph"/>
              <w:spacing w:before="2" w:line="267" w:lineRule="exact"/>
              <w:ind w:left="8"/>
              <w:rPr>
                <w:szCs w:val="20"/>
              </w:rPr>
            </w:pPr>
            <w:r w:rsidRPr="00A0708D">
              <w:rPr>
                <w:w w:val="99"/>
                <w:szCs w:val="20"/>
              </w:rPr>
              <w:t>6</w:t>
            </w:r>
          </w:p>
        </w:tc>
        <w:tc>
          <w:tcPr>
            <w:tcW w:w="0" w:type="auto"/>
          </w:tcPr>
          <w:p w14:paraId="61772DB3"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342107D1" w14:textId="77777777" w:rsidR="00AC31A0" w:rsidRPr="00A0708D" w:rsidRDefault="00AC31A0" w:rsidP="00C7417C">
            <w:pPr>
              <w:pStyle w:val="TableParagraph"/>
              <w:spacing w:before="2" w:line="267" w:lineRule="exact"/>
              <w:ind w:left="283" w:right="274"/>
              <w:rPr>
                <w:szCs w:val="20"/>
              </w:rPr>
            </w:pPr>
            <w:r w:rsidRPr="00A0708D">
              <w:rPr>
                <w:szCs w:val="20"/>
              </w:rPr>
              <w:t>3085</w:t>
            </w:r>
          </w:p>
        </w:tc>
      </w:tr>
      <w:tr w:rsidR="00AC31A0" w:rsidRPr="00A0708D" w14:paraId="03CAA0FD" w14:textId="77777777" w:rsidTr="00A0708D">
        <w:trPr>
          <w:trHeight w:val="20"/>
          <w:jc w:val="center"/>
        </w:trPr>
        <w:tc>
          <w:tcPr>
            <w:tcW w:w="0" w:type="auto"/>
          </w:tcPr>
          <w:p w14:paraId="0EDFCF57" w14:textId="77777777" w:rsidR="00AC31A0" w:rsidRPr="00A0708D" w:rsidRDefault="00AC31A0" w:rsidP="00C7417C">
            <w:pPr>
              <w:pStyle w:val="TableParagraph"/>
              <w:spacing w:before="2" w:line="267" w:lineRule="exact"/>
              <w:ind w:left="8"/>
              <w:rPr>
                <w:szCs w:val="20"/>
              </w:rPr>
            </w:pPr>
            <w:r w:rsidRPr="00A0708D">
              <w:rPr>
                <w:w w:val="99"/>
                <w:szCs w:val="20"/>
              </w:rPr>
              <w:t>4</w:t>
            </w:r>
          </w:p>
        </w:tc>
        <w:tc>
          <w:tcPr>
            <w:tcW w:w="0" w:type="auto"/>
          </w:tcPr>
          <w:p w14:paraId="3B21EE49"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1FBF2A68" w14:textId="77777777" w:rsidR="00AC31A0" w:rsidRPr="00A0708D" w:rsidRDefault="00AC31A0" w:rsidP="00C7417C">
            <w:pPr>
              <w:pStyle w:val="TableParagraph"/>
              <w:spacing w:before="2" w:line="267" w:lineRule="exact"/>
              <w:ind w:left="283" w:right="274"/>
              <w:rPr>
                <w:szCs w:val="20"/>
              </w:rPr>
            </w:pPr>
            <w:r w:rsidRPr="00A0708D">
              <w:rPr>
                <w:szCs w:val="20"/>
              </w:rPr>
              <w:t>6199</w:t>
            </w:r>
          </w:p>
        </w:tc>
      </w:tr>
      <w:tr w:rsidR="00AC31A0" w:rsidRPr="00A0708D" w14:paraId="722B86BD" w14:textId="77777777" w:rsidTr="00A0708D">
        <w:trPr>
          <w:trHeight w:val="20"/>
          <w:jc w:val="center"/>
        </w:trPr>
        <w:tc>
          <w:tcPr>
            <w:tcW w:w="0" w:type="auto"/>
          </w:tcPr>
          <w:p w14:paraId="0F8ECF26" w14:textId="77777777" w:rsidR="00AC31A0" w:rsidRPr="00A0708D" w:rsidRDefault="00AC31A0" w:rsidP="00C7417C">
            <w:pPr>
              <w:pStyle w:val="TableParagraph"/>
              <w:spacing w:before="3" w:line="267" w:lineRule="exact"/>
              <w:ind w:left="8"/>
              <w:rPr>
                <w:szCs w:val="20"/>
              </w:rPr>
            </w:pPr>
            <w:r w:rsidRPr="00A0708D">
              <w:rPr>
                <w:w w:val="99"/>
                <w:szCs w:val="20"/>
              </w:rPr>
              <w:t>3</w:t>
            </w:r>
          </w:p>
        </w:tc>
        <w:tc>
          <w:tcPr>
            <w:tcW w:w="0" w:type="auto"/>
          </w:tcPr>
          <w:p w14:paraId="74AD91FC" w14:textId="77777777" w:rsidR="00AC31A0" w:rsidRPr="00A0708D" w:rsidRDefault="00AC31A0" w:rsidP="00C7417C">
            <w:pPr>
              <w:pStyle w:val="TableParagraph"/>
              <w:spacing w:before="3" w:line="267" w:lineRule="exact"/>
              <w:ind w:left="524" w:right="517"/>
              <w:rPr>
                <w:szCs w:val="20"/>
              </w:rPr>
            </w:pPr>
            <w:r w:rsidRPr="00A0708D">
              <w:rPr>
                <w:szCs w:val="20"/>
              </w:rPr>
              <w:t>PVC</w:t>
            </w:r>
          </w:p>
        </w:tc>
        <w:tc>
          <w:tcPr>
            <w:tcW w:w="0" w:type="auto"/>
          </w:tcPr>
          <w:p w14:paraId="41C65EB1" w14:textId="77777777" w:rsidR="00AC31A0" w:rsidRPr="00A0708D" w:rsidRDefault="00AC31A0" w:rsidP="00C7417C">
            <w:pPr>
              <w:pStyle w:val="TableParagraph"/>
              <w:spacing w:before="3" w:line="267" w:lineRule="exact"/>
              <w:ind w:left="283" w:right="274"/>
              <w:rPr>
                <w:szCs w:val="20"/>
              </w:rPr>
            </w:pPr>
            <w:r w:rsidRPr="00A0708D">
              <w:rPr>
                <w:szCs w:val="20"/>
              </w:rPr>
              <w:t>40932</w:t>
            </w:r>
          </w:p>
        </w:tc>
      </w:tr>
      <w:tr w:rsidR="00AC31A0" w:rsidRPr="00A0708D" w14:paraId="20E8DCD3" w14:textId="77777777" w:rsidTr="00A0708D">
        <w:trPr>
          <w:trHeight w:val="20"/>
          <w:jc w:val="center"/>
        </w:trPr>
        <w:tc>
          <w:tcPr>
            <w:tcW w:w="0" w:type="auto"/>
          </w:tcPr>
          <w:p w14:paraId="0ADCE3B8" w14:textId="77777777" w:rsidR="00AC31A0" w:rsidRPr="00A0708D" w:rsidRDefault="00AC31A0" w:rsidP="00C7417C">
            <w:pPr>
              <w:pStyle w:val="TableParagraph"/>
              <w:spacing w:before="2" w:line="267" w:lineRule="exact"/>
              <w:ind w:left="1207" w:right="1199"/>
              <w:rPr>
                <w:szCs w:val="20"/>
              </w:rPr>
            </w:pPr>
            <w:r w:rsidRPr="00A0708D">
              <w:rPr>
                <w:szCs w:val="20"/>
              </w:rPr>
              <w:t>2.5</w:t>
            </w:r>
          </w:p>
        </w:tc>
        <w:tc>
          <w:tcPr>
            <w:tcW w:w="0" w:type="auto"/>
          </w:tcPr>
          <w:p w14:paraId="5718C26A"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6BE73BAA" w14:textId="77777777" w:rsidR="00AC31A0" w:rsidRPr="00A0708D" w:rsidRDefault="00AC31A0" w:rsidP="00C7417C">
            <w:pPr>
              <w:pStyle w:val="TableParagraph"/>
              <w:spacing w:before="2" w:line="267" w:lineRule="exact"/>
              <w:ind w:left="283" w:right="274"/>
              <w:rPr>
                <w:szCs w:val="20"/>
              </w:rPr>
            </w:pPr>
            <w:r w:rsidRPr="00A0708D">
              <w:rPr>
                <w:szCs w:val="20"/>
              </w:rPr>
              <w:t>215</w:t>
            </w:r>
          </w:p>
        </w:tc>
      </w:tr>
      <w:tr w:rsidR="00AC31A0" w:rsidRPr="00A0708D" w14:paraId="2F798009" w14:textId="77777777" w:rsidTr="00A0708D">
        <w:trPr>
          <w:trHeight w:val="20"/>
          <w:jc w:val="center"/>
        </w:trPr>
        <w:tc>
          <w:tcPr>
            <w:tcW w:w="0" w:type="auto"/>
          </w:tcPr>
          <w:p w14:paraId="206C4C11" w14:textId="77777777" w:rsidR="00AC31A0" w:rsidRPr="00A0708D" w:rsidRDefault="00AC31A0" w:rsidP="00C7417C">
            <w:pPr>
              <w:pStyle w:val="TableParagraph"/>
              <w:spacing w:before="2" w:line="267" w:lineRule="exact"/>
              <w:ind w:left="8"/>
              <w:rPr>
                <w:szCs w:val="20"/>
              </w:rPr>
            </w:pPr>
            <w:r w:rsidRPr="00A0708D">
              <w:rPr>
                <w:w w:val="99"/>
                <w:szCs w:val="20"/>
              </w:rPr>
              <w:t>2</w:t>
            </w:r>
          </w:p>
        </w:tc>
        <w:tc>
          <w:tcPr>
            <w:tcW w:w="0" w:type="auto"/>
          </w:tcPr>
          <w:p w14:paraId="75AEF19A"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5377A172" w14:textId="77777777" w:rsidR="00AC31A0" w:rsidRPr="00A0708D" w:rsidRDefault="00AC31A0" w:rsidP="00C7417C">
            <w:pPr>
              <w:pStyle w:val="TableParagraph"/>
              <w:spacing w:before="2" w:line="267" w:lineRule="exact"/>
              <w:ind w:left="283" w:right="274"/>
              <w:rPr>
                <w:szCs w:val="20"/>
              </w:rPr>
            </w:pPr>
            <w:r w:rsidRPr="00A0708D">
              <w:rPr>
                <w:szCs w:val="20"/>
              </w:rPr>
              <w:t>6394</w:t>
            </w:r>
          </w:p>
        </w:tc>
      </w:tr>
      <w:tr w:rsidR="00AC31A0" w:rsidRPr="00A0708D" w14:paraId="5381F02E" w14:textId="77777777" w:rsidTr="00A0708D">
        <w:trPr>
          <w:trHeight w:val="20"/>
          <w:jc w:val="center"/>
        </w:trPr>
        <w:tc>
          <w:tcPr>
            <w:tcW w:w="0" w:type="auto"/>
          </w:tcPr>
          <w:p w14:paraId="6331A924" w14:textId="77777777" w:rsidR="00AC31A0" w:rsidRPr="00A0708D" w:rsidRDefault="00AC31A0" w:rsidP="00C7417C">
            <w:pPr>
              <w:pStyle w:val="TableParagraph"/>
              <w:spacing w:before="2" w:line="267" w:lineRule="exact"/>
              <w:ind w:left="1207" w:right="1199"/>
              <w:rPr>
                <w:szCs w:val="20"/>
              </w:rPr>
            </w:pPr>
            <w:r w:rsidRPr="00A0708D">
              <w:rPr>
                <w:szCs w:val="20"/>
              </w:rPr>
              <w:t>1.5</w:t>
            </w:r>
          </w:p>
        </w:tc>
        <w:tc>
          <w:tcPr>
            <w:tcW w:w="0" w:type="auto"/>
          </w:tcPr>
          <w:p w14:paraId="0332BC0C"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4C64D666" w14:textId="77777777" w:rsidR="00AC31A0" w:rsidRPr="00A0708D" w:rsidRDefault="00AC31A0" w:rsidP="00C7417C">
            <w:pPr>
              <w:pStyle w:val="TableParagraph"/>
              <w:spacing w:before="2" w:line="267" w:lineRule="exact"/>
              <w:ind w:left="283" w:right="274"/>
              <w:rPr>
                <w:szCs w:val="20"/>
              </w:rPr>
            </w:pPr>
            <w:r w:rsidRPr="00A0708D">
              <w:rPr>
                <w:szCs w:val="20"/>
              </w:rPr>
              <w:t>666</w:t>
            </w:r>
          </w:p>
        </w:tc>
      </w:tr>
      <w:tr w:rsidR="00AC31A0" w:rsidRPr="00A0708D" w14:paraId="52A8DA41" w14:textId="77777777" w:rsidTr="00A0708D">
        <w:trPr>
          <w:trHeight w:val="20"/>
          <w:jc w:val="center"/>
        </w:trPr>
        <w:tc>
          <w:tcPr>
            <w:tcW w:w="0" w:type="auto"/>
          </w:tcPr>
          <w:p w14:paraId="3AE7FF7C" w14:textId="77777777" w:rsidR="00AC31A0" w:rsidRPr="00A0708D" w:rsidRDefault="00AC31A0" w:rsidP="00C7417C">
            <w:pPr>
              <w:pStyle w:val="TableParagraph"/>
              <w:spacing w:before="2" w:line="267" w:lineRule="exact"/>
              <w:ind w:left="8"/>
              <w:rPr>
                <w:szCs w:val="20"/>
              </w:rPr>
            </w:pPr>
            <w:r w:rsidRPr="00A0708D">
              <w:rPr>
                <w:w w:val="99"/>
                <w:szCs w:val="20"/>
              </w:rPr>
              <w:t>1</w:t>
            </w:r>
          </w:p>
        </w:tc>
        <w:tc>
          <w:tcPr>
            <w:tcW w:w="0" w:type="auto"/>
          </w:tcPr>
          <w:p w14:paraId="71410BAA" w14:textId="77777777" w:rsidR="00AC31A0" w:rsidRPr="00A0708D" w:rsidRDefault="00AC31A0" w:rsidP="00C7417C">
            <w:pPr>
              <w:pStyle w:val="TableParagraph"/>
              <w:spacing w:before="2" w:line="267" w:lineRule="exact"/>
              <w:ind w:left="524" w:right="517"/>
              <w:rPr>
                <w:szCs w:val="20"/>
              </w:rPr>
            </w:pPr>
            <w:r w:rsidRPr="00A0708D">
              <w:rPr>
                <w:szCs w:val="20"/>
              </w:rPr>
              <w:t>PVC</w:t>
            </w:r>
          </w:p>
        </w:tc>
        <w:tc>
          <w:tcPr>
            <w:tcW w:w="0" w:type="auto"/>
          </w:tcPr>
          <w:p w14:paraId="67696DDE" w14:textId="77777777" w:rsidR="00AC31A0" w:rsidRPr="00A0708D" w:rsidRDefault="00AC31A0" w:rsidP="00C7417C">
            <w:pPr>
              <w:pStyle w:val="TableParagraph"/>
              <w:spacing w:before="2" w:line="267" w:lineRule="exact"/>
              <w:ind w:left="283" w:right="274"/>
              <w:rPr>
                <w:szCs w:val="20"/>
              </w:rPr>
            </w:pPr>
            <w:r w:rsidRPr="00A0708D">
              <w:rPr>
                <w:szCs w:val="20"/>
              </w:rPr>
              <w:t>173</w:t>
            </w:r>
          </w:p>
        </w:tc>
      </w:tr>
      <w:tr w:rsidR="00AC31A0" w:rsidRPr="00A0708D" w14:paraId="552AD720" w14:textId="77777777" w:rsidTr="00A0708D">
        <w:trPr>
          <w:trHeight w:val="20"/>
          <w:jc w:val="center"/>
        </w:trPr>
        <w:tc>
          <w:tcPr>
            <w:tcW w:w="0" w:type="auto"/>
            <w:gridSpan w:val="2"/>
          </w:tcPr>
          <w:p w14:paraId="32C9CC13" w14:textId="77777777" w:rsidR="00AC31A0" w:rsidRPr="00A0708D" w:rsidRDefault="00AC31A0" w:rsidP="00C7417C">
            <w:pPr>
              <w:pStyle w:val="TableParagraph"/>
              <w:spacing w:before="2"/>
              <w:ind w:left="2501" w:right="2490"/>
              <w:rPr>
                <w:rFonts w:ascii="Arial"/>
                <w:b/>
                <w:szCs w:val="20"/>
              </w:rPr>
            </w:pPr>
            <w:r w:rsidRPr="00A0708D">
              <w:rPr>
                <w:rFonts w:ascii="Arial"/>
                <w:b/>
                <w:szCs w:val="20"/>
              </w:rPr>
              <w:t>TOTAL</w:t>
            </w:r>
          </w:p>
        </w:tc>
        <w:tc>
          <w:tcPr>
            <w:tcW w:w="0" w:type="auto"/>
          </w:tcPr>
          <w:p w14:paraId="02A6D44A" w14:textId="77777777" w:rsidR="00AC31A0" w:rsidRPr="00A0708D" w:rsidRDefault="00AC31A0" w:rsidP="00C7417C">
            <w:pPr>
              <w:pStyle w:val="TableParagraph"/>
              <w:spacing w:before="2"/>
              <w:ind w:left="283" w:right="274"/>
              <w:rPr>
                <w:rFonts w:ascii="Arial"/>
                <w:b/>
                <w:szCs w:val="20"/>
              </w:rPr>
            </w:pPr>
            <w:r w:rsidRPr="00A0708D">
              <w:rPr>
                <w:rFonts w:ascii="Arial"/>
                <w:b/>
                <w:szCs w:val="20"/>
              </w:rPr>
              <w:t>62651</w:t>
            </w:r>
          </w:p>
        </w:tc>
      </w:tr>
    </w:tbl>
    <w:p w14:paraId="11CD1FE9" w14:textId="77777777" w:rsidR="00AC31A0" w:rsidRDefault="00AC31A0" w:rsidP="005F61B2">
      <w:pPr>
        <w:jc w:val="center"/>
        <w:rPr>
          <w:lang w:val="es-ES"/>
        </w:rPr>
      </w:pPr>
    </w:p>
    <w:p w14:paraId="26BA9C0C" w14:textId="77777777" w:rsidR="00A0708D" w:rsidRDefault="00A0708D" w:rsidP="00A0708D">
      <w:r>
        <w:t>La red matriz está conformada por tubería de PVC, de 6, 8, 10 y 12 pulgadas de</w:t>
      </w:r>
      <w:r>
        <w:rPr>
          <w:spacing w:val="1"/>
        </w:rPr>
        <w:t xml:space="preserve"> </w:t>
      </w:r>
      <w:r>
        <w:t>diámetro nominal, tal como se describe en la tabla a continuación, sin embargo,</w:t>
      </w:r>
      <w:r>
        <w:rPr>
          <w:spacing w:val="1"/>
        </w:rPr>
        <w:t xml:space="preserve"> </w:t>
      </w:r>
      <w:r>
        <w:t>existe</w:t>
      </w:r>
      <w:r>
        <w:rPr>
          <w:spacing w:val="-11"/>
        </w:rPr>
        <w:t xml:space="preserve"> </w:t>
      </w:r>
      <w:r>
        <w:t>un</w:t>
      </w:r>
      <w:r>
        <w:rPr>
          <w:spacing w:val="-10"/>
        </w:rPr>
        <w:t xml:space="preserve"> </w:t>
      </w:r>
      <w:r>
        <w:t>tramo</w:t>
      </w:r>
      <w:r>
        <w:rPr>
          <w:spacing w:val="-10"/>
        </w:rPr>
        <w:t xml:space="preserve"> </w:t>
      </w:r>
      <w:r>
        <w:t>de</w:t>
      </w:r>
      <w:r>
        <w:rPr>
          <w:spacing w:val="-10"/>
        </w:rPr>
        <w:t xml:space="preserve"> </w:t>
      </w:r>
      <w:r>
        <w:t>1000</w:t>
      </w:r>
      <w:r>
        <w:rPr>
          <w:spacing w:val="-10"/>
        </w:rPr>
        <w:t xml:space="preserve"> </w:t>
      </w:r>
      <w:r>
        <w:t>m.</w:t>
      </w:r>
      <w:r>
        <w:rPr>
          <w:spacing w:val="-12"/>
        </w:rPr>
        <w:t xml:space="preserve"> </w:t>
      </w:r>
      <w:r>
        <w:t>que</w:t>
      </w:r>
      <w:r>
        <w:rPr>
          <w:spacing w:val="-12"/>
        </w:rPr>
        <w:t xml:space="preserve"> </w:t>
      </w:r>
      <w:r>
        <w:t>aun</w:t>
      </w:r>
      <w:r>
        <w:rPr>
          <w:spacing w:val="-11"/>
        </w:rPr>
        <w:t xml:space="preserve"> </w:t>
      </w:r>
      <w:r>
        <w:t>funciona</w:t>
      </w:r>
      <w:r>
        <w:rPr>
          <w:spacing w:val="-12"/>
        </w:rPr>
        <w:t xml:space="preserve"> </w:t>
      </w:r>
      <w:r>
        <w:t>con</w:t>
      </w:r>
      <w:r>
        <w:rPr>
          <w:spacing w:val="-10"/>
        </w:rPr>
        <w:t xml:space="preserve"> </w:t>
      </w:r>
      <w:r>
        <w:t>tubería</w:t>
      </w:r>
      <w:r>
        <w:rPr>
          <w:spacing w:val="-12"/>
        </w:rPr>
        <w:t xml:space="preserve"> </w:t>
      </w:r>
      <w:r>
        <w:t>de</w:t>
      </w:r>
      <w:r>
        <w:rPr>
          <w:spacing w:val="-10"/>
        </w:rPr>
        <w:t xml:space="preserve"> </w:t>
      </w:r>
      <w:r>
        <w:t>AC</w:t>
      </w:r>
      <w:r>
        <w:rPr>
          <w:spacing w:val="-14"/>
        </w:rPr>
        <w:t xml:space="preserve"> </w:t>
      </w:r>
      <w:r>
        <w:t>de</w:t>
      </w:r>
      <w:r>
        <w:rPr>
          <w:spacing w:val="-10"/>
        </w:rPr>
        <w:t xml:space="preserve"> </w:t>
      </w:r>
      <w:r>
        <w:t>10”,</w:t>
      </w:r>
      <w:r>
        <w:rPr>
          <w:spacing w:val="-12"/>
        </w:rPr>
        <w:t xml:space="preserve"> </w:t>
      </w:r>
      <w:r>
        <w:t>la</w:t>
      </w:r>
      <w:r>
        <w:rPr>
          <w:spacing w:val="-10"/>
        </w:rPr>
        <w:t xml:space="preserve"> </w:t>
      </w:r>
      <w:r>
        <w:t>cual</w:t>
      </w:r>
      <w:r>
        <w:rPr>
          <w:spacing w:val="-11"/>
        </w:rPr>
        <w:t xml:space="preserve"> </w:t>
      </w:r>
      <w:r>
        <w:t>debe</w:t>
      </w:r>
      <w:r>
        <w:rPr>
          <w:spacing w:val="-64"/>
        </w:rPr>
        <w:t xml:space="preserve"> </w:t>
      </w:r>
      <w:r>
        <w:t>ser repuesta lo más pronto posible; la profundidad a la cual se encuentra instalada</w:t>
      </w:r>
      <w:r>
        <w:rPr>
          <w:spacing w:val="-64"/>
        </w:rPr>
        <w:t xml:space="preserve"> </w:t>
      </w:r>
      <w:r>
        <w:t>la</w:t>
      </w:r>
      <w:r>
        <w:rPr>
          <w:spacing w:val="-1"/>
        </w:rPr>
        <w:t xml:space="preserve"> </w:t>
      </w:r>
      <w:r>
        <w:t>red,</w:t>
      </w:r>
      <w:r>
        <w:rPr>
          <w:spacing w:val="-1"/>
        </w:rPr>
        <w:t xml:space="preserve"> </w:t>
      </w:r>
      <w:r>
        <w:t>fluctúa</w:t>
      </w:r>
      <w:r>
        <w:rPr>
          <w:spacing w:val="-1"/>
        </w:rPr>
        <w:t xml:space="preserve"> </w:t>
      </w:r>
      <w:r>
        <w:t>entre</w:t>
      </w:r>
      <w:r>
        <w:rPr>
          <w:spacing w:val="-1"/>
        </w:rPr>
        <w:t xml:space="preserve"> </w:t>
      </w:r>
      <w:r>
        <w:t>un</w:t>
      </w:r>
      <w:r>
        <w:rPr>
          <w:spacing w:val="-2"/>
        </w:rPr>
        <w:t xml:space="preserve"> </w:t>
      </w:r>
      <w:r>
        <w:t>metro</w:t>
      </w:r>
      <w:r>
        <w:rPr>
          <w:spacing w:val="-3"/>
        </w:rPr>
        <w:t xml:space="preserve"> </w:t>
      </w:r>
      <w:r>
        <w:t>con</w:t>
      </w:r>
      <w:r>
        <w:rPr>
          <w:spacing w:val="-3"/>
        </w:rPr>
        <w:t xml:space="preserve"> </w:t>
      </w:r>
      <w:r>
        <w:t>veinte</w:t>
      </w:r>
      <w:r>
        <w:rPr>
          <w:spacing w:val="-1"/>
        </w:rPr>
        <w:t xml:space="preserve"> </w:t>
      </w:r>
      <w:r>
        <w:t>centímetros</w:t>
      </w:r>
      <w:r>
        <w:rPr>
          <w:spacing w:val="-3"/>
        </w:rPr>
        <w:t xml:space="preserve"> </w:t>
      </w:r>
      <w:r>
        <w:t>y</w:t>
      </w:r>
      <w:r>
        <w:rPr>
          <w:spacing w:val="-1"/>
        </w:rPr>
        <w:t xml:space="preserve"> </w:t>
      </w:r>
      <w:r>
        <w:t>ochenta centímetros.</w:t>
      </w:r>
    </w:p>
    <w:p w14:paraId="568FFEBE" w14:textId="00C945CD" w:rsidR="00A0708D" w:rsidRDefault="00A0708D" w:rsidP="00A0708D">
      <w:pPr>
        <w:pStyle w:val="Descripcin"/>
        <w:keepNext/>
        <w:jc w:val="center"/>
      </w:pPr>
      <w:bookmarkStart w:id="60" w:name="_Toc207201649"/>
      <w:r>
        <w:t xml:space="preserve">Tabla </w:t>
      </w:r>
      <w:r>
        <w:fldChar w:fldCharType="begin"/>
      </w:r>
      <w:r>
        <w:instrText xml:space="preserve"> SEQ Tabla \* ARABIC </w:instrText>
      </w:r>
      <w:r>
        <w:fldChar w:fldCharType="separate"/>
      </w:r>
      <w:r w:rsidR="00D313F2">
        <w:rPr>
          <w:noProof/>
        </w:rPr>
        <w:t>3</w:t>
      </w:r>
      <w:r>
        <w:fldChar w:fldCharType="end"/>
      </w:r>
      <w:r>
        <w:t xml:space="preserve"> </w:t>
      </w:r>
      <w:r w:rsidRPr="005F2E12">
        <w:t>Longitud y diámetro de red matriz</w:t>
      </w:r>
      <w:bookmarkEnd w:id="60"/>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20"/>
        <w:gridCol w:w="2170"/>
        <w:gridCol w:w="2028"/>
      </w:tblGrid>
      <w:tr w:rsidR="00A0708D" w14:paraId="0D44EB85" w14:textId="77777777" w:rsidTr="00A0708D">
        <w:trPr>
          <w:trHeight w:val="20"/>
          <w:jc w:val="center"/>
        </w:trPr>
        <w:tc>
          <w:tcPr>
            <w:tcW w:w="3920" w:type="dxa"/>
            <w:shd w:val="clear" w:color="auto" w:fill="5B9BD3"/>
          </w:tcPr>
          <w:p w14:paraId="305FD1DD" w14:textId="77777777" w:rsidR="00A0708D" w:rsidRDefault="00A0708D" w:rsidP="00C7417C">
            <w:pPr>
              <w:pStyle w:val="TableParagraph"/>
              <w:spacing w:before="147"/>
              <w:ind w:left="1153" w:right="1147"/>
              <w:rPr>
                <w:rFonts w:ascii="Arial" w:hAnsi="Arial"/>
                <w:b/>
                <w:sz w:val="24"/>
              </w:rPr>
            </w:pPr>
            <w:r>
              <w:rPr>
                <w:rFonts w:ascii="Arial" w:hAnsi="Arial"/>
                <w:b/>
                <w:sz w:val="24"/>
              </w:rPr>
              <w:t>Diámetro</w:t>
            </w:r>
            <w:r>
              <w:rPr>
                <w:rFonts w:ascii="Arial" w:hAnsi="Arial"/>
                <w:b/>
                <w:spacing w:val="-2"/>
                <w:sz w:val="24"/>
              </w:rPr>
              <w:t xml:space="preserve"> </w:t>
            </w:r>
            <w:r>
              <w:rPr>
                <w:rFonts w:ascii="Arial" w:hAnsi="Arial"/>
                <w:b/>
                <w:sz w:val="24"/>
              </w:rPr>
              <w:t>(“)</w:t>
            </w:r>
          </w:p>
        </w:tc>
        <w:tc>
          <w:tcPr>
            <w:tcW w:w="2170" w:type="dxa"/>
            <w:shd w:val="clear" w:color="auto" w:fill="5B9BD3"/>
          </w:tcPr>
          <w:p w14:paraId="6702CC19" w14:textId="77777777" w:rsidR="00A0708D" w:rsidRDefault="00A0708D" w:rsidP="00C7417C">
            <w:pPr>
              <w:pStyle w:val="TableParagraph"/>
              <w:spacing w:before="147"/>
              <w:ind w:left="561" w:right="554"/>
              <w:rPr>
                <w:rFonts w:ascii="Arial"/>
                <w:b/>
                <w:sz w:val="24"/>
              </w:rPr>
            </w:pPr>
            <w:r>
              <w:rPr>
                <w:rFonts w:ascii="Arial"/>
                <w:b/>
                <w:sz w:val="24"/>
              </w:rPr>
              <w:t>Material</w:t>
            </w:r>
          </w:p>
        </w:tc>
        <w:tc>
          <w:tcPr>
            <w:tcW w:w="2028" w:type="dxa"/>
            <w:shd w:val="clear" w:color="auto" w:fill="5B9BD3"/>
          </w:tcPr>
          <w:p w14:paraId="715CB97D" w14:textId="77777777" w:rsidR="00A0708D" w:rsidRDefault="00A0708D" w:rsidP="00C7417C">
            <w:pPr>
              <w:pStyle w:val="TableParagraph"/>
              <w:spacing w:before="147"/>
              <w:ind w:left="173" w:right="168"/>
              <w:rPr>
                <w:rFonts w:ascii="Arial"/>
                <w:b/>
                <w:sz w:val="24"/>
              </w:rPr>
            </w:pPr>
            <w:r>
              <w:rPr>
                <w:rFonts w:ascii="Arial"/>
                <w:b/>
                <w:sz w:val="24"/>
              </w:rPr>
              <w:t>Longitud</w:t>
            </w:r>
            <w:r>
              <w:rPr>
                <w:rFonts w:ascii="Arial"/>
                <w:b/>
                <w:spacing w:val="-2"/>
                <w:sz w:val="24"/>
              </w:rPr>
              <w:t xml:space="preserve"> </w:t>
            </w:r>
            <w:r>
              <w:rPr>
                <w:rFonts w:ascii="Arial"/>
                <w:b/>
                <w:sz w:val="24"/>
              </w:rPr>
              <w:t>(M)</w:t>
            </w:r>
          </w:p>
        </w:tc>
      </w:tr>
      <w:tr w:rsidR="00A0708D" w14:paraId="0D1F0510" w14:textId="77777777" w:rsidTr="00A0708D">
        <w:trPr>
          <w:trHeight w:val="20"/>
          <w:jc w:val="center"/>
        </w:trPr>
        <w:tc>
          <w:tcPr>
            <w:tcW w:w="3920" w:type="dxa"/>
          </w:tcPr>
          <w:p w14:paraId="280C1194" w14:textId="77777777" w:rsidR="00A0708D" w:rsidRDefault="00A0708D" w:rsidP="00C7417C">
            <w:pPr>
              <w:pStyle w:val="TableParagraph"/>
              <w:spacing w:line="270" w:lineRule="exact"/>
              <w:ind w:left="1153" w:right="1141"/>
              <w:rPr>
                <w:sz w:val="24"/>
              </w:rPr>
            </w:pPr>
            <w:r>
              <w:rPr>
                <w:sz w:val="24"/>
              </w:rPr>
              <w:t>10</w:t>
            </w:r>
          </w:p>
        </w:tc>
        <w:tc>
          <w:tcPr>
            <w:tcW w:w="2170" w:type="dxa"/>
          </w:tcPr>
          <w:p w14:paraId="720B2072" w14:textId="77777777" w:rsidR="00A0708D" w:rsidRDefault="00A0708D" w:rsidP="00C7417C">
            <w:pPr>
              <w:pStyle w:val="TableParagraph"/>
              <w:spacing w:line="270" w:lineRule="exact"/>
              <w:ind w:left="561" w:right="552"/>
              <w:rPr>
                <w:sz w:val="24"/>
              </w:rPr>
            </w:pPr>
            <w:r>
              <w:rPr>
                <w:sz w:val="24"/>
              </w:rPr>
              <w:t>AC</w:t>
            </w:r>
          </w:p>
        </w:tc>
        <w:tc>
          <w:tcPr>
            <w:tcW w:w="2028" w:type="dxa"/>
          </w:tcPr>
          <w:p w14:paraId="2FE8B2C5" w14:textId="77777777" w:rsidR="00A0708D" w:rsidRDefault="00A0708D" w:rsidP="00C7417C">
            <w:pPr>
              <w:pStyle w:val="TableParagraph"/>
              <w:spacing w:line="270" w:lineRule="exact"/>
              <w:ind w:left="174" w:right="165"/>
              <w:rPr>
                <w:sz w:val="24"/>
              </w:rPr>
            </w:pPr>
            <w:r>
              <w:rPr>
                <w:sz w:val="24"/>
              </w:rPr>
              <w:t>1246</w:t>
            </w:r>
          </w:p>
        </w:tc>
      </w:tr>
      <w:tr w:rsidR="00A0708D" w14:paraId="7405E912" w14:textId="77777777" w:rsidTr="00A0708D">
        <w:trPr>
          <w:trHeight w:val="20"/>
          <w:jc w:val="center"/>
        </w:trPr>
        <w:tc>
          <w:tcPr>
            <w:tcW w:w="3920" w:type="dxa"/>
          </w:tcPr>
          <w:p w14:paraId="7A11F3F3" w14:textId="77777777" w:rsidR="00A0708D" w:rsidRDefault="00A0708D" w:rsidP="00C7417C">
            <w:pPr>
              <w:pStyle w:val="TableParagraph"/>
              <w:spacing w:line="270" w:lineRule="exact"/>
              <w:ind w:left="1153" w:right="1141"/>
              <w:rPr>
                <w:sz w:val="24"/>
              </w:rPr>
            </w:pPr>
            <w:r>
              <w:rPr>
                <w:sz w:val="24"/>
              </w:rPr>
              <w:t>10</w:t>
            </w:r>
          </w:p>
        </w:tc>
        <w:tc>
          <w:tcPr>
            <w:tcW w:w="2170" w:type="dxa"/>
          </w:tcPr>
          <w:p w14:paraId="1DC8B9E0" w14:textId="77777777" w:rsidR="00A0708D" w:rsidRDefault="00A0708D" w:rsidP="00C7417C">
            <w:pPr>
              <w:pStyle w:val="TableParagraph"/>
              <w:spacing w:line="270" w:lineRule="exact"/>
              <w:ind w:left="0" w:right="769"/>
              <w:jc w:val="right"/>
              <w:rPr>
                <w:sz w:val="24"/>
              </w:rPr>
            </w:pPr>
            <w:r>
              <w:rPr>
                <w:sz w:val="24"/>
              </w:rPr>
              <w:t>PVC</w:t>
            </w:r>
          </w:p>
        </w:tc>
        <w:tc>
          <w:tcPr>
            <w:tcW w:w="2028" w:type="dxa"/>
          </w:tcPr>
          <w:p w14:paraId="388F7EF2" w14:textId="77777777" w:rsidR="00A0708D" w:rsidRDefault="00A0708D" w:rsidP="00C7417C">
            <w:pPr>
              <w:pStyle w:val="TableParagraph"/>
              <w:spacing w:line="270" w:lineRule="exact"/>
              <w:ind w:left="174" w:right="165"/>
              <w:rPr>
                <w:sz w:val="24"/>
              </w:rPr>
            </w:pPr>
            <w:r>
              <w:rPr>
                <w:sz w:val="24"/>
              </w:rPr>
              <w:t>1498</w:t>
            </w:r>
          </w:p>
        </w:tc>
      </w:tr>
      <w:tr w:rsidR="00A0708D" w14:paraId="6D480B5A" w14:textId="77777777" w:rsidTr="00A0708D">
        <w:trPr>
          <w:trHeight w:val="20"/>
          <w:jc w:val="center"/>
        </w:trPr>
        <w:tc>
          <w:tcPr>
            <w:tcW w:w="3920" w:type="dxa"/>
          </w:tcPr>
          <w:p w14:paraId="21CB4B9B" w14:textId="77777777" w:rsidR="00A0708D" w:rsidRDefault="00A0708D" w:rsidP="00C7417C">
            <w:pPr>
              <w:pStyle w:val="TableParagraph"/>
              <w:spacing w:line="270" w:lineRule="exact"/>
              <w:ind w:left="6"/>
              <w:rPr>
                <w:sz w:val="24"/>
              </w:rPr>
            </w:pPr>
            <w:r>
              <w:rPr>
                <w:w w:val="99"/>
                <w:sz w:val="24"/>
              </w:rPr>
              <w:t>8</w:t>
            </w:r>
          </w:p>
        </w:tc>
        <w:tc>
          <w:tcPr>
            <w:tcW w:w="2170" w:type="dxa"/>
          </w:tcPr>
          <w:p w14:paraId="0F203AB9" w14:textId="77777777" w:rsidR="00A0708D" w:rsidRDefault="00A0708D" w:rsidP="00C7417C">
            <w:pPr>
              <w:pStyle w:val="TableParagraph"/>
              <w:spacing w:line="270" w:lineRule="exact"/>
              <w:ind w:left="0" w:right="769"/>
              <w:jc w:val="right"/>
              <w:rPr>
                <w:sz w:val="24"/>
              </w:rPr>
            </w:pPr>
            <w:r>
              <w:rPr>
                <w:sz w:val="24"/>
              </w:rPr>
              <w:t>PVC</w:t>
            </w:r>
          </w:p>
        </w:tc>
        <w:tc>
          <w:tcPr>
            <w:tcW w:w="2028" w:type="dxa"/>
          </w:tcPr>
          <w:p w14:paraId="627994A3" w14:textId="77777777" w:rsidR="00A0708D" w:rsidRDefault="00A0708D" w:rsidP="00C7417C">
            <w:pPr>
              <w:pStyle w:val="TableParagraph"/>
              <w:spacing w:line="270" w:lineRule="exact"/>
              <w:ind w:left="174" w:right="166"/>
              <w:rPr>
                <w:sz w:val="24"/>
              </w:rPr>
            </w:pPr>
            <w:r>
              <w:rPr>
                <w:sz w:val="24"/>
              </w:rPr>
              <w:t>871</w:t>
            </w:r>
          </w:p>
        </w:tc>
      </w:tr>
      <w:tr w:rsidR="00A0708D" w14:paraId="046B0842" w14:textId="77777777" w:rsidTr="00A0708D">
        <w:trPr>
          <w:trHeight w:val="20"/>
          <w:jc w:val="center"/>
        </w:trPr>
        <w:tc>
          <w:tcPr>
            <w:tcW w:w="3920" w:type="dxa"/>
          </w:tcPr>
          <w:p w14:paraId="7FE8693D" w14:textId="77777777" w:rsidR="00A0708D" w:rsidRDefault="00A0708D" w:rsidP="00C7417C">
            <w:pPr>
              <w:pStyle w:val="TableParagraph"/>
              <w:spacing w:line="270" w:lineRule="exact"/>
              <w:ind w:left="6"/>
              <w:rPr>
                <w:sz w:val="24"/>
              </w:rPr>
            </w:pPr>
            <w:r>
              <w:rPr>
                <w:w w:val="99"/>
                <w:sz w:val="24"/>
              </w:rPr>
              <w:t>6</w:t>
            </w:r>
          </w:p>
        </w:tc>
        <w:tc>
          <w:tcPr>
            <w:tcW w:w="2170" w:type="dxa"/>
          </w:tcPr>
          <w:p w14:paraId="121A3895" w14:textId="77777777" w:rsidR="00A0708D" w:rsidRDefault="00A0708D" w:rsidP="00C7417C">
            <w:pPr>
              <w:pStyle w:val="TableParagraph"/>
              <w:spacing w:line="270" w:lineRule="exact"/>
              <w:ind w:left="0" w:right="769"/>
              <w:jc w:val="right"/>
              <w:rPr>
                <w:sz w:val="24"/>
              </w:rPr>
            </w:pPr>
            <w:r>
              <w:rPr>
                <w:sz w:val="24"/>
              </w:rPr>
              <w:t>PVC</w:t>
            </w:r>
          </w:p>
        </w:tc>
        <w:tc>
          <w:tcPr>
            <w:tcW w:w="2028" w:type="dxa"/>
          </w:tcPr>
          <w:p w14:paraId="12F96381" w14:textId="77777777" w:rsidR="00A0708D" w:rsidRDefault="00A0708D" w:rsidP="00C7417C">
            <w:pPr>
              <w:pStyle w:val="TableParagraph"/>
              <w:spacing w:line="270" w:lineRule="exact"/>
              <w:ind w:left="174" w:right="165"/>
              <w:rPr>
                <w:sz w:val="24"/>
              </w:rPr>
            </w:pPr>
            <w:r>
              <w:rPr>
                <w:sz w:val="24"/>
              </w:rPr>
              <w:t>1726</w:t>
            </w:r>
          </w:p>
        </w:tc>
      </w:tr>
      <w:tr w:rsidR="00A0708D" w14:paraId="1B8EE2A3" w14:textId="77777777" w:rsidTr="00A0708D">
        <w:trPr>
          <w:trHeight w:val="20"/>
          <w:jc w:val="center"/>
        </w:trPr>
        <w:tc>
          <w:tcPr>
            <w:tcW w:w="3920" w:type="dxa"/>
          </w:tcPr>
          <w:p w14:paraId="19288EE4" w14:textId="77777777" w:rsidR="00A0708D" w:rsidRDefault="00A0708D" w:rsidP="00C7417C">
            <w:pPr>
              <w:pStyle w:val="TableParagraph"/>
              <w:spacing w:line="270" w:lineRule="exact"/>
              <w:ind w:left="6"/>
              <w:rPr>
                <w:sz w:val="24"/>
              </w:rPr>
            </w:pPr>
            <w:r>
              <w:rPr>
                <w:w w:val="99"/>
                <w:sz w:val="24"/>
              </w:rPr>
              <w:t>4</w:t>
            </w:r>
          </w:p>
        </w:tc>
        <w:tc>
          <w:tcPr>
            <w:tcW w:w="2170" w:type="dxa"/>
          </w:tcPr>
          <w:p w14:paraId="43FE7C2C" w14:textId="77777777" w:rsidR="00A0708D" w:rsidRDefault="00A0708D" w:rsidP="00C7417C">
            <w:pPr>
              <w:pStyle w:val="TableParagraph"/>
              <w:spacing w:line="270" w:lineRule="exact"/>
              <w:ind w:left="0" w:right="769"/>
              <w:jc w:val="right"/>
              <w:rPr>
                <w:sz w:val="24"/>
              </w:rPr>
            </w:pPr>
            <w:r>
              <w:rPr>
                <w:sz w:val="24"/>
              </w:rPr>
              <w:t>PVC</w:t>
            </w:r>
          </w:p>
        </w:tc>
        <w:tc>
          <w:tcPr>
            <w:tcW w:w="2028" w:type="dxa"/>
          </w:tcPr>
          <w:p w14:paraId="14EE786E" w14:textId="77777777" w:rsidR="00A0708D" w:rsidRDefault="00A0708D" w:rsidP="00C7417C">
            <w:pPr>
              <w:pStyle w:val="TableParagraph"/>
              <w:spacing w:line="270" w:lineRule="exact"/>
              <w:ind w:left="174" w:right="166"/>
              <w:rPr>
                <w:sz w:val="24"/>
              </w:rPr>
            </w:pPr>
            <w:r>
              <w:rPr>
                <w:sz w:val="24"/>
              </w:rPr>
              <w:t>522</w:t>
            </w:r>
          </w:p>
        </w:tc>
      </w:tr>
      <w:tr w:rsidR="00A0708D" w14:paraId="3A4C5A64" w14:textId="77777777" w:rsidTr="00A0708D">
        <w:trPr>
          <w:trHeight w:val="20"/>
          <w:jc w:val="center"/>
        </w:trPr>
        <w:tc>
          <w:tcPr>
            <w:tcW w:w="3920" w:type="dxa"/>
            <w:vAlign w:val="center"/>
          </w:tcPr>
          <w:p w14:paraId="5399566A" w14:textId="77777777" w:rsidR="00A0708D" w:rsidRDefault="00A0708D" w:rsidP="00C7417C">
            <w:pPr>
              <w:pStyle w:val="TableParagraph"/>
              <w:ind w:left="0" w:right="144"/>
              <w:rPr>
                <w:rFonts w:ascii="Arial"/>
                <w:b/>
                <w:sz w:val="24"/>
              </w:rPr>
            </w:pPr>
            <w:r>
              <w:rPr>
                <w:rFonts w:ascii="Arial"/>
                <w:b/>
                <w:sz w:val="24"/>
              </w:rPr>
              <w:t>TOTAL</w:t>
            </w:r>
          </w:p>
        </w:tc>
        <w:tc>
          <w:tcPr>
            <w:tcW w:w="4198" w:type="dxa"/>
            <w:gridSpan w:val="2"/>
          </w:tcPr>
          <w:p w14:paraId="3C94FA1F" w14:textId="77777777" w:rsidR="00A0708D" w:rsidRDefault="00A0708D" w:rsidP="00C7417C">
            <w:pPr>
              <w:pStyle w:val="TableParagraph"/>
              <w:spacing w:line="270" w:lineRule="exact"/>
              <w:ind w:left="174" w:right="165"/>
              <w:rPr>
                <w:sz w:val="24"/>
              </w:rPr>
            </w:pPr>
            <w:r>
              <w:rPr>
                <w:rFonts w:ascii="Arial"/>
                <w:b/>
                <w:sz w:val="24"/>
              </w:rPr>
              <w:t>5863</w:t>
            </w:r>
          </w:p>
        </w:tc>
      </w:tr>
    </w:tbl>
    <w:p w14:paraId="3C2FC1C0" w14:textId="77777777" w:rsidR="00A0708D" w:rsidRDefault="00A0708D" w:rsidP="00A0708D">
      <w:r>
        <w:rPr>
          <w:spacing w:val="-1"/>
        </w:rPr>
        <w:t>La</w:t>
      </w:r>
      <w:r>
        <w:rPr>
          <w:spacing w:val="-14"/>
        </w:rPr>
        <w:t xml:space="preserve"> </w:t>
      </w:r>
      <w:r>
        <w:rPr>
          <w:spacing w:val="-1"/>
        </w:rPr>
        <w:t>red</w:t>
      </w:r>
      <w:r>
        <w:rPr>
          <w:spacing w:val="-14"/>
        </w:rPr>
        <w:t xml:space="preserve"> </w:t>
      </w:r>
      <w:r>
        <w:t>secundaría</w:t>
      </w:r>
      <w:r>
        <w:rPr>
          <w:spacing w:val="-14"/>
        </w:rPr>
        <w:t xml:space="preserve"> </w:t>
      </w:r>
      <w:r>
        <w:t>cuenta</w:t>
      </w:r>
      <w:r>
        <w:rPr>
          <w:spacing w:val="-16"/>
        </w:rPr>
        <w:t xml:space="preserve"> </w:t>
      </w:r>
      <w:r>
        <w:t>con</w:t>
      </w:r>
      <w:r>
        <w:rPr>
          <w:spacing w:val="-15"/>
        </w:rPr>
        <w:t xml:space="preserve"> </w:t>
      </w:r>
      <w:r>
        <w:t>tubería</w:t>
      </w:r>
      <w:r>
        <w:rPr>
          <w:spacing w:val="-11"/>
        </w:rPr>
        <w:t xml:space="preserve"> </w:t>
      </w:r>
      <w:r>
        <w:t>PVC,</w:t>
      </w:r>
      <w:r>
        <w:rPr>
          <w:spacing w:val="-14"/>
        </w:rPr>
        <w:t xml:space="preserve"> </w:t>
      </w:r>
      <w:r>
        <w:t>con</w:t>
      </w:r>
      <w:r>
        <w:rPr>
          <w:spacing w:val="-17"/>
        </w:rPr>
        <w:t xml:space="preserve"> </w:t>
      </w:r>
      <w:r>
        <w:t>diámetros</w:t>
      </w:r>
      <w:r>
        <w:rPr>
          <w:spacing w:val="-16"/>
        </w:rPr>
        <w:t xml:space="preserve"> </w:t>
      </w:r>
      <w:r>
        <w:t>nominales</w:t>
      </w:r>
      <w:r>
        <w:rPr>
          <w:spacing w:val="-15"/>
        </w:rPr>
        <w:t xml:space="preserve"> </w:t>
      </w:r>
      <w:r>
        <w:t>que</w:t>
      </w:r>
      <w:r>
        <w:rPr>
          <w:spacing w:val="-14"/>
        </w:rPr>
        <w:t xml:space="preserve"> </w:t>
      </w:r>
      <w:r>
        <w:t>van</w:t>
      </w:r>
      <w:r>
        <w:rPr>
          <w:spacing w:val="-16"/>
        </w:rPr>
        <w:t xml:space="preserve"> </w:t>
      </w:r>
      <w:r>
        <w:t>desde 1.5 a 10 pulgadas, las longitudes por diámetro se encuentran consignadas en la</w:t>
      </w:r>
      <w:r>
        <w:rPr>
          <w:spacing w:val="1"/>
        </w:rPr>
        <w:t xml:space="preserve"> </w:t>
      </w:r>
      <w:r>
        <w:t>tabla 2, la profundidad a la que se encuentra instalada esta red, oscila entre un</w:t>
      </w:r>
      <w:r>
        <w:rPr>
          <w:spacing w:val="1"/>
        </w:rPr>
        <w:t xml:space="preserve"> </w:t>
      </w:r>
      <w:r>
        <w:t>metro</w:t>
      </w:r>
      <w:r>
        <w:rPr>
          <w:spacing w:val="-3"/>
        </w:rPr>
        <w:t xml:space="preserve"> </w:t>
      </w:r>
      <w:r>
        <w:t>y 30 centímetros.</w:t>
      </w:r>
    </w:p>
    <w:p w14:paraId="79D3443D" w14:textId="27E6B4FC" w:rsidR="00A0708D" w:rsidRDefault="00A0708D" w:rsidP="00A0708D">
      <w:pPr>
        <w:pStyle w:val="Descripcin"/>
        <w:keepNext/>
        <w:jc w:val="center"/>
      </w:pPr>
      <w:bookmarkStart w:id="61" w:name="_Toc207201650"/>
      <w:r>
        <w:t xml:space="preserve">Tabla </w:t>
      </w:r>
      <w:r>
        <w:fldChar w:fldCharType="begin"/>
      </w:r>
      <w:r>
        <w:instrText xml:space="preserve"> SEQ Tabla \* ARABIC </w:instrText>
      </w:r>
      <w:r>
        <w:fldChar w:fldCharType="separate"/>
      </w:r>
      <w:r w:rsidR="00D313F2">
        <w:rPr>
          <w:noProof/>
        </w:rPr>
        <w:t>4</w:t>
      </w:r>
      <w:r>
        <w:fldChar w:fldCharType="end"/>
      </w:r>
      <w:r>
        <w:t xml:space="preserve"> </w:t>
      </w:r>
      <w:r w:rsidRPr="0056416A">
        <w:t>Longitud y diámetro de red secundaria</w:t>
      </w:r>
      <w:bookmarkEnd w:id="61"/>
    </w:p>
    <w:tbl>
      <w:tblPr>
        <w:tblStyle w:val="TableNormal"/>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62"/>
        <w:gridCol w:w="2165"/>
        <w:gridCol w:w="1967"/>
      </w:tblGrid>
      <w:tr w:rsidR="00A0708D" w14:paraId="4CBA1F8B" w14:textId="77777777" w:rsidTr="00A0708D">
        <w:trPr>
          <w:trHeight w:val="20"/>
        </w:trPr>
        <w:tc>
          <w:tcPr>
            <w:tcW w:w="0" w:type="auto"/>
            <w:shd w:val="clear" w:color="auto" w:fill="5B9BD3"/>
          </w:tcPr>
          <w:p w14:paraId="24B40D2E" w14:textId="77777777" w:rsidR="00A0708D" w:rsidRDefault="00A0708D" w:rsidP="00C7417C">
            <w:pPr>
              <w:pStyle w:val="TableParagraph"/>
              <w:spacing w:line="267" w:lineRule="exact"/>
              <w:ind w:left="1188" w:right="1179"/>
              <w:rPr>
                <w:rFonts w:ascii="Arial" w:hAnsi="Arial"/>
                <w:b/>
                <w:sz w:val="24"/>
              </w:rPr>
            </w:pPr>
            <w:r>
              <w:rPr>
                <w:rFonts w:ascii="Arial" w:hAnsi="Arial"/>
                <w:b/>
                <w:sz w:val="24"/>
              </w:rPr>
              <w:t>Diámetro</w:t>
            </w:r>
            <w:r>
              <w:rPr>
                <w:rFonts w:ascii="Arial" w:hAnsi="Arial"/>
                <w:b/>
                <w:spacing w:val="-2"/>
                <w:sz w:val="24"/>
              </w:rPr>
              <w:t xml:space="preserve"> </w:t>
            </w:r>
            <w:r>
              <w:rPr>
                <w:rFonts w:ascii="Arial" w:hAnsi="Arial"/>
                <w:b/>
                <w:sz w:val="24"/>
              </w:rPr>
              <w:t>(“)</w:t>
            </w:r>
          </w:p>
        </w:tc>
        <w:tc>
          <w:tcPr>
            <w:tcW w:w="0" w:type="auto"/>
            <w:shd w:val="clear" w:color="auto" w:fill="5B9BD3"/>
          </w:tcPr>
          <w:p w14:paraId="2A6A6C9D" w14:textId="77777777" w:rsidR="00A0708D" w:rsidRDefault="00A0708D" w:rsidP="00C7417C">
            <w:pPr>
              <w:pStyle w:val="TableParagraph"/>
              <w:spacing w:line="267" w:lineRule="exact"/>
              <w:ind w:left="590" w:right="579"/>
              <w:rPr>
                <w:rFonts w:ascii="Arial"/>
                <w:b/>
                <w:sz w:val="24"/>
              </w:rPr>
            </w:pPr>
            <w:r>
              <w:rPr>
                <w:rFonts w:ascii="Arial"/>
                <w:b/>
                <w:sz w:val="24"/>
              </w:rPr>
              <w:t>Material</w:t>
            </w:r>
          </w:p>
        </w:tc>
        <w:tc>
          <w:tcPr>
            <w:tcW w:w="0" w:type="auto"/>
            <w:shd w:val="clear" w:color="auto" w:fill="5B9BD3"/>
          </w:tcPr>
          <w:p w14:paraId="4FD580C7" w14:textId="77777777" w:rsidR="00A0708D" w:rsidRDefault="00A0708D" w:rsidP="00C7417C">
            <w:pPr>
              <w:pStyle w:val="TableParagraph"/>
              <w:spacing w:line="267" w:lineRule="exact"/>
              <w:ind w:left="255" w:right="251"/>
              <w:rPr>
                <w:rFonts w:ascii="Arial"/>
                <w:b/>
                <w:sz w:val="24"/>
              </w:rPr>
            </w:pPr>
            <w:r>
              <w:rPr>
                <w:rFonts w:ascii="Arial"/>
                <w:b/>
                <w:sz w:val="24"/>
              </w:rPr>
              <w:t>Longitud</w:t>
            </w:r>
            <w:r>
              <w:rPr>
                <w:rFonts w:ascii="Arial"/>
                <w:b/>
                <w:spacing w:val="-2"/>
                <w:sz w:val="24"/>
              </w:rPr>
              <w:t xml:space="preserve"> </w:t>
            </w:r>
            <w:r>
              <w:rPr>
                <w:rFonts w:ascii="Arial"/>
                <w:b/>
                <w:sz w:val="24"/>
              </w:rPr>
              <w:t>(M)</w:t>
            </w:r>
          </w:p>
        </w:tc>
      </w:tr>
      <w:tr w:rsidR="00A0708D" w14:paraId="17C6AE78" w14:textId="77777777" w:rsidTr="00A0708D">
        <w:trPr>
          <w:trHeight w:val="20"/>
        </w:trPr>
        <w:tc>
          <w:tcPr>
            <w:tcW w:w="0" w:type="auto"/>
          </w:tcPr>
          <w:p w14:paraId="1B58FBC1" w14:textId="77777777" w:rsidR="00A0708D" w:rsidRDefault="00A0708D" w:rsidP="00C7417C">
            <w:pPr>
              <w:pStyle w:val="TableParagraph"/>
              <w:spacing w:line="270" w:lineRule="exact"/>
              <w:ind w:left="1188" w:right="1178"/>
              <w:rPr>
                <w:sz w:val="24"/>
              </w:rPr>
            </w:pPr>
            <w:r>
              <w:rPr>
                <w:sz w:val="24"/>
              </w:rPr>
              <w:t>10</w:t>
            </w:r>
          </w:p>
        </w:tc>
        <w:tc>
          <w:tcPr>
            <w:tcW w:w="0" w:type="auto"/>
          </w:tcPr>
          <w:p w14:paraId="3FBECFF0" w14:textId="77777777" w:rsidR="00A0708D" w:rsidRDefault="00A0708D" w:rsidP="00C7417C">
            <w:pPr>
              <w:pStyle w:val="TableParagraph"/>
              <w:spacing w:line="270" w:lineRule="exact"/>
              <w:ind w:left="590" w:right="579"/>
              <w:rPr>
                <w:sz w:val="24"/>
              </w:rPr>
            </w:pPr>
            <w:r>
              <w:rPr>
                <w:sz w:val="24"/>
              </w:rPr>
              <w:t>PVC</w:t>
            </w:r>
          </w:p>
        </w:tc>
        <w:tc>
          <w:tcPr>
            <w:tcW w:w="0" w:type="auto"/>
          </w:tcPr>
          <w:p w14:paraId="163C0634" w14:textId="77777777" w:rsidR="00A0708D" w:rsidRDefault="00A0708D" w:rsidP="00C7417C">
            <w:pPr>
              <w:pStyle w:val="TableParagraph"/>
              <w:spacing w:line="270" w:lineRule="exact"/>
              <w:ind w:left="255" w:right="246"/>
              <w:rPr>
                <w:sz w:val="24"/>
              </w:rPr>
            </w:pPr>
            <w:r>
              <w:rPr>
                <w:sz w:val="24"/>
              </w:rPr>
              <w:t>219</w:t>
            </w:r>
          </w:p>
        </w:tc>
      </w:tr>
      <w:tr w:rsidR="00A0708D" w14:paraId="3D3867C6" w14:textId="77777777" w:rsidTr="00A0708D">
        <w:trPr>
          <w:trHeight w:val="20"/>
        </w:trPr>
        <w:tc>
          <w:tcPr>
            <w:tcW w:w="0" w:type="auto"/>
          </w:tcPr>
          <w:p w14:paraId="3C1FE033" w14:textId="77777777" w:rsidR="00A0708D" w:rsidRDefault="00A0708D" w:rsidP="00C7417C">
            <w:pPr>
              <w:pStyle w:val="TableParagraph"/>
              <w:spacing w:line="270" w:lineRule="exact"/>
              <w:ind w:left="9"/>
              <w:rPr>
                <w:sz w:val="24"/>
              </w:rPr>
            </w:pPr>
            <w:r>
              <w:rPr>
                <w:w w:val="99"/>
                <w:sz w:val="24"/>
              </w:rPr>
              <w:t>8</w:t>
            </w:r>
          </w:p>
        </w:tc>
        <w:tc>
          <w:tcPr>
            <w:tcW w:w="0" w:type="auto"/>
          </w:tcPr>
          <w:p w14:paraId="2DE8DD9E" w14:textId="77777777" w:rsidR="00A0708D" w:rsidRDefault="00A0708D" w:rsidP="00C7417C">
            <w:pPr>
              <w:pStyle w:val="TableParagraph"/>
              <w:spacing w:line="270" w:lineRule="exact"/>
              <w:ind w:left="590" w:right="579"/>
              <w:rPr>
                <w:sz w:val="24"/>
              </w:rPr>
            </w:pPr>
            <w:r>
              <w:rPr>
                <w:sz w:val="24"/>
              </w:rPr>
              <w:t>PVC</w:t>
            </w:r>
          </w:p>
        </w:tc>
        <w:tc>
          <w:tcPr>
            <w:tcW w:w="0" w:type="auto"/>
          </w:tcPr>
          <w:p w14:paraId="598ACF1D" w14:textId="77777777" w:rsidR="00A0708D" w:rsidRDefault="00A0708D" w:rsidP="00C7417C">
            <w:pPr>
              <w:pStyle w:val="TableParagraph"/>
              <w:spacing w:line="270" w:lineRule="exact"/>
              <w:ind w:left="255" w:right="246"/>
              <w:rPr>
                <w:sz w:val="24"/>
              </w:rPr>
            </w:pPr>
            <w:r>
              <w:rPr>
                <w:sz w:val="24"/>
              </w:rPr>
              <w:t>1153</w:t>
            </w:r>
          </w:p>
        </w:tc>
      </w:tr>
      <w:tr w:rsidR="00A0708D" w14:paraId="7C439DE1" w14:textId="77777777" w:rsidTr="00A0708D">
        <w:trPr>
          <w:trHeight w:val="20"/>
        </w:trPr>
        <w:tc>
          <w:tcPr>
            <w:tcW w:w="0" w:type="auto"/>
          </w:tcPr>
          <w:p w14:paraId="37F1E169" w14:textId="77777777" w:rsidR="00A0708D" w:rsidRDefault="00A0708D" w:rsidP="00C7417C">
            <w:pPr>
              <w:pStyle w:val="TableParagraph"/>
              <w:spacing w:line="270" w:lineRule="exact"/>
              <w:ind w:left="9"/>
              <w:rPr>
                <w:sz w:val="24"/>
              </w:rPr>
            </w:pPr>
            <w:r>
              <w:rPr>
                <w:w w:val="99"/>
                <w:sz w:val="24"/>
              </w:rPr>
              <w:t>6</w:t>
            </w:r>
          </w:p>
        </w:tc>
        <w:tc>
          <w:tcPr>
            <w:tcW w:w="0" w:type="auto"/>
          </w:tcPr>
          <w:p w14:paraId="556141C0" w14:textId="77777777" w:rsidR="00A0708D" w:rsidRDefault="00A0708D" w:rsidP="00C7417C">
            <w:pPr>
              <w:pStyle w:val="TableParagraph"/>
              <w:spacing w:line="270" w:lineRule="exact"/>
              <w:ind w:left="590" w:right="579"/>
              <w:rPr>
                <w:sz w:val="24"/>
              </w:rPr>
            </w:pPr>
            <w:r>
              <w:rPr>
                <w:sz w:val="24"/>
              </w:rPr>
              <w:t>PVC</w:t>
            </w:r>
          </w:p>
        </w:tc>
        <w:tc>
          <w:tcPr>
            <w:tcW w:w="0" w:type="auto"/>
          </w:tcPr>
          <w:p w14:paraId="0F243CF8" w14:textId="77777777" w:rsidR="00A0708D" w:rsidRDefault="00A0708D" w:rsidP="00C7417C">
            <w:pPr>
              <w:pStyle w:val="TableParagraph"/>
              <w:spacing w:line="270" w:lineRule="exact"/>
              <w:ind w:left="255" w:right="246"/>
              <w:rPr>
                <w:sz w:val="24"/>
              </w:rPr>
            </w:pPr>
            <w:r>
              <w:rPr>
                <w:sz w:val="24"/>
              </w:rPr>
              <w:t>452</w:t>
            </w:r>
          </w:p>
        </w:tc>
      </w:tr>
      <w:tr w:rsidR="00A0708D" w14:paraId="4A95131C" w14:textId="77777777" w:rsidTr="00A0708D">
        <w:trPr>
          <w:trHeight w:val="20"/>
        </w:trPr>
        <w:tc>
          <w:tcPr>
            <w:tcW w:w="0" w:type="auto"/>
          </w:tcPr>
          <w:p w14:paraId="490CABE3" w14:textId="77777777" w:rsidR="00A0708D" w:rsidRDefault="00A0708D" w:rsidP="00C7417C">
            <w:pPr>
              <w:pStyle w:val="TableParagraph"/>
              <w:spacing w:line="270" w:lineRule="exact"/>
              <w:ind w:left="9"/>
              <w:rPr>
                <w:sz w:val="24"/>
              </w:rPr>
            </w:pPr>
            <w:r>
              <w:rPr>
                <w:w w:val="99"/>
                <w:sz w:val="24"/>
              </w:rPr>
              <w:t>4</w:t>
            </w:r>
          </w:p>
        </w:tc>
        <w:tc>
          <w:tcPr>
            <w:tcW w:w="0" w:type="auto"/>
          </w:tcPr>
          <w:p w14:paraId="062AF3B8" w14:textId="77777777" w:rsidR="00A0708D" w:rsidRDefault="00A0708D" w:rsidP="00C7417C">
            <w:pPr>
              <w:pStyle w:val="TableParagraph"/>
              <w:spacing w:line="270" w:lineRule="exact"/>
              <w:ind w:left="590" w:right="579"/>
              <w:rPr>
                <w:sz w:val="24"/>
              </w:rPr>
            </w:pPr>
            <w:r>
              <w:rPr>
                <w:sz w:val="24"/>
              </w:rPr>
              <w:t>PVC</w:t>
            </w:r>
          </w:p>
        </w:tc>
        <w:tc>
          <w:tcPr>
            <w:tcW w:w="0" w:type="auto"/>
          </w:tcPr>
          <w:p w14:paraId="38D47B90" w14:textId="77777777" w:rsidR="00A0708D" w:rsidRDefault="00A0708D" w:rsidP="00C7417C">
            <w:pPr>
              <w:pStyle w:val="TableParagraph"/>
              <w:spacing w:line="270" w:lineRule="exact"/>
              <w:ind w:left="255" w:right="246"/>
              <w:rPr>
                <w:sz w:val="24"/>
              </w:rPr>
            </w:pPr>
            <w:r>
              <w:rPr>
                <w:sz w:val="24"/>
              </w:rPr>
              <w:t>588</w:t>
            </w:r>
          </w:p>
        </w:tc>
      </w:tr>
      <w:tr w:rsidR="00A0708D" w14:paraId="6AFB1117" w14:textId="77777777" w:rsidTr="00A0708D">
        <w:trPr>
          <w:trHeight w:val="20"/>
        </w:trPr>
        <w:tc>
          <w:tcPr>
            <w:tcW w:w="0" w:type="auto"/>
          </w:tcPr>
          <w:p w14:paraId="540B042B" w14:textId="77777777" w:rsidR="00A0708D" w:rsidRDefault="00A0708D" w:rsidP="00C7417C">
            <w:pPr>
              <w:pStyle w:val="TableParagraph"/>
              <w:spacing w:line="270" w:lineRule="exact"/>
              <w:ind w:left="9"/>
              <w:rPr>
                <w:sz w:val="24"/>
              </w:rPr>
            </w:pPr>
            <w:r>
              <w:rPr>
                <w:w w:val="99"/>
                <w:sz w:val="24"/>
              </w:rPr>
              <w:t>3</w:t>
            </w:r>
          </w:p>
        </w:tc>
        <w:tc>
          <w:tcPr>
            <w:tcW w:w="0" w:type="auto"/>
          </w:tcPr>
          <w:p w14:paraId="45ABCE25" w14:textId="77777777" w:rsidR="00A0708D" w:rsidRDefault="00A0708D" w:rsidP="00C7417C">
            <w:pPr>
              <w:pStyle w:val="TableParagraph"/>
              <w:spacing w:line="270" w:lineRule="exact"/>
              <w:ind w:left="590" w:right="579"/>
              <w:rPr>
                <w:sz w:val="24"/>
              </w:rPr>
            </w:pPr>
            <w:r>
              <w:rPr>
                <w:sz w:val="24"/>
              </w:rPr>
              <w:t>PVC</w:t>
            </w:r>
          </w:p>
        </w:tc>
        <w:tc>
          <w:tcPr>
            <w:tcW w:w="0" w:type="auto"/>
          </w:tcPr>
          <w:p w14:paraId="6B104A30" w14:textId="77777777" w:rsidR="00A0708D" w:rsidRDefault="00A0708D" w:rsidP="00C7417C">
            <w:pPr>
              <w:pStyle w:val="TableParagraph"/>
              <w:spacing w:line="270" w:lineRule="exact"/>
              <w:ind w:left="255" w:right="246"/>
              <w:rPr>
                <w:sz w:val="24"/>
              </w:rPr>
            </w:pPr>
            <w:r>
              <w:rPr>
                <w:sz w:val="24"/>
              </w:rPr>
              <w:t>897</w:t>
            </w:r>
          </w:p>
        </w:tc>
      </w:tr>
      <w:tr w:rsidR="00A0708D" w14:paraId="32EC7323" w14:textId="77777777" w:rsidTr="00A0708D">
        <w:trPr>
          <w:trHeight w:val="20"/>
        </w:trPr>
        <w:tc>
          <w:tcPr>
            <w:tcW w:w="0" w:type="auto"/>
          </w:tcPr>
          <w:p w14:paraId="3CCB90B9" w14:textId="77777777" w:rsidR="00A0708D" w:rsidRDefault="00A0708D" w:rsidP="00C7417C">
            <w:pPr>
              <w:pStyle w:val="TableParagraph"/>
              <w:spacing w:line="270" w:lineRule="exact"/>
              <w:ind w:left="1186" w:right="1179"/>
              <w:rPr>
                <w:sz w:val="24"/>
              </w:rPr>
            </w:pPr>
            <w:r>
              <w:rPr>
                <w:sz w:val="24"/>
              </w:rPr>
              <w:t>1.5</w:t>
            </w:r>
          </w:p>
        </w:tc>
        <w:tc>
          <w:tcPr>
            <w:tcW w:w="0" w:type="auto"/>
          </w:tcPr>
          <w:p w14:paraId="687BDC4D" w14:textId="77777777" w:rsidR="00A0708D" w:rsidRDefault="00A0708D" w:rsidP="00C7417C">
            <w:pPr>
              <w:pStyle w:val="TableParagraph"/>
              <w:spacing w:line="270" w:lineRule="exact"/>
              <w:ind w:left="590" w:right="579"/>
              <w:rPr>
                <w:sz w:val="24"/>
              </w:rPr>
            </w:pPr>
            <w:r>
              <w:rPr>
                <w:sz w:val="24"/>
              </w:rPr>
              <w:t>PVC</w:t>
            </w:r>
          </w:p>
        </w:tc>
        <w:tc>
          <w:tcPr>
            <w:tcW w:w="0" w:type="auto"/>
          </w:tcPr>
          <w:p w14:paraId="72BF60AB" w14:textId="77777777" w:rsidR="00A0708D" w:rsidRDefault="00A0708D" w:rsidP="00C7417C">
            <w:pPr>
              <w:pStyle w:val="TableParagraph"/>
              <w:spacing w:line="270" w:lineRule="exact"/>
              <w:ind w:left="255" w:right="246"/>
              <w:rPr>
                <w:sz w:val="24"/>
              </w:rPr>
            </w:pPr>
            <w:r>
              <w:rPr>
                <w:sz w:val="24"/>
              </w:rPr>
              <w:t>666</w:t>
            </w:r>
          </w:p>
        </w:tc>
      </w:tr>
      <w:tr w:rsidR="00A0708D" w14:paraId="6B44DB6C" w14:textId="77777777" w:rsidTr="00A0708D">
        <w:trPr>
          <w:trHeight w:val="20"/>
        </w:trPr>
        <w:tc>
          <w:tcPr>
            <w:tcW w:w="0" w:type="auto"/>
            <w:gridSpan w:val="2"/>
          </w:tcPr>
          <w:p w14:paraId="3409D8A9" w14:textId="77777777" w:rsidR="00A0708D" w:rsidRDefault="00A0708D" w:rsidP="00C7417C">
            <w:pPr>
              <w:pStyle w:val="TableParagraph"/>
              <w:ind w:left="2544" w:right="2534"/>
              <w:rPr>
                <w:rFonts w:ascii="Arial"/>
                <w:b/>
                <w:sz w:val="24"/>
              </w:rPr>
            </w:pPr>
            <w:r>
              <w:rPr>
                <w:rFonts w:ascii="Arial"/>
                <w:b/>
                <w:sz w:val="24"/>
              </w:rPr>
              <w:t>TOTAL</w:t>
            </w:r>
          </w:p>
        </w:tc>
        <w:tc>
          <w:tcPr>
            <w:tcW w:w="0" w:type="auto"/>
          </w:tcPr>
          <w:p w14:paraId="78C9A827" w14:textId="77777777" w:rsidR="00A0708D" w:rsidRDefault="00A0708D" w:rsidP="00C7417C">
            <w:pPr>
              <w:pStyle w:val="TableParagraph"/>
              <w:ind w:left="255" w:right="246"/>
              <w:rPr>
                <w:rFonts w:ascii="Arial"/>
                <w:b/>
                <w:sz w:val="24"/>
              </w:rPr>
            </w:pPr>
            <w:r>
              <w:rPr>
                <w:rFonts w:ascii="Arial"/>
                <w:b/>
                <w:sz w:val="24"/>
              </w:rPr>
              <w:t>3975</w:t>
            </w:r>
          </w:p>
        </w:tc>
      </w:tr>
    </w:tbl>
    <w:p w14:paraId="59EFDF7D" w14:textId="77777777" w:rsidR="00A0708D" w:rsidRDefault="00A0708D" w:rsidP="00A0708D"/>
    <w:p w14:paraId="53BD6AB9" w14:textId="04AC1D62" w:rsidR="00A0708D" w:rsidRDefault="00A0708D" w:rsidP="00A0708D">
      <w:r w:rsidRPr="00A0708D">
        <w:lastRenderedPageBreak/>
        <w:t>La red menor de distribución está compuesta por tubería de PVC de diámetros nominales que oscilan entre 1´ y 6´, y RDE 32.5, los tramos más nuevos correspondientes a los barrios las Mercedes, San Martin, Los Pinos, Acrópolis y la salida al sur son, los únicos tramos que se encuentran en RDE 21, la profundidad a la que se encuentran instaladas varía entre 1.1 m y 0,4m de profundidad; las longitudes se encuentran relacionadas en la siguiente tabla.</w:t>
      </w:r>
    </w:p>
    <w:p w14:paraId="786CC78F" w14:textId="11E689A3" w:rsidR="00A0708D" w:rsidRDefault="00A0708D" w:rsidP="00A0708D">
      <w:pPr>
        <w:pStyle w:val="Descripcin"/>
        <w:keepNext/>
        <w:jc w:val="center"/>
      </w:pPr>
      <w:bookmarkStart w:id="62" w:name="_Toc207201651"/>
      <w:r>
        <w:t xml:space="preserve">Tabla </w:t>
      </w:r>
      <w:r>
        <w:fldChar w:fldCharType="begin"/>
      </w:r>
      <w:r>
        <w:instrText xml:space="preserve"> SEQ Tabla \* ARABIC </w:instrText>
      </w:r>
      <w:r>
        <w:fldChar w:fldCharType="separate"/>
      </w:r>
      <w:r w:rsidR="00D313F2">
        <w:rPr>
          <w:noProof/>
        </w:rPr>
        <w:t>5</w:t>
      </w:r>
      <w:r>
        <w:fldChar w:fldCharType="end"/>
      </w:r>
      <w:r>
        <w:t xml:space="preserve"> </w:t>
      </w:r>
      <w:r w:rsidRPr="006F7272">
        <w:t>Longitud y diámetro de red menor</w:t>
      </w:r>
      <w:bookmarkEnd w:id="62"/>
    </w:p>
    <w:tbl>
      <w:tblPr>
        <w:tblStyle w:val="TableNormal"/>
        <w:tblW w:w="0" w:type="auto"/>
        <w:tblInd w:w="6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00"/>
        <w:gridCol w:w="2081"/>
        <w:gridCol w:w="1961"/>
      </w:tblGrid>
      <w:tr w:rsidR="00A0708D" w14:paraId="741695A3" w14:textId="77777777" w:rsidTr="00A0708D">
        <w:trPr>
          <w:trHeight w:val="20"/>
        </w:trPr>
        <w:tc>
          <w:tcPr>
            <w:tcW w:w="3800" w:type="dxa"/>
            <w:shd w:val="clear" w:color="auto" w:fill="5B9BD3"/>
          </w:tcPr>
          <w:p w14:paraId="027E9C53" w14:textId="77777777" w:rsidR="00A0708D" w:rsidRDefault="00A0708D" w:rsidP="00C7417C">
            <w:pPr>
              <w:pStyle w:val="TableParagraph"/>
              <w:ind w:left="1185" w:right="1179"/>
              <w:rPr>
                <w:rFonts w:ascii="Arial" w:hAnsi="Arial"/>
                <w:b/>
                <w:sz w:val="24"/>
              </w:rPr>
            </w:pPr>
            <w:r>
              <w:rPr>
                <w:rFonts w:ascii="Arial" w:hAnsi="Arial"/>
                <w:b/>
                <w:sz w:val="24"/>
              </w:rPr>
              <w:t>Diámetro</w:t>
            </w:r>
            <w:r>
              <w:rPr>
                <w:rFonts w:ascii="Arial" w:hAnsi="Arial"/>
                <w:b/>
                <w:spacing w:val="-2"/>
                <w:sz w:val="24"/>
              </w:rPr>
              <w:t xml:space="preserve"> </w:t>
            </w:r>
            <w:r>
              <w:rPr>
                <w:rFonts w:ascii="Arial" w:hAnsi="Arial"/>
                <w:b/>
                <w:sz w:val="24"/>
              </w:rPr>
              <w:t>(“)</w:t>
            </w:r>
          </w:p>
        </w:tc>
        <w:tc>
          <w:tcPr>
            <w:tcW w:w="2081" w:type="dxa"/>
            <w:shd w:val="clear" w:color="auto" w:fill="5B9BD3"/>
          </w:tcPr>
          <w:p w14:paraId="4E3FCD75" w14:textId="77777777" w:rsidR="00A0708D" w:rsidRDefault="00A0708D" w:rsidP="00C7417C">
            <w:pPr>
              <w:pStyle w:val="TableParagraph"/>
              <w:ind w:left="565" w:right="557"/>
              <w:rPr>
                <w:rFonts w:ascii="Arial"/>
                <w:b/>
                <w:sz w:val="24"/>
              </w:rPr>
            </w:pPr>
            <w:r>
              <w:rPr>
                <w:rFonts w:ascii="Arial"/>
                <w:b/>
                <w:sz w:val="24"/>
              </w:rPr>
              <w:t>Material</w:t>
            </w:r>
          </w:p>
        </w:tc>
        <w:tc>
          <w:tcPr>
            <w:tcW w:w="1961" w:type="dxa"/>
            <w:shd w:val="clear" w:color="auto" w:fill="5B9BD3"/>
          </w:tcPr>
          <w:p w14:paraId="00B9D46A" w14:textId="77777777" w:rsidR="00A0708D" w:rsidRDefault="00A0708D" w:rsidP="00C7417C">
            <w:pPr>
              <w:pStyle w:val="TableParagraph"/>
              <w:ind w:left="231" w:right="229"/>
              <w:rPr>
                <w:rFonts w:ascii="Arial"/>
                <w:b/>
                <w:sz w:val="24"/>
              </w:rPr>
            </w:pPr>
            <w:r>
              <w:rPr>
                <w:rFonts w:ascii="Arial"/>
                <w:b/>
                <w:sz w:val="24"/>
              </w:rPr>
              <w:t>Longitud</w:t>
            </w:r>
            <w:r>
              <w:rPr>
                <w:rFonts w:ascii="Arial"/>
                <w:b/>
                <w:spacing w:val="-2"/>
                <w:sz w:val="24"/>
              </w:rPr>
              <w:t xml:space="preserve"> </w:t>
            </w:r>
            <w:r>
              <w:rPr>
                <w:rFonts w:ascii="Arial"/>
                <w:b/>
                <w:sz w:val="24"/>
              </w:rPr>
              <w:t>(M)</w:t>
            </w:r>
          </w:p>
        </w:tc>
      </w:tr>
      <w:tr w:rsidR="00A0708D" w14:paraId="32275132" w14:textId="77777777" w:rsidTr="00A0708D">
        <w:trPr>
          <w:trHeight w:val="20"/>
        </w:trPr>
        <w:tc>
          <w:tcPr>
            <w:tcW w:w="3800" w:type="dxa"/>
          </w:tcPr>
          <w:p w14:paraId="217771B9" w14:textId="77777777" w:rsidR="00A0708D" w:rsidRDefault="00A0708D" w:rsidP="00C7417C">
            <w:pPr>
              <w:pStyle w:val="TableParagraph"/>
              <w:spacing w:line="270" w:lineRule="exact"/>
              <w:ind w:left="6"/>
              <w:rPr>
                <w:sz w:val="24"/>
              </w:rPr>
            </w:pPr>
            <w:r>
              <w:rPr>
                <w:w w:val="99"/>
                <w:sz w:val="24"/>
              </w:rPr>
              <w:t>6</w:t>
            </w:r>
          </w:p>
        </w:tc>
        <w:tc>
          <w:tcPr>
            <w:tcW w:w="2081" w:type="dxa"/>
          </w:tcPr>
          <w:p w14:paraId="7E528D9C" w14:textId="77777777" w:rsidR="00A0708D" w:rsidRDefault="00A0708D" w:rsidP="00C7417C">
            <w:pPr>
              <w:pStyle w:val="TableParagraph"/>
              <w:spacing w:line="270" w:lineRule="exact"/>
              <w:ind w:left="565" w:right="557"/>
              <w:rPr>
                <w:sz w:val="24"/>
              </w:rPr>
            </w:pPr>
            <w:r>
              <w:rPr>
                <w:sz w:val="24"/>
              </w:rPr>
              <w:t>PVC</w:t>
            </w:r>
          </w:p>
        </w:tc>
        <w:tc>
          <w:tcPr>
            <w:tcW w:w="1961" w:type="dxa"/>
          </w:tcPr>
          <w:p w14:paraId="400F9DD8" w14:textId="77777777" w:rsidR="00A0708D" w:rsidRDefault="00A0708D" w:rsidP="00C7417C">
            <w:pPr>
              <w:pStyle w:val="TableParagraph"/>
              <w:spacing w:line="270" w:lineRule="exact"/>
              <w:ind w:left="231" w:right="224"/>
              <w:rPr>
                <w:sz w:val="24"/>
              </w:rPr>
            </w:pPr>
            <w:r>
              <w:rPr>
                <w:sz w:val="24"/>
              </w:rPr>
              <w:t>907</w:t>
            </w:r>
          </w:p>
        </w:tc>
      </w:tr>
      <w:tr w:rsidR="00A0708D" w14:paraId="1439C36D" w14:textId="77777777" w:rsidTr="00A0708D">
        <w:trPr>
          <w:trHeight w:val="20"/>
        </w:trPr>
        <w:tc>
          <w:tcPr>
            <w:tcW w:w="3800" w:type="dxa"/>
          </w:tcPr>
          <w:p w14:paraId="2962A9F5" w14:textId="77777777" w:rsidR="00A0708D" w:rsidRDefault="00A0708D" w:rsidP="00C7417C">
            <w:pPr>
              <w:pStyle w:val="TableParagraph"/>
              <w:spacing w:line="270" w:lineRule="exact"/>
              <w:ind w:left="6"/>
              <w:rPr>
                <w:sz w:val="24"/>
              </w:rPr>
            </w:pPr>
            <w:r>
              <w:rPr>
                <w:w w:val="99"/>
                <w:sz w:val="24"/>
              </w:rPr>
              <w:t>4</w:t>
            </w:r>
          </w:p>
        </w:tc>
        <w:tc>
          <w:tcPr>
            <w:tcW w:w="2081" w:type="dxa"/>
          </w:tcPr>
          <w:p w14:paraId="491ED7B9" w14:textId="77777777" w:rsidR="00A0708D" w:rsidRDefault="00A0708D" w:rsidP="00C7417C">
            <w:pPr>
              <w:pStyle w:val="TableParagraph"/>
              <w:spacing w:line="270" w:lineRule="exact"/>
              <w:ind w:left="565" w:right="557"/>
              <w:rPr>
                <w:sz w:val="24"/>
              </w:rPr>
            </w:pPr>
            <w:r>
              <w:rPr>
                <w:sz w:val="24"/>
              </w:rPr>
              <w:t>PVC</w:t>
            </w:r>
          </w:p>
        </w:tc>
        <w:tc>
          <w:tcPr>
            <w:tcW w:w="1961" w:type="dxa"/>
          </w:tcPr>
          <w:p w14:paraId="3F46A521" w14:textId="77777777" w:rsidR="00A0708D" w:rsidRDefault="00A0708D" w:rsidP="00C7417C">
            <w:pPr>
              <w:pStyle w:val="TableParagraph"/>
              <w:spacing w:line="270" w:lineRule="exact"/>
              <w:ind w:left="231" w:right="224"/>
              <w:rPr>
                <w:sz w:val="24"/>
              </w:rPr>
            </w:pPr>
            <w:r>
              <w:rPr>
                <w:sz w:val="24"/>
              </w:rPr>
              <w:t>5089</w:t>
            </w:r>
          </w:p>
        </w:tc>
      </w:tr>
      <w:tr w:rsidR="00A0708D" w14:paraId="0A3ACC40" w14:textId="77777777" w:rsidTr="00A0708D">
        <w:trPr>
          <w:trHeight w:val="20"/>
        </w:trPr>
        <w:tc>
          <w:tcPr>
            <w:tcW w:w="3800" w:type="dxa"/>
          </w:tcPr>
          <w:p w14:paraId="070AD750" w14:textId="77777777" w:rsidR="00A0708D" w:rsidRDefault="00A0708D" w:rsidP="00C7417C">
            <w:pPr>
              <w:pStyle w:val="TableParagraph"/>
              <w:spacing w:line="270" w:lineRule="exact"/>
              <w:ind w:left="6"/>
              <w:rPr>
                <w:sz w:val="24"/>
              </w:rPr>
            </w:pPr>
            <w:r>
              <w:rPr>
                <w:w w:val="99"/>
                <w:sz w:val="24"/>
              </w:rPr>
              <w:t>3</w:t>
            </w:r>
          </w:p>
        </w:tc>
        <w:tc>
          <w:tcPr>
            <w:tcW w:w="2081" w:type="dxa"/>
          </w:tcPr>
          <w:p w14:paraId="45F2B9B5" w14:textId="77777777" w:rsidR="00A0708D" w:rsidRDefault="00A0708D" w:rsidP="00C7417C">
            <w:pPr>
              <w:pStyle w:val="TableParagraph"/>
              <w:spacing w:line="270" w:lineRule="exact"/>
              <w:ind w:left="565" w:right="557"/>
              <w:rPr>
                <w:sz w:val="24"/>
              </w:rPr>
            </w:pPr>
            <w:r>
              <w:rPr>
                <w:sz w:val="24"/>
              </w:rPr>
              <w:t>PVC</w:t>
            </w:r>
          </w:p>
        </w:tc>
        <w:tc>
          <w:tcPr>
            <w:tcW w:w="1961" w:type="dxa"/>
          </w:tcPr>
          <w:p w14:paraId="0BCB1D96" w14:textId="77777777" w:rsidR="00A0708D" w:rsidRDefault="00A0708D" w:rsidP="00C7417C">
            <w:pPr>
              <w:pStyle w:val="TableParagraph"/>
              <w:spacing w:line="270" w:lineRule="exact"/>
              <w:ind w:left="231" w:right="224"/>
              <w:rPr>
                <w:sz w:val="24"/>
              </w:rPr>
            </w:pPr>
            <w:r>
              <w:rPr>
                <w:sz w:val="24"/>
              </w:rPr>
              <w:t>40035</w:t>
            </w:r>
          </w:p>
        </w:tc>
      </w:tr>
      <w:tr w:rsidR="00A0708D" w14:paraId="0F5063F7" w14:textId="77777777" w:rsidTr="00A0708D">
        <w:trPr>
          <w:trHeight w:val="20"/>
        </w:trPr>
        <w:tc>
          <w:tcPr>
            <w:tcW w:w="3800" w:type="dxa"/>
          </w:tcPr>
          <w:p w14:paraId="0CBA750A" w14:textId="77777777" w:rsidR="00A0708D" w:rsidRDefault="00A0708D" w:rsidP="00C7417C">
            <w:pPr>
              <w:pStyle w:val="TableParagraph"/>
              <w:spacing w:line="270" w:lineRule="exact"/>
              <w:ind w:left="1185" w:right="1175"/>
              <w:rPr>
                <w:sz w:val="24"/>
              </w:rPr>
            </w:pPr>
            <w:r>
              <w:rPr>
                <w:sz w:val="24"/>
              </w:rPr>
              <w:t>2.5</w:t>
            </w:r>
          </w:p>
        </w:tc>
        <w:tc>
          <w:tcPr>
            <w:tcW w:w="2081" w:type="dxa"/>
          </w:tcPr>
          <w:p w14:paraId="6828C68A" w14:textId="77777777" w:rsidR="00A0708D" w:rsidRDefault="00A0708D" w:rsidP="00C7417C">
            <w:pPr>
              <w:pStyle w:val="TableParagraph"/>
              <w:spacing w:line="270" w:lineRule="exact"/>
              <w:ind w:left="565" w:right="557"/>
              <w:rPr>
                <w:sz w:val="24"/>
              </w:rPr>
            </w:pPr>
            <w:r>
              <w:rPr>
                <w:sz w:val="24"/>
              </w:rPr>
              <w:t>PVC</w:t>
            </w:r>
          </w:p>
        </w:tc>
        <w:tc>
          <w:tcPr>
            <w:tcW w:w="1961" w:type="dxa"/>
          </w:tcPr>
          <w:p w14:paraId="7F558807" w14:textId="77777777" w:rsidR="00A0708D" w:rsidRDefault="00A0708D" w:rsidP="00C7417C">
            <w:pPr>
              <w:pStyle w:val="TableParagraph"/>
              <w:spacing w:line="270" w:lineRule="exact"/>
              <w:ind w:left="231" w:right="224"/>
              <w:rPr>
                <w:sz w:val="24"/>
              </w:rPr>
            </w:pPr>
            <w:r>
              <w:rPr>
                <w:sz w:val="24"/>
              </w:rPr>
              <w:t>215</w:t>
            </w:r>
          </w:p>
        </w:tc>
      </w:tr>
      <w:tr w:rsidR="00A0708D" w14:paraId="15EC552F" w14:textId="77777777" w:rsidTr="00A0708D">
        <w:trPr>
          <w:trHeight w:val="20"/>
        </w:trPr>
        <w:tc>
          <w:tcPr>
            <w:tcW w:w="3800" w:type="dxa"/>
          </w:tcPr>
          <w:p w14:paraId="1A17B21B" w14:textId="77777777" w:rsidR="00A0708D" w:rsidRDefault="00A0708D" w:rsidP="00C7417C">
            <w:pPr>
              <w:pStyle w:val="TableParagraph"/>
              <w:spacing w:line="270" w:lineRule="exact"/>
              <w:ind w:left="6"/>
              <w:rPr>
                <w:sz w:val="24"/>
              </w:rPr>
            </w:pPr>
            <w:r>
              <w:rPr>
                <w:w w:val="99"/>
                <w:sz w:val="24"/>
              </w:rPr>
              <w:t>2</w:t>
            </w:r>
          </w:p>
        </w:tc>
        <w:tc>
          <w:tcPr>
            <w:tcW w:w="2081" w:type="dxa"/>
          </w:tcPr>
          <w:p w14:paraId="1A187234" w14:textId="77777777" w:rsidR="00A0708D" w:rsidRDefault="00A0708D" w:rsidP="00C7417C">
            <w:pPr>
              <w:pStyle w:val="TableParagraph"/>
              <w:spacing w:line="270" w:lineRule="exact"/>
              <w:ind w:left="565" w:right="557"/>
              <w:rPr>
                <w:sz w:val="24"/>
              </w:rPr>
            </w:pPr>
            <w:r>
              <w:rPr>
                <w:sz w:val="24"/>
              </w:rPr>
              <w:t>PVC</w:t>
            </w:r>
          </w:p>
        </w:tc>
        <w:tc>
          <w:tcPr>
            <w:tcW w:w="1961" w:type="dxa"/>
          </w:tcPr>
          <w:p w14:paraId="36E1F7CD" w14:textId="77777777" w:rsidR="00A0708D" w:rsidRDefault="00A0708D" w:rsidP="00C7417C">
            <w:pPr>
              <w:pStyle w:val="TableParagraph"/>
              <w:spacing w:line="270" w:lineRule="exact"/>
              <w:ind w:left="231" w:right="224"/>
              <w:rPr>
                <w:sz w:val="24"/>
              </w:rPr>
            </w:pPr>
            <w:r>
              <w:rPr>
                <w:sz w:val="24"/>
              </w:rPr>
              <w:t>6394</w:t>
            </w:r>
          </w:p>
        </w:tc>
      </w:tr>
      <w:tr w:rsidR="00A0708D" w14:paraId="2352F2D5" w14:textId="77777777" w:rsidTr="00A0708D">
        <w:trPr>
          <w:trHeight w:val="20"/>
        </w:trPr>
        <w:tc>
          <w:tcPr>
            <w:tcW w:w="3800" w:type="dxa"/>
          </w:tcPr>
          <w:p w14:paraId="268C9A28" w14:textId="77777777" w:rsidR="00A0708D" w:rsidRDefault="00A0708D" w:rsidP="00C7417C">
            <w:pPr>
              <w:pStyle w:val="TableParagraph"/>
              <w:spacing w:line="270" w:lineRule="exact"/>
              <w:ind w:left="6"/>
              <w:rPr>
                <w:sz w:val="24"/>
              </w:rPr>
            </w:pPr>
            <w:r>
              <w:rPr>
                <w:w w:val="99"/>
                <w:sz w:val="24"/>
              </w:rPr>
              <w:t>1</w:t>
            </w:r>
          </w:p>
        </w:tc>
        <w:tc>
          <w:tcPr>
            <w:tcW w:w="2081" w:type="dxa"/>
          </w:tcPr>
          <w:p w14:paraId="7B02BF34" w14:textId="77777777" w:rsidR="00A0708D" w:rsidRDefault="00A0708D" w:rsidP="00C7417C">
            <w:pPr>
              <w:pStyle w:val="TableParagraph"/>
              <w:spacing w:line="270" w:lineRule="exact"/>
              <w:ind w:left="565" w:right="557"/>
              <w:rPr>
                <w:sz w:val="24"/>
              </w:rPr>
            </w:pPr>
            <w:r>
              <w:rPr>
                <w:sz w:val="24"/>
              </w:rPr>
              <w:t>PVC</w:t>
            </w:r>
          </w:p>
        </w:tc>
        <w:tc>
          <w:tcPr>
            <w:tcW w:w="1961" w:type="dxa"/>
          </w:tcPr>
          <w:p w14:paraId="336E2374" w14:textId="77777777" w:rsidR="00A0708D" w:rsidRDefault="00A0708D" w:rsidP="00C7417C">
            <w:pPr>
              <w:pStyle w:val="TableParagraph"/>
              <w:spacing w:line="270" w:lineRule="exact"/>
              <w:ind w:left="231" w:right="224"/>
              <w:rPr>
                <w:sz w:val="24"/>
              </w:rPr>
            </w:pPr>
            <w:r>
              <w:rPr>
                <w:sz w:val="24"/>
              </w:rPr>
              <w:t>173</w:t>
            </w:r>
          </w:p>
        </w:tc>
      </w:tr>
      <w:tr w:rsidR="00A0708D" w14:paraId="56E87219" w14:textId="77777777" w:rsidTr="00A0708D">
        <w:trPr>
          <w:trHeight w:val="20"/>
        </w:trPr>
        <w:tc>
          <w:tcPr>
            <w:tcW w:w="5881" w:type="dxa"/>
            <w:gridSpan w:val="2"/>
          </w:tcPr>
          <w:p w14:paraId="403A991D" w14:textId="77777777" w:rsidR="00A0708D" w:rsidRPr="00CC1015" w:rsidRDefault="00A0708D" w:rsidP="00C7417C">
            <w:pPr>
              <w:pStyle w:val="TableParagraph"/>
              <w:spacing w:line="270" w:lineRule="exact"/>
              <w:ind w:left="565" w:right="557"/>
              <w:rPr>
                <w:b/>
                <w:sz w:val="24"/>
              </w:rPr>
            </w:pPr>
            <w:r>
              <w:rPr>
                <w:b/>
                <w:sz w:val="24"/>
              </w:rPr>
              <w:t>TOTAL</w:t>
            </w:r>
          </w:p>
        </w:tc>
        <w:tc>
          <w:tcPr>
            <w:tcW w:w="1961" w:type="dxa"/>
          </w:tcPr>
          <w:p w14:paraId="2310CF2B" w14:textId="77777777" w:rsidR="00A0708D" w:rsidRDefault="00A0708D" w:rsidP="00C7417C">
            <w:pPr>
              <w:pStyle w:val="TableParagraph"/>
              <w:spacing w:line="270" w:lineRule="exact"/>
              <w:ind w:left="231" w:right="224"/>
              <w:rPr>
                <w:sz w:val="24"/>
              </w:rPr>
            </w:pPr>
            <w:r>
              <w:rPr>
                <w:rFonts w:ascii="Arial"/>
                <w:b/>
                <w:sz w:val="24"/>
              </w:rPr>
              <w:t>52813</w:t>
            </w:r>
          </w:p>
        </w:tc>
      </w:tr>
    </w:tbl>
    <w:p w14:paraId="4970EEC0" w14:textId="77777777" w:rsidR="006D3488" w:rsidRDefault="006D3488" w:rsidP="006D3488"/>
    <w:p w14:paraId="76CF7D60" w14:textId="4AF58EB7" w:rsidR="006D3488" w:rsidRPr="00B8008D" w:rsidRDefault="006D3488" w:rsidP="006D3488">
      <w:r w:rsidRPr="00B8008D">
        <w:t>El sistema no cuenta con ningún elemento de medida a la salida de la planta de</w:t>
      </w:r>
      <w:r w:rsidRPr="00B8008D">
        <w:rPr>
          <w:spacing w:val="1"/>
        </w:rPr>
        <w:t xml:space="preserve"> </w:t>
      </w:r>
      <w:r w:rsidRPr="00B8008D">
        <w:t>tratamiento,</w:t>
      </w:r>
      <w:r w:rsidRPr="00B8008D">
        <w:rPr>
          <w:spacing w:val="-9"/>
        </w:rPr>
        <w:t xml:space="preserve"> </w:t>
      </w:r>
      <w:r w:rsidRPr="00B8008D">
        <w:t>por</w:t>
      </w:r>
      <w:r w:rsidRPr="00B8008D">
        <w:rPr>
          <w:spacing w:val="-9"/>
        </w:rPr>
        <w:t xml:space="preserve"> </w:t>
      </w:r>
      <w:r w:rsidRPr="00B8008D">
        <w:t>lo</w:t>
      </w:r>
      <w:r w:rsidRPr="00B8008D">
        <w:rPr>
          <w:spacing w:val="-9"/>
        </w:rPr>
        <w:t xml:space="preserve"> </w:t>
      </w:r>
      <w:r w:rsidRPr="00B8008D">
        <w:t>que</w:t>
      </w:r>
      <w:r w:rsidRPr="00B8008D">
        <w:rPr>
          <w:spacing w:val="-10"/>
        </w:rPr>
        <w:t xml:space="preserve"> </w:t>
      </w:r>
      <w:r w:rsidRPr="00B8008D">
        <w:t>se</w:t>
      </w:r>
      <w:r w:rsidRPr="00B8008D">
        <w:rPr>
          <w:spacing w:val="-6"/>
        </w:rPr>
        <w:t xml:space="preserve"> </w:t>
      </w:r>
      <w:r w:rsidRPr="00B8008D">
        <w:t>hace</w:t>
      </w:r>
      <w:r w:rsidRPr="00B8008D">
        <w:rPr>
          <w:spacing w:val="-7"/>
        </w:rPr>
        <w:t xml:space="preserve"> </w:t>
      </w:r>
      <w:r w:rsidRPr="00B8008D">
        <w:t>necesaria</w:t>
      </w:r>
      <w:r w:rsidRPr="00B8008D">
        <w:rPr>
          <w:spacing w:val="-8"/>
        </w:rPr>
        <w:t xml:space="preserve"> </w:t>
      </w:r>
      <w:r w:rsidRPr="00B8008D">
        <w:t>la</w:t>
      </w:r>
      <w:r w:rsidRPr="00B8008D">
        <w:rPr>
          <w:spacing w:val="-5"/>
        </w:rPr>
        <w:t xml:space="preserve"> </w:t>
      </w:r>
      <w:r w:rsidRPr="00B8008D">
        <w:t>instalación</w:t>
      </w:r>
      <w:r w:rsidRPr="00B8008D">
        <w:rPr>
          <w:spacing w:val="-8"/>
        </w:rPr>
        <w:t xml:space="preserve"> </w:t>
      </w:r>
      <w:r w:rsidRPr="00B8008D">
        <w:t>de</w:t>
      </w:r>
      <w:r w:rsidRPr="00B8008D">
        <w:rPr>
          <w:spacing w:val="-7"/>
        </w:rPr>
        <w:t xml:space="preserve"> </w:t>
      </w:r>
      <w:r w:rsidRPr="00B8008D">
        <w:t>dos</w:t>
      </w:r>
      <w:r w:rsidRPr="00B8008D">
        <w:rPr>
          <w:spacing w:val="-9"/>
        </w:rPr>
        <w:t xml:space="preserve"> </w:t>
      </w:r>
      <w:r w:rsidRPr="00B8008D">
        <w:t>macro</w:t>
      </w:r>
      <w:r w:rsidRPr="00B8008D">
        <w:rPr>
          <w:spacing w:val="-8"/>
        </w:rPr>
        <w:t xml:space="preserve"> </w:t>
      </w:r>
      <w:r w:rsidRPr="00B8008D">
        <w:t>medidores</w:t>
      </w:r>
      <w:r w:rsidRPr="00B8008D">
        <w:rPr>
          <w:spacing w:val="-8"/>
        </w:rPr>
        <w:t xml:space="preserve"> </w:t>
      </w:r>
      <w:r w:rsidRPr="00B8008D">
        <w:t>de</w:t>
      </w:r>
      <w:r w:rsidRPr="00B8008D">
        <w:rPr>
          <w:spacing w:val="-65"/>
        </w:rPr>
        <w:t xml:space="preserve"> </w:t>
      </w:r>
      <w:r w:rsidRPr="00B8008D">
        <w:t>8”</w:t>
      </w:r>
      <w:r w:rsidRPr="00B8008D">
        <w:rPr>
          <w:spacing w:val="-1"/>
        </w:rPr>
        <w:t xml:space="preserve"> </w:t>
      </w:r>
      <w:r w:rsidRPr="00B8008D">
        <w:t>y 10”, con</w:t>
      </w:r>
      <w:r w:rsidRPr="00B8008D">
        <w:rPr>
          <w:spacing w:val="-3"/>
        </w:rPr>
        <w:t xml:space="preserve"> </w:t>
      </w:r>
      <w:r w:rsidRPr="00B8008D">
        <w:t>el</w:t>
      </w:r>
      <w:r w:rsidRPr="00B8008D">
        <w:rPr>
          <w:spacing w:val="-1"/>
        </w:rPr>
        <w:t xml:space="preserve"> </w:t>
      </w:r>
      <w:r w:rsidRPr="00B8008D">
        <w:t>fin</w:t>
      </w:r>
      <w:r w:rsidRPr="00B8008D">
        <w:rPr>
          <w:spacing w:val="-2"/>
        </w:rPr>
        <w:t xml:space="preserve"> </w:t>
      </w:r>
      <w:r w:rsidRPr="00B8008D">
        <w:t>de</w:t>
      </w:r>
      <w:r w:rsidRPr="00B8008D">
        <w:rPr>
          <w:spacing w:val="-1"/>
        </w:rPr>
        <w:t xml:space="preserve"> </w:t>
      </w:r>
      <w:r w:rsidRPr="00B8008D">
        <w:t>cuantificar el</w:t>
      </w:r>
      <w:r w:rsidRPr="00B8008D">
        <w:rPr>
          <w:spacing w:val="-1"/>
        </w:rPr>
        <w:t xml:space="preserve"> </w:t>
      </w:r>
      <w:r w:rsidRPr="00B8008D">
        <w:t>agua</w:t>
      </w:r>
      <w:r w:rsidRPr="00B8008D">
        <w:rPr>
          <w:spacing w:val="-3"/>
        </w:rPr>
        <w:t xml:space="preserve"> </w:t>
      </w:r>
      <w:r w:rsidRPr="00B8008D">
        <w:t>producida</w:t>
      </w:r>
      <w:r w:rsidRPr="00B8008D">
        <w:rPr>
          <w:spacing w:val="-1"/>
        </w:rPr>
        <w:t xml:space="preserve"> </w:t>
      </w:r>
      <w:r w:rsidRPr="00B8008D">
        <w:t>de la</w:t>
      </w:r>
      <w:r w:rsidRPr="00B8008D">
        <w:rPr>
          <w:spacing w:val="-3"/>
        </w:rPr>
        <w:t xml:space="preserve"> </w:t>
      </w:r>
      <w:r w:rsidRPr="00B8008D">
        <w:t>planta.</w:t>
      </w:r>
    </w:p>
    <w:p w14:paraId="3F29358C" w14:textId="77777777" w:rsidR="006D3488" w:rsidRPr="00B8008D" w:rsidRDefault="006D3488" w:rsidP="006D3488">
      <w:r w:rsidRPr="00B8008D">
        <w:t>En la red de distribución se encuentran instaladas 217 válvulas de control, de las</w:t>
      </w:r>
      <w:r w:rsidRPr="00B8008D">
        <w:rPr>
          <w:spacing w:val="1"/>
        </w:rPr>
        <w:t xml:space="preserve"> </w:t>
      </w:r>
      <w:r w:rsidRPr="00B8008D">
        <w:t>cuales 12 se encuentran en regular estado, 15 en mal funcionamiento</w:t>
      </w:r>
      <w:r w:rsidRPr="00B8008D">
        <w:rPr>
          <w:spacing w:val="1"/>
        </w:rPr>
        <w:t xml:space="preserve"> </w:t>
      </w:r>
      <w:r w:rsidRPr="00B8008D">
        <w:t>y 190</w:t>
      </w:r>
      <w:r w:rsidRPr="00B8008D">
        <w:rPr>
          <w:spacing w:val="1"/>
        </w:rPr>
        <w:t xml:space="preserve"> </w:t>
      </w:r>
      <w:r w:rsidRPr="00B8008D">
        <w:t>operando</w:t>
      </w:r>
      <w:r w:rsidRPr="00B8008D">
        <w:rPr>
          <w:spacing w:val="-3"/>
        </w:rPr>
        <w:t xml:space="preserve"> </w:t>
      </w:r>
      <w:r w:rsidRPr="00B8008D">
        <w:t>normalmente.</w:t>
      </w:r>
    </w:p>
    <w:p w14:paraId="2AF81FAA" w14:textId="77777777" w:rsidR="006D3488" w:rsidRPr="00B8008D" w:rsidRDefault="006D3488" w:rsidP="006D3488">
      <w:pPr>
        <w:rPr>
          <w:sz w:val="27"/>
        </w:rPr>
      </w:pPr>
    </w:p>
    <w:p w14:paraId="0BE39481" w14:textId="77777777" w:rsidR="006D3488" w:rsidRPr="00B8008D" w:rsidRDefault="006D3488" w:rsidP="006D3488">
      <w:r w:rsidRPr="00B8008D">
        <w:t>102 válvulas de lavado, instaladas en puntos estratégico y de las cuales 92 se</w:t>
      </w:r>
      <w:r w:rsidRPr="00B8008D">
        <w:rPr>
          <w:spacing w:val="1"/>
        </w:rPr>
        <w:t xml:space="preserve"> </w:t>
      </w:r>
      <w:r w:rsidRPr="00B8008D">
        <w:t>encuentran</w:t>
      </w:r>
      <w:r w:rsidRPr="00B8008D">
        <w:rPr>
          <w:spacing w:val="1"/>
        </w:rPr>
        <w:t xml:space="preserve"> </w:t>
      </w:r>
      <w:r w:rsidRPr="00B8008D">
        <w:t>en</w:t>
      </w:r>
      <w:r w:rsidRPr="00B8008D">
        <w:rPr>
          <w:spacing w:val="1"/>
        </w:rPr>
        <w:t xml:space="preserve"> </w:t>
      </w:r>
      <w:r w:rsidRPr="00B8008D">
        <w:t>normal</w:t>
      </w:r>
      <w:r w:rsidRPr="00B8008D">
        <w:rPr>
          <w:spacing w:val="1"/>
        </w:rPr>
        <w:t xml:space="preserve"> </w:t>
      </w:r>
      <w:r w:rsidRPr="00B8008D">
        <w:t>funcionamiento,</w:t>
      </w:r>
      <w:r w:rsidRPr="00B8008D">
        <w:rPr>
          <w:spacing w:val="1"/>
        </w:rPr>
        <w:t xml:space="preserve"> </w:t>
      </w:r>
      <w:r w:rsidRPr="00B8008D">
        <w:t>4</w:t>
      </w:r>
      <w:r w:rsidRPr="00B8008D">
        <w:rPr>
          <w:spacing w:val="1"/>
        </w:rPr>
        <w:t xml:space="preserve"> </w:t>
      </w:r>
      <w:r w:rsidRPr="00B8008D">
        <w:t>en</w:t>
      </w:r>
      <w:r w:rsidRPr="00B8008D">
        <w:rPr>
          <w:spacing w:val="1"/>
        </w:rPr>
        <w:t xml:space="preserve"> </w:t>
      </w:r>
      <w:r w:rsidRPr="00B8008D">
        <w:t>regular</w:t>
      </w:r>
      <w:r w:rsidRPr="00B8008D">
        <w:rPr>
          <w:spacing w:val="1"/>
        </w:rPr>
        <w:t xml:space="preserve"> </w:t>
      </w:r>
      <w:r w:rsidRPr="00B8008D">
        <w:t>estado</w:t>
      </w:r>
      <w:r w:rsidRPr="00B8008D">
        <w:rPr>
          <w:spacing w:val="1"/>
        </w:rPr>
        <w:t xml:space="preserve"> </w:t>
      </w:r>
      <w:r w:rsidRPr="00B8008D">
        <w:t>y</w:t>
      </w:r>
      <w:r w:rsidRPr="00B8008D">
        <w:rPr>
          <w:spacing w:val="1"/>
        </w:rPr>
        <w:t xml:space="preserve"> </w:t>
      </w:r>
      <w:r w:rsidRPr="00B8008D">
        <w:t>6</w:t>
      </w:r>
      <w:r w:rsidRPr="00B8008D">
        <w:rPr>
          <w:spacing w:val="1"/>
        </w:rPr>
        <w:t xml:space="preserve"> </w:t>
      </w:r>
      <w:r w:rsidRPr="00B8008D">
        <w:t>en</w:t>
      </w:r>
      <w:r w:rsidRPr="00B8008D">
        <w:rPr>
          <w:spacing w:val="1"/>
        </w:rPr>
        <w:t xml:space="preserve"> </w:t>
      </w:r>
      <w:r w:rsidRPr="00B8008D">
        <w:t>pésimas</w:t>
      </w:r>
      <w:r w:rsidRPr="00B8008D">
        <w:rPr>
          <w:spacing w:val="1"/>
        </w:rPr>
        <w:t xml:space="preserve"> </w:t>
      </w:r>
      <w:r w:rsidRPr="00B8008D">
        <w:t>condiciones, la mayor parte de estas válvulas descargan a drenajes naturales o</w:t>
      </w:r>
      <w:r w:rsidRPr="00B8008D">
        <w:rPr>
          <w:spacing w:val="1"/>
        </w:rPr>
        <w:t xml:space="preserve"> </w:t>
      </w:r>
      <w:r w:rsidRPr="00B8008D">
        <w:t>pozos</w:t>
      </w:r>
      <w:r w:rsidRPr="00B8008D">
        <w:rPr>
          <w:spacing w:val="-3"/>
        </w:rPr>
        <w:t xml:space="preserve"> </w:t>
      </w:r>
      <w:r w:rsidRPr="00B8008D">
        <w:t>de</w:t>
      </w:r>
      <w:r w:rsidRPr="00B8008D">
        <w:rPr>
          <w:spacing w:val="-2"/>
        </w:rPr>
        <w:t xml:space="preserve"> </w:t>
      </w:r>
      <w:r w:rsidRPr="00B8008D">
        <w:t>alcantarillado.</w:t>
      </w:r>
    </w:p>
    <w:p w14:paraId="7B282B10" w14:textId="77777777" w:rsidR="006D3488" w:rsidRDefault="006D3488" w:rsidP="006D3488">
      <w:r w:rsidRPr="00B8008D">
        <w:t>35 hidrantes de los cuales 25 se encuentran en mal estado, todos instalados de</w:t>
      </w:r>
      <w:r w:rsidRPr="00B8008D">
        <w:rPr>
          <w:spacing w:val="1"/>
        </w:rPr>
        <w:t xml:space="preserve"> </w:t>
      </w:r>
      <w:r w:rsidRPr="00B8008D">
        <w:t>acuerdo con el Reglamento Técnico de Agua Potable y Saneamiento Básico RAS,</w:t>
      </w:r>
      <w:r w:rsidRPr="00B8008D">
        <w:rPr>
          <w:spacing w:val="1"/>
        </w:rPr>
        <w:t xml:space="preserve"> </w:t>
      </w:r>
      <w:r w:rsidRPr="00B8008D">
        <w:t>con la única excepción que se hace necesario pintarlos con el fin de identificar y</w:t>
      </w:r>
      <w:r w:rsidRPr="00B8008D">
        <w:rPr>
          <w:spacing w:val="1"/>
        </w:rPr>
        <w:t xml:space="preserve"> </w:t>
      </w:r>
      <w:r w:rsidRPr="00B8008D">
        <w:t>diferenciarlos de los que se encuentran instalados en la red antigua y que no se</w:t>
      </w:r>
      <w:r w:rsidRPr="00B8008D">
        <w:rPr>
          <w:spacing w:val="1"/>
        </w:rPr>
        <w:t xml:space="preserve"> </w:t>
      </w:r>
      <w:r w:rsidRPr="00B8008D">
        <w:t>encuentran en funcionamiento, de igual forma cabe anotar, que su distribución no</w:t>
      </w:r>
      <w:r w:rsidRPr="00B8008D">
        <w:rPr>
          <w:spacing w:val="1"/>
        </w:rPr>
        <w:t xml:space="preserve"> </w:t>
      </w:r>
      <w:r w:rsidRPr="00B8008D">
        <w:t>se</w:t>
      </w:r>
      <w:r w:rsidRPr="00B8008D">
        <w:rPr>
          <w:spacing w:val="1"/>
        </w:rPr>
        <w:t xml:space="preserve"> </w:t>
      </w:r>
      <w:r w:rsidRPr="00B8008D">
        <w:t>encuentra</w:t>
      </w:r>
      <w:r w:rsidRPr="00B8008D">
        <w:rPr>
          <w:spacing w:val="1"/>
        </w:rPr>
        <w:t xml:space="preserve"> </w:t>
      </w:r>
      <w:r w:rsidRPr="00B8008D">
        <w:t>acorde</w:t>
      </w:r>
      <w:r w:rsidRPr="00B8008D">
        <w:rPr>
          <w:spacing w:val="1"/>
        </w:rPr>
        <w:t xml:space="preserve"> </w:t>
      </w:r>
      <w:r w:rsidRPr="00B8008D">
        <w:t>con</w:t>
      </w:r>
      <w:r w:rsidRPr="00B8008D">
        <w:rPr>
          <w:spacing w:val="1"/>
        </w:rPr>
        <w:t xml:space="preserve"> </w:t>
      </w:r>
      <w:r w:rsidRPr="00B8008D">
        <w:t>los</w:t>
      </w:r>
      <w:r w:rsidRPr="00B8008D">
        <w:rPr>
          <w:spacing w:val="1"/>
        </w:rPr>
        <w:t xml:space="preserve"> </w:t>
      </w:r>
      <w:r w:rsidRPr="00B8008D">
        <w:t>parámetros,</w:t>
      </w:r>
      <w:r w:rsidRPr="00B8008D">
        <w:rPr>
          <w:spacing w:val="1"/>
        </w:rPr>
        <w:t xml:space="preserve"> </w:t>
      </w:r>
      <w:r w:rsidRPr="00B8008D">
        <w:t>mínimos</w:t>
      </w:r>
      <w:r w:rsidRPr="00B8008D">
        <w:rPr>
          <w:spacing w:val="1"/>
        </w:rPr>
        <w:t xml:space="preserve"> </w:t>
      </w:r>
      <w:r w:rsidRPr="00B8008D">
        <w:t>establecidos</w:t>
      </w:r>
      <w:r w:rsidRPr="00B8008D">
        <w:rPr>
          <w:spacing w:val="1"/>
        </w:rPr>
        <w:t xml:space="preserve"> </w:t>
      </w:r>
      <w:r w:rsidRPr="00B8008D">
        <w:t>en</w:t>
      </w:r>
      <w:r w:rsidRPr="00B8008D">
        <w:rPr>
          <w:spacing w:val="1"/>
        </w:rPr>
        <w:t xml:space="preserve"> </w:t>
      </w:r>
      <w:r w:rsidRPr="00B8008D">
        <w:t>la</w:t>
      </w:r>
      <w:r w:rsidRPr="00B8008D">
        <w:rPr>
          <w:spacing w:val="1"/>
        </w:rPr>
        <w:t xml:space="preserve"> </w:t>
      </w:r>
      <w:r w:rsidRPr="00B8008D">
        <w:t>norma</w:t>
      </w:r>
      <w:r w:rsidRPr="00B8008D">
        <w:rPr>
          <w:spacing w:val="1"/>
        </w:rPr>
        <w:t xml:space="preserve"> </w:t>
      </w:r>
      <w:r w:rsidRPr="00B8008D">
        <w:t>anteriormente mencionada, debido a que se encuentran a más de 300 m entre uno</w:t>
      </w:r>
      <w:r w:rsidRPr="00B8008D">
        <w:rPr>
          <w:spacing w:val="-64"/>
        </w:rPr>
        <w:t xml:space="preserve"> </w:t>
      </w:r>
      <w:r w:rsidRPr="00B8008D">
        <w:t>y otro.</w:t>
      </w:r>
    </w:p>
    <w:p w14:paraId="24C24247" w14:textId="77777777" w:rsidR="006D3488" w:rsidRDefault="006D3488" w:rsidP="006D3488">
      <w:r>
        <w:lastRenderedPageBreak/>
        <w:t xml:space="preserve">Los 9 puntos de muestreo distribuidos a lo largo de la zona rural del municipio, esto en relación al artículo 7º de la Resolución número 0811 de 2008 expedidos por los Ministerios de la Protección Social y de Ambiente, Vivienda y Desarrollo Territorial, “Por medio de la cual se definen los lineamientos a partir de los cuales la autoridad sanitaria y las personas prestadoras concertadamente definirán en su área de influencia los lugares y puntos de muestreo para el control y la vigilancia de la calidad del agua para consumo humano en la red de distribución”, los cuales se encuentran distribuidos de la siguiente manera: </w:t>
      </w:r>
    </w:p>
    <w:p w14:paraId="1FBEAC68" w14:textId="77777777" w:rsidR="006D3488" w:rsidRDefault="006D3488" w:rsidP="006D3488">
      <w:pPr>
        <w:pStyle w:val="Prrafodelista"/>
        <w:numPr>
          <w:ilvl w:val="0"/>
          <w:numId w:val="21"/>
        </w:numPr>
      </w:pPr>
      <w:r>
        <w:t xml:space="preserve">Punto 1. Barrio Eugenio Ferro Falla </w:t>
      </w:r>
    </w:p>
    <w:p w14:paraId="3F94D26C" w14:textId="77777777" w:rsidR="006D3488" w:rsidRDefault="006D3488" w:rsidP="006D3488">
      <w:pPr>
        <w:pStyle w:val="Prrafodelista"/>
        <w:numPr>
          <w:ilvl w:val="0"/>
          <w:numId w:val="21"/>
        </w:numPr>
      </w:pPr>
      <w:r>
        <w:t xml:space="preserve">Punto 2. Barrio San Martin </w:t>
      </w:r>
    </w:p>
    <w:p w14:paraId="6B93AC46" w14:textId="77777777" w:rsidR="006D3488" w:rsidRDefault="006D3488" w:rsidP="006D3488">
      <w:pPr>
        <w:pStyle w:val="Prrafodelista"/>
        <w:numPr>
          <w:ilvl w:val="0"/>
          <w:numId w:val="21"/>
        </w:numPr>
      </w:pPr>
      <w:r>
        <w:t>Punto 3. Barrio Acrópolis</w:t>
      </w:r>
    </w:p>
    <w:p w14:paraId="087A2307" w14:textId="77777777" w:rsidR="006D3488" w:rsidRDefault="006D3488" w:rsidP="006D3488">
      <w:pPr>
        <w:pStyle w:val="Prrafodelista"/>
        <w:numPr>
          <w:ilvl w:val="0"/>
          <w:numId w:val="21"/>
        </w:numPr>
      </w:pPr>
      <w:r>
        <w:t>Punto 4. Polideportivo Divino Niño</w:t>
      </w:r>
    </w:p>
    <w:p w14:paraId="5640B8D7" w14:textId="77777777" w:rsidR="006D3488" w:rsidRDefault="006D3488" w:rsidP="006D3488">
      <w:pPr>
        <w:pStyle w:val="Prrafodelista"/>
        <w:numPr>
          <w:ilvl w:val="0"/>
          <w:numId w:val="21"/>
        </w:numPr>
      </w:pPr>
      <w:r>
        <w:t>Punto 5. Plazoleta Eduardo Santos</w:t>
      </w:r>
    </w:p>
    <w:p w14:paraId="30362110" w14:textId="77777777" w:rsidR="006D3488" w:rsidRDefault="006D3488" w:rsidP="006D3488">
      <w:pPr>
        <w:pStyle w:val="Prrafodelista"/>
        <w:numPr>
          <w:ilvl w:val="0"/>
          <w:numId w:val="21"/>
        </w:numPr>
      </w:pPr>
      <w:r>
        <w:t>Punto 6. Campamento Municipal</w:t>
      </w:r>
    </w:p>
    <w:p w14:paraId="46251B8B" w14:textId="77777777" w:rsidR="006D3488" w:rsidRDefault="006D3488" w:rsidP="006D3488">
      <w:pPr>
        <w:pStyle w:val="Prrafodelista"/>
        <w:numPr>
          <w:ilvl w:val="0"/>
          <w:numId w:val="21"/>
        </w:numPr>
      </w:pPr>
      <w:r>
        <w:t>Punto 7. Barrio Doce de Octubre</w:t>
      </w:r>
    </w:p>
    <w:p w14:paraId="67E3F305" w14:textId="77777777" w:rsidR="006D3488" w:rsidRDefault="006D3488" w:rsidP="006D3488">
      <w:pPr>
        <w:pStyle w:val="Prrafodelista"/>
        <w:numPr>
          <w:ilvl w:val="0"/>
          <w:numId w:val="21"/>
        </w:numPr>
      </w:pPr>
      <w:r>
        <w:t>Punto 8. Barrio Los Molinos</w:t>
      </w:r>
    </w:p>
    <w:p w14:paraId="184D2456" w14:textId="00F591B8" w:rsidR="006D3488" w:rsidRDefault="006D3488" w:rsidP="006D3488">
      <w:pPr>
        <w:pStyle w:val="Prrafodelista"/>
        <w:numPr>
          <w:ilvl w:val="0"/>
          <w:numId w:val="21"/>
        </w:numPr>
      </w:pPr>
      <w:r>
        <w:t>Punto 9. Barrio Ciudadela La Perla</w:t>
      </w:r>
    </w:p>
    <w:p w14:paraId="2EAC3233" w14:textId="1527CBB6" w:rsidR="006D3488" w:rsidRDefault="006D3488" w:rsidP="006D3488">
      <w:pPr>
        <w:pStyle w:val="Descripcin"/>
        <w:keepNext/>
        <w:jc w:val="center"/>
      </w:pPr>
      <w:bookmarkStart w:id="63" w:name="_Toc207957678"/>
      <w:r>
        <w:t xml:space="preserve">Imagen </w:t>
      </w:r>
      <w:r>
        <w:fldChar w:fldCharType="begin"/>
      </w:r>
      <w:r>
        <w:instrText xml:space="preserve"> SEQ Imagen \* ARABIC </w:instrText>
      </w:r>
      <w:r>
        <w:fldChar w:fldCharType="separate"/>
      </w:r>
      <w:r w:rsidR="00F528E0">
        <w:rPr>
          <w:noProof/>
        </w:rPr>
        <w:t>6</w:t>
      </w:r>
      <w:r>
        <w:fldChar w:fldCharType="end"/>
      </w:r>
      <w:r>
        <w:t xml:space="preserve"> </w:t>
      </w:r>
      <w:r w:rsidRPr="00474225">
        <w:t>Punto de Muestreo</w:t>
      </w:r>
      <w:bookmarkEnd w:id="63"/>
    </w:p>
    <w:p w14:paraId="10037F72" w14:textId="70ED69BD" w:rsidR="006D3488" w:rsidRDefault="006D3488" w:rsidP="006D3488">
      <w:pPr>
        <w:ind w:left="360"/>
        <w:jc w:val="center"/>
      </w:pPr>
      <w:r>
        <w:rPr>
          <w:noProof/>
          <w:lang w:val="es-MX" w:eastAsia="es-MX"/>
        </w:rPr>
        <w:drawing>
          <wp:inline distT="0" distB="0" distL="0" distR="0" wp14:anchorId="5EFE5DC0" wp14:editId="1ECB1DCF">
            <wp:extent cx="3240000" cy="2429656"/>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45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429656"/>
                    </a:xfrm>
                    <a:prstGeom prst="rect">
                      <a:avLst/>
                    </a:prstGeom>
                  </pic:spPr>
                </pic:pic>
              </a:graphicData>
            </a:graphic>
          </wp:inline>
        </w:drawing>
      </w:r>
    </w:p>
    <w:p w14:paraId="4BDF973A" w14:textId="77777777" w:rsidR="006D3488" w:rsidRDefault="006D3488" w:rsidP="006D3488">
      <w:pPr>
        <w:tabs>
          <w:tab w:val="left" w:pos="2863"/>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1B24742A" w14:textId="2E65AD36" w:rsidR="006D3488" w:rsidRDefault="006D3488" w:rsidP="006D3488">
      <w:r>
        <w:t>En lo concerniente el tema de la micro medición se está en continua renovación en un número aproximado de 1600 medidores que están cumplieron su vida útil; para así de esta manera minimizar el índice de agua no contabilizada y posibles fraudes presentados.</w:t>
      </w:r>
    </w:p>
    <w:p w14:paraId="60892940" w14:textId="77777777" w:rsidR="006D3488" w:rsidRDefault="006D3488" w:rsidP="006D3488">
      <w:r>
        <w:lastRenderedPageBreak/>
        <w:t>Con todo lo anteriormente descrito podemos concluir que nuestro sistema de acueducto es suficiente para abastecer la población actual del municipio, teniendo en cuenta el crecimiento poblacional, en los próximos años se deben realizar labores de ensanchamiento de la planta de tratamiento de agua potable, asimismo, se debe hacer la reposición de la tubería de AC de 8” a PVC de 12” en el tramo de conducción.</w:t>
      </w:r>
    </w:p>
    <w:p w14:paraId="09006CB9" w14:textId="77777777" w:rsidR="006D3488" w:rsidRDefault="006D3488" w:rsidP="006D3488">
      <w:r>
        <w:t>Para garantizar la continua prestación del servicio en la zona dos (2) se debe realizar la reposición de la tubería de AC de 10” a PVC de 10” en el tramo comprendido de los tanques de almacenamiento hasta la distribución a la cabecera municipal.</w:t>
      </w:r>
    </w:p>
    <w:p w14:paraId="645EC9DB" w14:textId="2F0A322A" w:rsidR="006D3488" w:rsidRDefault="006D3488" w:rsidP="001F3D28">
      <w:pPr>
        <w:pStyle w:val="Ttulo2"/>
      </w:pPr>
      <w:r>
        <w:tab/>
      </w:r>
      <w:bookmarkStart w:id="64" w:name="_Toc207957632"/>
      <w:r>
        <w:t>Descripción del sistema de alcantarillado</w:t>
      </w:r>
      <w:bookmarkEnd w:id="64"/>
    </w:p>
    <w:p w14:paraId="04CE893C" w14:textId="4CC1F953" w:rsidR="006D3488" w:rsidRDefault="006D3488" w:rsidP="001F3D28">
      <w:pPr>
        <w:pStyle w:val="Ttulo3"/>
      </w:pPr>
      <w:bookmarkStart w:id="65" w:name="_Toc207957633"/>
      <w:r>
        <w:t>Zona urbana</w:t>
      </w:r>
      <w:bookmarkEnd w:id="65"/>
    </w:p>
    <w:p w14:paraId="02737CA5" w14:textId="77777777" w:rsidR="006D3488" w:rsidRDefault="006D3488" w:rsidP="006D3488">
      <w:r>
        <w:t>El Municipio de Campoalegre tiene un sistema de alcantarillado de tipo combinado por gravedad.</w:t>
      </w:r>
    </w:p>
    <w:p w14:paraId="3A69408B" w14:textId="77777777" w:rsidR="006D3488" w:rsidRDefault="006D3488" w:rsidP="006D3488">
      <w:r>
        <w:t>El alcantarillado cuenta con conexiones que están construidas en tuberías de diámetro 4” y 6” en gres o PVC, dependiendo de la época de su construcción; constan de una caja de inspección localizada al frente de la vivienda y un tramo de tubería que la conecta con el colector.</w:t>
      </w:r>
    </w:p>
    <w:p w14:paraId="47C80282" w14:textId="77777777" w:rsidR="006D3488" w:rsidRDefault="006D3488" w:rsidP="006D3488">
      <w:r>
        <w:t>La red de tubería del sistema de alcantarillado ha sido instalada en 4 diámetros, desde 8 pulgadas hasta 16 pulgadas. El diámetro predominante de tubería es el de 8 pulgadas.</w:t>
      </w:r>
    </w:p>
    <w:p w14:paraId="45FB5055" w14:textId="77777777" w:rsidR="006D3488" w:rsidRDefault="006D3488" w:rsidP="006D3488">
      <w:r>
        <w:t>La red de alcantarillado cuenta con un total de 698 pozos o cámaras de inspección, todos fueron construidos con cilindro en concreto, tapa con aro base y aro tapa en hierro fundido y concreto, el estado general es aceptable.</w:t>
      </w:r>
    </w:p>
    <w:p w14:paraId="69900FBE" w14:textId="73195817" w:rsidR="006D3488" w:rsidRDefault="006D3488" w:rsidP="001F3D28">
      <w:pPr>
        <w:pStyle w:val="Ttulo4"/>
      </w:pPr>
      <w:r>
        <w:t>Emisario final</w:t>
      </w:r>
    </w:p>
    <w:p w14:paraId="0B126F5F" w14:textId="77777777" w:rsidR="006D3488" w:rsidRDefault="006D3488" w:rsidP="006D3488">
      <w:r>
        <w:t xml:space="preserve">El Municipio de Campoalegre en los actuales momentos ha construido un colector que recoge el agua de nueve vertimientos, el cual ha tratado de mitigar las descargas de la Quebrada la </w:t>
      </w:r>
      <w:proofErr w:type="spellStart"/>
      <w:r>
        <w:t>Caraguaja</w:t>
      </w:r>
      <w:proofErr w:type="spellEnd"/>
      <w:r>
        <w:t xml:space="preserve"> y el rio Frio.</w:t>
      </w:r>
    </w:p>
    <w:p w14:paraId="140F5C7F" w14:textId="77777777" w:rsidR="006D3488" w:rsidRDefault="006D3488" w:rsidP="006D3488">
      <w:r>
        <w:t>El colector construido recogió los siguientes vertimientos (</w:t>
      </w:r>
      <w:proofErr w:type="gramStart"/>
      <w:r>
        <w:t>de acuerdo a</w:t>
      </w:r>
      <w:proofErr w:type="gramEnd"/>
      <w:r>
        <w:t xml:space="preserve"> la identificación del PSMV).</w:t>
      </w:r>
    </w:p>
    <w:p w14:paraId="6742F9E0" w14:textId="77777777" w:rsidR="006D3488" w:rsidRDefault="006D3488" w:rsidP="006D3488">
      <w:r>
        <w:t>Durante la construcción del emisario nuevo en el Municipio de Campoalegre se construyeron 50 pozos nuevos disgregados de la siguiente forma:</w:t>
      </w:r>
    </w:p>
    <w:p w14:paraId="08AADB29" w14:textId="77777777" w:rsidR="006D3488" w:rsidRDefault="006D3488" w:rsidP="006D3488">
      <w:pPr>
        <w:pStyle w:val="Prrafodelista"/>
        <w:numPr>
          <w:ilvl w:val="0"/>
          <w:numId w:val="22"/>
        </w:numPr>
      </w:pPr>
      <w:r>
        <w:lastRenderedPageBreak/>
        <w:t>30 pozos en el ramal 2</w:t>
      </w:r>
    </w:p>
    <w:p w14:paraId="2463B60D" w14:textId="77777777" w:rsidR="006D3488" w:rsidRDefault="006D3488" w:rsidP="006D3488">
      <w:pPr>
        <w:pStyle w:val="Prrafodelista"/>
        <w:numPr>
          <w:ilvl w:val="0"/>
          <w:numId w:val="22"/>
        </w:numPr>
      </w:pPr>
      <w:r>
        <w:t>16 pozos en el ramal 1</w:t>
      </w:r>
    </w:p>
    <w:p w14:paraId="63D5CA3D" w14:textId="73FF4E17" w:rsidR="006D3488" w:rsidRDefault="006D3488" w:rsidP="006D3488">
      <w:pPr>
        <w:pStyle w:val="Prrafodelista"/>
        <w:numPr>
          <w:ilvl w:val="0"/>
          <w:numId w:val="22"/>
        </w:numPr>
      </w:pPr>
      <w:r>
        <w:t>pozos en la confluencia del ramal 1 y 2</w:t>
      </w:r>
    </w:p>
    <w:p w14:paraId="2DACA9A4" w14:textId="71A69B78" w:rsidR="006D3488" w:rsidRDefault="006D3488" w:rsidP="006D3488">
      <w:pPr>
        <w:pStyle w:val="Descripcin"/>
        <w:keepNext/>
        <w:jc w:val="center"/>
      </w:pPr>
      <w:bookmarkStart w:id="66" w:name="_Toc207957679"/>
      <w:r>
        <w:t xml:space="preserve">Imagen </w:t>
      </w:r>
      <w:r>
        <w:fldChar w:fldCharType="begin"/>
      </w:r>
      <w:r>
        <w:instrText xml:space="preserve"> SEQ Imagen \* ARABIC </w:instrText>
      </w:r>
      <w:r>
        <w:fldChar w:fldCharType="separate"/>
      </w:r>
      <w:r w:rsidR="00F528E0">
        <w:rPr>
          <w:noProof/>
        </w:rPr>
        <w:t>7</w:t>
      </w:r>
      <w:r>
        <w:fldChar w:fldCharType="end"/>
      </w:r>
      <w:r>
        <w:t xml:space="preserve"> </w:t>
      </w:r>
      <w:r w:rsidRPr="0090467C">
        <w:t>Planta de tratamiento de aguas residuales – PTAR</w:t>
      </w:r>
      <w:bookmarkEnd w:id="66"/>
    </w:p>
    <w:p w14:paraId="0575099F" w14:textId="5FDC3E36" w:rsidR="006D3488" w:rsidRDefault="006D3488" w:rsidP="006D3488">
      <w:pPr>
        <w:ind w:left="360"/>
        <w:jc w:val="center"/>
      </w:pPr>
      <w:r>
        <w:rPr>
          <w:noProof/>
          <w:lang w:val="es-MX" w:eastAsia="es-MX"/>
        </w:rPr>
        <w:drawing>
          <wp:inline distT="0" distB="0" distL="0" distR="0" wp14:anchorId="1F4B8120" wp14:editId="27EF34D9">
            <wp:extent cx="2808000" cy="2105842"/>
            <wp:effectExtent l="8255" t="0" r="63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783.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2808000" cy="2105842"/>
                    </a:xfrm>
                    <a:prstGeom prst="rect">
                      <a:avLst/>
                    </a:prstGeom>
                  </pic:spPr>
                </pic:pic>
              </a:graphicData>
            </a:graphic>
          </wp:inline>
        </w:drawing>
      </w:r>
    </w:p>
    <w:p w14:paraId="3A7EA935" w14:textId="77777777" w:rsidR="006D3488" w:rsidRDefault="006D3488" w:rsidP="006D3488">
      <w:pPr>
        <w:tabs>
          <w:tab w:val="left" w:pos="2863"/>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42DCABE1" w14:textId="648D3967" w:rsidR="00A0708D" w:rsidRDefault="006D3488" w:rsidP="006D3488">
      <w:r>
        <w:t>El</w:t>
      </w:r>
      <w:r>
        <w:rPr>
          <w:spacing w:val="6"/>
        </w:rPr>
        <w:t xml:space="preserve"> </w:t>
      </w:r>
      <w:r>
        <w:t>sistema</w:t>
      </w:r>
      <w:r>
        <w:rPr>
          <w:spacing w:val="6"/>
        </w:rPr>
        <w:t xml:space="preserve"> </w:t>
      </w:r>
      <w:r>
        <w:t>de</w:t>
      </w:r>
      <w:r>
        <w:rPr>
          <w:spacing w:val="5"/>
        </w:rPr>
        <w:t xml:space="preserve"> </w:t>
      </w:r>
      <w:r>
        <w:t>alcantarillado</w:t>
      </w:r>
      <w:r>
        <w:rPr>
          <w:spacing w:val="8"/>
        </w:rPr>
        <w:t xml:space="preserve"> </w:t>
      </w:r>
      <w:r>
        <w:t>cuenta</w:t>
      </w:r>
      <w:r>
        <w:rPr>
          <w:spacing w:val="5"/>
        </w:rPr>
        <w:t xml:space="preserve"> </w:t>
      </w:r>
      <w:r>
        <w:t>con</w:t>
      </w:r>
      <w:r>
        <w:rPr>
          <w:spacing w:val="6"/>
        </w:rPr>
        <w:t xml:space="preserve"> </w:t>
      </w:r>
      <w:r>
        <w:t>una</w:t>
      </w:r>
      <w:r>
        <w:rPr>
          <w:spacing w:val="6"/>
        </w:rPr>
        <w:t xml:space="preserve"> </w:t>
      </w:r>
      <w:r>
        <w:t>planta</w:t>
      </w:r>
      <w:r>
        <w:rPr>
          <w:spacing w:val="5"/>
        </w:rPr>
        <w:t xml:space="preserve"> </w:t>
      </w:r>
      <w:r>
        <w:t>de</w:t>
      </w:r>
      <w:r>
        <w:rPr>
          <w:spacing w:val="6"/>
        </w:rPr>
        <w:t xml:space="preserve"> </w:t>
      </w:r>
      <w:r>
        <w:t>tratamiento</w:t>
      </w:r>
      <w:r>
        <w:rPr>
          <w:spacing w:val="5"/>
        </w:rPr>
        <w:t xml:space="preserve"> </w:t>
      </w:r>
      <w:r>
        <w:t>del</w:t>
      </w:r>
      <w:r>
        <w:rPr>
          <w:spacing w:val="7"/>
        </w:rPr>
        <w:t xml:space="preserve"> </w:t>
      </w:r>
      <w:r>
        <w:t>tipo</w:t>
      </w:r>
      <w:r>
        <w:rPr>
          <w:spacing w:val="7"/>
        </w:rPr>
        <w:t xml:space="preserve"> </w:t>
      </w:r>
      <w:r>
        <w:t>de</w:t>
      </w:r>
      <w:r>
        <w:rPr>
          <w:spacing w:val="8"/>
        </w:rPr>
        <w:t xml:space="preserve"> </w:t>
      </w:r>
      <w:r>
        <w:t>Filtro</w:t>
      </w:r>
      <w:r>
        <w:rPr>
          <w:spacing w:val="-64"/>
        </w:rPr>
        <w:t xml:space="preserve"> </w:t>
      </w:r>
      <w:r>
        <w:t>Anaeróbico</w:t>
      </w:r>
      <w:r>
        <w:rPr>
          <w:spacing w:val="-4"/>
        </w:rPr>
        <w:t xml:space="preserve"> </w:t>
      </w:r>
      <w:r>
        <w:t>de</w:t>
      </w:r>
      <w:r>
        <w:rPr>
          <w:spacing w:val="-1"/>
        </w:rPr>
        <w:t xml:space="preserve"> </w:t>
      </w:r>
      <w:r>
        <w:t>Flujo</w:t>
      </w:r>
      <w:r>
        <w:rPr>
          <w:spacing w:val="-3"/>
        </w:rPr>
        <w:t xml:space="preserve"> </w:t>
      </w:r>
      <w:r>
        <w:t>Ascendente</w:t>
      </w:r>
      <w:r>
        <w:rPr>
          <w:spacing w:val="-2"/>
        </w:rPr>
        <w:t xml:space="preserve"> </w:t>
      </w:r>
      <w:r>
        <w:t>(FAFA)</w:t>
      </w:r>
      <w:r>
        <w:rPr>
          <w:spacing w:val="-1"/>
        </w:rPr>
        <w:t xml:space="preserve"> </w:t>
      </w:r>
      <w:r>
        <w:t>y</w:t>
      </w:r>
      <w:r>
        <w:rPr>
          <w:spacing w:val="-2"/>
        </w:rPr>
        <w:t xml:space="preserve"> </w:t>
      </w:r>
      <w:r>
        <w:t>digestión</w:t>
      </w:r>
      <w:r>
        <w:rPr>
          <w:spacing w:val="-1"/>
        </w:rPr>
        <w:t xml:space="preserve"> </w:t>
      </w:r>
      <w:r>
        <w:t>anaeróbica</w:t>
      </w:r>
      <w:r>
        <w:rPr>
          <w:spacing w:val="-1"/>
        </w:rPr>
        <w:t xml:space="preserve"> </w:t>
      </w:r>
      <w:r>
        <w:t>de</w:t>
      </w:r>
      <w:r>
        <w:rPr>
          <w:spacing w:val="-3"/>
        </w:rPr>
        <w:t xml:space="preserve"> </w:t>
      </w:r>
      <w:r>
        <w:t>lodos</w:t>
      </w:r>
      <w:r>
        <w:rPr>
          <w:spacing w:val="-1"/>
        </w:rPr>
        <w:t xml:space="preserve"> </w:t>
      </w:r>
      <w:r>
        <w:t>crudos. El</w:t>
      </w:r>
      <w:r>
        <w:rPr>
          <w:spacing w:val="-2"/>
        </w:rPr>
        <w:t xml:space="preserve"> </w:t>
      </w:r>
      <w:r>
        <w:t>tren</w:t>
      </w:r>
      <w:r>
        <w:rPr>
          <w:spacing w:val="-3"/>
        </w:rPr>
        <w:t xml:space="preserve"> </w:t>
      </w:r>
      <w:r>
        <w:t>de</w:t>
      </w:r>
      <w:r>
        <w:rPr>
          <w:spacing w:val="-1"/>
        </w:rPr>
        <w:t xml:space="preserve"> </w:t>
      </w:r>
      <w:r>
        <w:t>tratamiento</w:t>
      </w:r>
      <w:r>
        <w:rPr>
          <w:spacing w:val="-3"/>
        </w:rPr>
        <w:t xml:space="preserve"> </w:t>
      </w:r>
      <w:r>
        <w:t>contempla</w:t>
      </w:r>
      <w:r>
        <w:rPr>
          <w:spacing w:val="-1"/>
        </w:rPr>
        <w:t xml:space="preserve"> </w:t>
      </w:r>
      <w:r>
        <w:t>las</w:t>
      </w:r>
      <w:r>
        <w:rPr>
          <w:spacing w:val="-2"/>
        </w:rPr>
        <w:t xml:space="preserve"> </w:t>
      </w:r>
      <w:r>
        <w:t>siguientes</w:t>
      </w:r>
      <w:r>
        <w:rPr>
          <w:spacing w:val="-1"/>
        </w:rPr>
        <w:t xml:space="preserve"> </w:t>
      </w:r>
      <w:r>
        <w:t>operaciones</w:t>
      </w:r>
      <w:r>
        <w:rPr>
          <w:spacing w:val="-1"/>
        </w:rPr>
        <w:t xml:space="preserve"> </w:t>
      </w:r>
      <w:r>
        <w:t>y</w:t>
      </w:r>
      <w:r>
        <w:rPr>
          <w:spacing w:val="-3"/>
        </w:rPr>
        <w:t xml:space="preserve"> </w:t>
      </w:r>
      <w:r>
        <w:t>procesos:</w:t>
      </w:r>
    </w:p>
    <w:p w14:paraId="412E9D23" w14:textId="4DF793C5" w:rsidR="006D3488" w:rsidRDefault="006D3488" w:rsidP="006D3488">
      <w:pPr>
        <w:pStyle w:val="Descripcin"/>
        <w:keepNext/>
        <w:jc w:val="center"/>
      </w:pPr>
      <w:bookmarkStart w:id="67" w:name="_Toc207957680"/>
      <w:r>
        <w:lastRenderedPageBreak/>
        <w:t xml:space="preserve">Imagen </w:t>
      </w:r>
      <w:r>
        <w:fldChar w:fldCharType="begin"/>
      </w:r>
      <w:r>
        <w:instrText xml:space="preserve"> SEQ Imagen \* ARABIC </w:instrText>
      </w:r>
      <w:r>
        <w:fldChar w:fldCharType="separate"/>
      </w:r>
      <w:r w:rsidR="00F528E0">
        <w:rPr>
          <w:noProof/>
        </w:rPr>
        <w:t>8</w:t>
      </w:r>
      <w:r>
        <w:fldChar w:fldCharType="end"/>
      </w:r>
      <w:r>
        <w:t xml:space="preserve"> </w:t>
      </w:r>
      <w:r w:rsidRPr="00C5096B">
        <w:t>Tratamiento preliminar – PTAR</w:t>
      </w:r>
      <w:bookmarkEnd w:id="67"/>
    </w:p>
    <w:p w14:paraId="40208409" w14:textId="3A762EC0" w:rsidR="006D3488" w:rsidRDefault="006D3488" w:rsidP="006D3488">
      <w:pPr>
        <w:jc w:val="center"/>
        <w:rPr>
          <w:lang w:val="es-ES"/>
        </w:rPr>
      </w:pPr>
      <w:r>
        <w:rPr>
          <w:noProof/>
          <w:sz w:val="31"/>
          <w:lang w:val="es-MX" w:eastAsia="es-MX"/>
        </w:rPr>
        <w:drawing>
          <wp:inline distT="0" distB="0" distL="0" distR="0" wp14:anchorId="62EC61A7" wp14:editId="04CE6B19">
            <wp:extent cx="2880000" cy="3840104"/>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043-PhotoRoo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3840104"/>
                    </a:xfrm>
                    <a:prstGeom prst="rect">
                      <a:avLst/>
                    </a:prstGeom>
                  </pic:spPr>
                </pic:pic>
              </a:graphicData>
            </a:graphic>
          </wp:inline>
        </w:drawing>
      </w:r>
    </w:p>
    <w:p w14:paraId="0808B9C8" w14:textId="2DF1699A" w:rsidR="006D3488" w:rsidRDefault="006D3488" w:rsidP="006D3488">
      <w:pPr>
        <w:tabs>
          <w:tab w:val="left" w:pos="2863"/>
        </w:tabs>
        <w:jc w:val="center"/>
        <w:rPr>
          <w:rFonts w:ascii="Arial MT" w:hAnsi="Arial MT"/>
          <w:sz w:val="18"/>
          <w:lang w:val="es-ES"/>
        </w:rPr>
      </w:pPr>
      <w:r w:rsidRPr="00223AAE">
        <w:rPr>
          <w:rFonts w:ascii="Arial MT" w:hAnsi="Arial MT"/>
          <w:sz w:val="18"/>
          <w:lang w:val="es-ES"/>
        </w:rPr>
        <w:t>Fuente: EMAC S.A E.S. P</w:t>
      </w:r>
    </w:p>
    <w:p w14:paraId="288FA7DF" w14:textId="77777777" w:rsidR="006D3488" w:rsidRDefault="006D3488" w:rsidP="006D3488">
      <w:r>
        <w:t>Canal de entrada, dos rejas y dos desarenadores; que funcionan en paralelo y un</w:t>
      </w:r>
      <w:r>
        <w:rPr>
          <w:spacing w:val="1"/>
        </w:rPr>
        <w:t xml:space="preserve"> </w:t>
      </w:r>
      <w:r>
        <w:t xml:space="preserve">sistema de aforo por medio de una canaleta </w:t>
      </w:r>
      <w:proofErr w:type="spellStart"/>
      <w:r>
        <w:t>parshall</w:t>
      </w:r>
      <w:proofErr w:type="spellEnd"/>
      <w:r>
        <w:t>. Además, dos vertederos de</w:t>
      </w:r>
      <w:r>
        <w:rPr>
          <w:spacing w:val="1"/>
        </w:rPr>
        <w:t xml:space="preserve"> </w:t>
      </w:r>
      <w:r>
        <w:t>excesos,</w:t>
      </w:r>
      <w:r>
        <w:rPr>
          <w:spacing w:val="1"/>
        </w:rPr>
        <w:t xml:space="preserve"> </w:t>
      </w:r>
      <w:r>
        <w:t>que</w:t>
      </w:r>
      <w:r>
        <w:rPr>
          <w:spacing w:val="1"/>
        </w:rPr>
        <w:t xml:space="preserve"> </w:t>
      </w:r>
      <w:r>
        <w:t>cumplen</w:t>
      </w:r>
      <w:r>
        <w:rPr>
          <w:spacing w:val="1"/>
        </w:rPr>
        <w:t xml:space="preserve"> </w:t>
      </w:r>
      <w:r>
        <w:t>la</w:t>
      </w:r>
      <w:r>
        <w:rPr>
          <w:spacing w:val="1"/>
        </w:rPr>
        <w:t xml:space="preserve"> </w:t>
      </w:r>
      <w:r>
        <w:t>función</w:t>
      </w:r>
      <w:r>
        <w:rPr>
          <w:spacing w:val="1"/>
        </w:rPr>
        <w:t xml:space="preserve"> </w:t>
      </w:r>
      <w:r>
        <w:t>de</w:t>
      </w:r>
      <w:r>
        <w:rPr>
          <w:spacing w:val="1"/>
        </w:rPr>
        <w:t xml:space="preserve"> </w:t>
      </w:r>
      <w:r>
        <w:t>evacuar</w:t>
      </w:r>
      <w:r>
        <w:rPr>
          <w:spacing w:val="1"/>
        </w:rPr>
        <w:t xml:space="preserve"> </w:t>
      </w:r>
      <w:r>
        <w:t>los</w:t>
      </w:r>
      <w:r>
        <w:rPr>
          <w:spacing w:val="1"/>
        </w:rPr>
        <w:t xml:space="preserve"> </w:t>
      </w:r>
      <w:r>
        <w:t>excedentes</w:t>
      </w:r>
      <w:r>
        <w:rPr>
          <w:spacing w:val="1"/>
        </w:rPr>
        <w:t xml:space="preserve"> </w:t>
      </w:r>
      <w:r>
        <w:t>de</w:t>
      </w:r>
      <w:r>
        <w:rPr>
          <w:spacing w:val="1"/>
        </w:rPr>
        <w:t xml:space="preserve"> </w:t>
      </w:r>
      <w:r>
        <w:t>caudal,</w:t>
      </w:r>
      <w:r>
        <w:rPr>
          <w:spacing w:val="1"/>
        </w:rPr>
        <w:t xml:space="preserve"> </w:t>
      </w:r>
      <w:r>
        <w:t>que</w:t>
      </w:r>
      <w:r>
        <w:rPr>
          <w:spacing w:val="-64"/>
        </w:rPr>
        <w:t xml:space="preserve"> </w:t>
      </w:r>
      <w:r>
        <w:t>usualmente se presentan en épocas de lluvia al aumentar el caudal transportado</w:t>
      </w:r>
      <w:r>
        <w:rPr>
          <w:spacing w:val="1"/>
        </w:rPr>
        <w:t xml:space="preserve"> </w:t>
      </w:r>
      <w:r>
        <w:t>por</w:t>
      </w:r>
      <w:r>
        <w:rPr>
          <w:spacing w:val="-1"/>
        </w:rPr>
        <w:t xml:space="preserve"> </w:t>
      </w:r>
      <w:r>
        <w:t>el</w:t>
      </w:r>
      <w:r>
        <w:rPr>
          <w:spacing w:val="-1"/>
        </w:rPr>
        <w:t xml:space="preserve"> </w:t>
      </w:r>
      <w:r>
        <w:t>sistema</w:t>
      </w:r>
      <w:r>
        <w:rPr>
          <w:spacing w:val="-3"/>
        </w:rPr>
        <w:t xml:space="preserve"> </w:t>
      </w:r>
      <w:r>
        <w:t>de</w:t>
      </w:r>
      <w:r>
        <w:rPr>
          <w:spacing w:val="-2"/>
        </w:rPr>
        <w:t xml:space="preserve"> </w:t>
      </w:r>
      <w:r>
        <w:t>alcantarillado,</w:t>
      </w:r>
      <w:r>
        <w:rPr>
          <w:spacing w:val="-3"/>
        </w:rPr>
        <w:t xml:space="preserve"> </w:t>
      </w:r>
      <w:r>
        <w:t>teniendo</w:t>
      </w:r>
      <w:r>
        <w:rPr>
          <w:spacing w:val="-1"/>
        </w:rPr>
        <w:t xml:space="preserve"> </w:t>
      </w:r>
      <w:r>
        <w:t>en</w:t>
      </w:r>
      <w:r>
        <w:rPr>
          <w:spacing w:val="-2"/>
        </w:rPr>
        <w:t xml:space="preserve"> </w:t>
      </w:r>
      <w:r>
        <w:t>cuenta</w:t>
      </w:r>
      <w:r>
        <w:rPr>
          <w:spacing w:val="-1"/>
        </w:rPr>
        <w:t xml:space="preserve"> </w:t>
      </w:r>
      <w:r>
        <w:t>que</w:t>
      </w:r>
      <w:r>
        <w:rPr>
          <w:spacing w:val="-3"/>
        </w:rPr>
        <w:t xml:space="preserve"> </w:t>
      </w:r>
      <w:r>
        <w:t>éste</w:t>
      </w:r>
      <w:r>
        <w:rPr>
          <w:spacing w:val="-1"/>
        </w:rPr>
        <w:t xml:space="preserve"> </w:t>
      </w:r>
      <w:r>
        <w:t>es</w:t>
      </w:r>
      <w:r>
        <w:rPr>
          <w:spacing w:val="-1"/>
        </w:rPr>
        <w:t xml:space="preserve"> </w:t>
      </w:r>
      <w:r>
        <w:t>combinado.</w:t>
      </w:r>
    </w:p>
    <w:p w14:paraId="5515DED0" w14:textId="77777777" w:rsidR="006D3488" w:rsidRDefault="006D3488" w:rsidP="006D3488">
      <w:pPr>
        <w:pStyle w:val="Ttulo4"/>
      </w:pPr>
      <w:bookmarkStart w:id="68" w:name="_Toc135302503"/>
      <w:r>
        <w:t>Tratamiento</w:t>
      </w:r>
      <w:r>
        <w:rPr>
          <w:spacing w:val="-2"/>
        </w:rPr>
        <w:t xml:space="preserve"> </w:t>
      </w:r>
      <w:r>
        <w:t>Primario</w:t>
      </w:r>
      <w:bookmarkEnd w:id="68"/>
    </w:p>
    <w:p w14:paraId="17CF8142" w14:textId="77777777" w:rsidR="006D3488" w:rsidRDefault="006D3488" w:rsidP="008E61A9">
      <w:r>
        <w:t>Tres (3) Sedimentadores Primarios; los cuales cumplen la función de remover los</w:t>
      </w:r>
      <w:r>
        <w:rPr>
          <w:spacing w:val="1"/>
        </w:rPr>
        <w:t xml:space="preserve"> </w:t>
      </w:r>
      <w:r>
        <w:t>sólidos</w:t>
      </w:r>
      <w:r>
        <w:rPr>
          <w:spacing w:val="-1"/>
        </w:rPr>
        <w:t xml:space="preserve"> </w:t>
      </w:r>
      <w:r>
        <w:t>suspendidos</w:t>
      </w:r>
      <w:r>
        <w:rPr>
          <w:spacing w:val="-3"/>
        </w:rPr>
        <w:t xml:space="preserve"> </w:t>
      </w:r>
      <w:r>
        <w:t>que no</w:t>
      </w:r>
      <w:r>
        <w:rPr>
          <w:spacing w:val="-1"/>
        </w:rPr>
        <w:t xml:space="preserve"> </w:t>
      </w:r>
      <w:r>
        <w:t>fueron</w:t>
      </w:r>
      <w:r>
        <w:rPr>
          <w:spacing w:val="-2"/>
        </w:rPr>
        <w:t xml:space="preserve"> </w:t>
      </w:r>
      <w:r>
        <w:t>retenidos</w:t>
      </w:r>
      <w:r>
        <w:rPr>
          <w:spacing w:val="-3"/>
        </w:rPr>
        <w:t xml:space="preserve"> </w:t>
      </w:r>
      <w:r>
        <w:t>en</w:t>
      </w:r>
      <w:r>
        <w:rPr>
          <w:spacing w:val="-3"/>
        </w:rPr>
        <w:t xml:space="preserve"> </w:t>
      </w:r>
      <w:r>
        <w:t>el sistema</w:t>
      </w:r>
      <w:r>
        <w:rPr>
          <w:spacing w:val="-2"/>
        </w:rPr>
        <w:t xml:space="preserve"> </w:t>
      </w:r>
      <w:r>
        <w:t>preliminar.</w:t>
      </w:r>
    </w:p>
    <w:p w14:paraId="6FA43AC9" w14:textId="77777777" w:rsidR="006D3488" w:rsidRDefault="006D3488" w:rsidP="008E61A9">
      <w:r>
        <w:t>Generalmente,</w:t>
      </w:r>
      <w:r>
        <w:rPr>
          <w:spacing w:val="1"/>
        </w:rPr>
        <w:t xml:space="preserve"> </w:t>
      </w:r>
      <w:r>
        <w:t>este</w:t>
      </w:r>
      <w:r>
        <w:rPr>
          <w:spacing w:val="1"/>
        </w:rPr>
        <w:t xml:space="preserve"> </w:t>
      </w:r>
      <w:r>
        <w:t>sistema</w:t>
      </w:r>
      <w:r>
        <w:rPr>
          <w:spacing w:val="1"/>
        </w:rPr>
        <w:t xml:space="preserve"> </w:t>
      </w:r>
      <w:r>
        <w:t>de</w:t>
      </w:r>
      <w:r>
        <w:rPr>
          <w:spacing w:val="1"/>
        </w:rPr>
        <w:t xml:space="preserve"> </w:t>
      </w:r>
      <w:r>
        <w:t>sedimentación</w:t>
      </w:r>
      <w:r>
        <w:rPr>
          <w:spacing w:val="1"/>
        </w:rPr>
        <w:t xml:space="preserve"> </w:t>
      </w:r>
      <w:r>
        <w:t>primaria</w:t>
      </w:r>
      <w:r>
        <w:rPr>
          <w:spacing w:val="1"/>
        </w:rPr>
        <w:t xml:space="preserve"> </w:t>
      </w:r>
      <w:r>
        <w:t>alcanza</w:t>
      </w:r>
      <w:r>
        <w:rPr>
          <w:spacing w:val="1"/>
        </w:rPr>
        <w:t xml:space="preserve"> </w:t>
      </w:r>
      <w:r>
        <w:t>eficiencias</w:t>
      </w:r>
      <w:r>
        <w:rPr>
          <w:spacing w:val="1"/>
        </w:rPr>
        <w:t xml:space="preserve"> </w:t>
      </w:r>
      <w:r>
        <w:t>de</w:t>
      </w:r>
      <w:r>
        <w:rPr>
          <w:spacing w:val="-65"/>
        </w:rPr>
        <w:t xml:space="preserve"> </w:t>
      </w:r>
      <w:r>
        <w:t>remoción</w:t>
      </w:r>
      <w:r>
        <w:rPr>
          <w:spacing w:val="-1"/>
        </w:rPr>
        <w:t xml:space="preserve"> </w:t>
      </w:r>
      <w:r>
        <w:t>en</w:t>
      </w:r>
      <w:r>
        <w:rPr>
          <w:spacing w:val="-1"/>
        </w:rPr>
        <w:t xml:space="preserve"> </w:t>
      </w:r>
      <w:r>
        <w:t>sólidos suspendidos</w:t>
      </w:r>
      <w:r>
        <w:rPr>
          <w:spacing w:val="-3"/>
        </w:rPr>
        <w:t xml:space="preserve"> </w:t>
      </w:r>
      <w:r>
        <w:t>del</w:t>
      </w:r>
      <w:r>
        <w:rPr>
          <w:spacing w:val="-1"/>
        </w:rPr>
        <w:t xml:space="preserve"> </w:t>
      </w:r>
      <w:r>
        <w:t>60%</w:t>
      </w:r>
      <w:r>
        <w:rPr>
          <w:spacing w:val="4"/>
        </w:rPr>
        <w:t xml:space="preserve"> </w:t>
      </w:r>
      <w:r>
        <w:t>y</w:t>
      </w:r>
      <w:r>
        <w:rPr>
          <w:spacing w:val="-3"/>
        </w:rPr>
        <w:t xml:space="preserve"> </w:t>
      </w:r>
      <w:r>
        <w:t>de</w:t>
      </w:r>
      <w:r>
        <w:rPr>
          <w:spacing w:val="-1"/>
        </w:rPr>
        <w:t xml:space="preserve"> </w:t>
      </w:r>
      <w:r>
        <w:t>materia</w:t>
      </w:r>
      <w:r>
        <w:rPr>
          <w:spacing w:val="-2"/>
        </w:rPr>
        <w:t xml:space="preserve"> </w:t>
      </w:r>
      <w:r>
        <w:t>orgánica</w:t>
      </w:r>
      <w:r>
        <w:rPr>
          <w:spacing w:val="-1"/>
        </w:rPr>
        <w:t xml:space="preserve"> </w:t>
      </w:r>
      <w:r>
        <w:t>del</w:t>
      </w:r>
      <w:r>
        <w:rPr>
          <w:spacing w:val="-3"/>
        </w:rPr>
        <w:t xml:space="preserve"> </w:t>
      </w:r>
      <w:r>
        <w:t>30%.</w:t>
      </w:r>
    </w:p>
    <w:p w14:paraId="59EBD9D9" w14:textId="7B7F5937" w:rsidR="008E61A9" w:rsidRDefault="008E61A9" w:rsidP="008E61A9">
      <w:pPr>
        <w:pStyle w:val="Descripcin"/>
        <w:keepNext/>
        <w:jc w:val="center"/>
      </w:pPr>
      <w:bookmarkStart w:id="69" w:name="_Toc207957681"/>
      <w:r>
        <w:lastRenderedPageBreak/>
        <w:t xml:space="preserve">Imagen </w:t>
      </w:r>
      <w:r>
        <w:fldChar w:fldCharType="begin"/>
      </w:r>
      <w:r>
        <w:instrText xml:space="preserve"> SEQ Imagen \* ARABIC </w:instrText>
      </w:r>
      <w:r>
        <w:fldChar w:fldCharType="separate"/>
      </w:r>
      <w:r w:rsidR="00F528E0">
        <w:rPr>
          <w:noProof/>
        </w:rPr>
        <w:t>9</w:t>
      </w:r>
      <w:r>
        <w:fldChar w:fldCharType="end"/>
      </w:r>
      <w:r>
        <w:t xml:space="preserve"> </w:t>
      </w:r>
      <w:r w:rsidRPr="004E4156">
        <w:t>Tratamiento secundario – PTAR</w:t>
      </w:r>
      <w:bookmarkEnd w:id="69"/>
    </w:p>
    <w:p w14:paraId="53F89B63" w14:textId="036DF5AB" w:rsidR="008E61A9" w:rsidRDefault="008E61A9" w:rsidP="008E61A9">
      <w:pPr>
        <w:jc w:val="center"/>
      </w:pPr>
      <w:r w:rsidRPr="00603C50">
        <w:rPr>
          <w:b/>
          <w:noProof/>
          <w:color w:val="auto"/>
          <w:sz w:val="36"/>
          <w:lang w:val="es-MX" w:eastAsia="es-MX"/>
        </w:rPr>
        <w:drawing>
          <wp:inline distT="0" distB="0" distL="0" distR="0" wp14:anchorId="2C764649" wp14:editId="13BA2016">
            <wp:extent cx="3600000" cy="2700149"/>
            <wp:effectExtent l="0" t="0" r="635" b="50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697-PhotoRoom.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00000" cy="2700149"/>
                    </a:xfrm>
                    <a:prstGeom prst="rect">
                      <a:avLst/>
                    </a:prstGeom>
                  </pic:spPr>
                </pic:pic>
              </a:graphicData>
            </a:graphic>
          </wp:inline>
        </w:drawing>
      </w:r>
    </w:p>
    <w:p w14:paraId="75B23693" w14:textId="77777777" w:rsidR="001F3D28" w:rsidRPr="00031B1B" w:rsidRDefault="001F3D28" w:rsidP="001F3D28">
      <w:pPr>
        <w:tabs>
          <w:tab w:val="center" w:pos="4600"/>
        </w:tabs>
        <w:jc w:val="center"/>
        <w:rPr>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5C489383" w14:textId="77777777" w:rsidR="001F3D28" w:rsidRDefault="001F3D28" w:rsidP="001F3D28">
      <w:r>
        <w:t>Un (1) digestor de lodos crudos más cuatro (4) FAFA (Filtros Anaerobios de Flujo</w:t>
      </w:r>
      <w:r>
        <w:rPr>
          <w:spacing w:val="1"/>
        </w:rPr>
        <w:t xml:space="preserve"> </w:t>
      </w:r>
      <w:r>
        <w:t>Ascendente)</w:t>
      </w:r>
      <w:r>
        <w:rPr>
          <w:spacing w:val="-1"/>
        </w:rPr>
        <w:t xml:space="preserve"> </w:t>
      </w:r>
      <w:r>
        <w:t>en</w:t>
      </w:r>
      <w:r>
        <w:rPr>
          <w:spacing w:val="-2"/>
        </w:rPr>
        <w:t xml:space="preserve"> </w:t>
      </w:r>
      <w:r>
        <w:t>PRFV</w:t>
      </w:r>
      <w:r>
        <w:rPr>
          <w:spacing w:val="-2"/>
        </w:rPr>
        <w:t xml:space="preserve"> </w:t>
      </w:r>
      <w:r>
        <w:t>(Poliéster</w:t>
      </w:r>
      <w:r>
        <w:rPr>
          <w:spacing w:val="-1"/>
        </w:rPr>
        <w:t xml:space="preserve"> </w:t>
      </w:r>
      <w:r>
        <w:t>reforzado</w:t>
      </w:r>
      <w:r>
        <w:rPr>
          <w:spacing w:val="-2"/>
        </w:rPr>
        <w:t xml:space="preserve"> </w:t>
      </w:r>
      <w:r>
        <w:t>en</w:t>
      </w:r>
      <w:r>
        <w:rPr>
          <w:spacing w:val="-2"/>
        </w:rPr>
        <w:t xml:space="preserve"> </w:t>
      </w:r>
      <w:r>
        <w:t>fibra de</w:t>
      </w:r>
      <w:r>
        <w:rPr>
          <w:spacing w:val="-1"/>
        </w:rPr>
        <w:t xml:space="preserve"> </w:t>
      </w:r>
      <w:r>
        <w:t>Vidrio).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F3D28" w14:paraId="1FA7A11D" w14:textId="77777777" w:rsidTr="001F3D28">
        <w:tc>
          <w:tcPr>
            <w:tcW w:w="4414" w:type="dxa"/>
          </w:tcPr>
          <w:p w14:paraId="0D988A4A" w14:textId="0D3DA1B8" w:rsidR="001F3D28" w:rsidRDefault="001F3D28" w:rsidP="001F3D28">
            <w:pPr>
              <w:pStyle w:val="Descripcin"/>
              <w:keepNext/>
              <w:jc w:val="center"/>
            </w:pPr>
            <w:bookmarkStart w:id="70" w:name="_Toc207957682"/>
            <w:r>
              <w:lastRenderedPageBreak/>
              <w:t xml:space="preserve">Imagen </w:t>
            </w:r>
            <w:r>
              <w:fldChar w:fldCharType="begin"/>
            </w:r>
            <w:r>
              <w:instrText xml:space="preserve"> SEQ Imagen \* ARABIC </w:instrText>
            </w:r>
            <w:r>
              <w:fldChar w:fldCharType="separate"/>
            </w:r>
            <w:r w:rsidR="00F528E0">
              <w:rPr>
                <w:noProof/>
              </w:rPr>
              <w:t>10</w:t>
            </w:r>
            <w:r>
              <w:fldChar w:fldCharType="end"/>
            </w:r>
            <w:r>
              <w:t xml:space="preserve"> </w:t>
            </w:r>
            <w:r w:rsidRPr="000B1648">
              <w:t>Digestor de lodos crudos y Filtros FAFA</w:t>
            </w:r>
            <w:bookmarkEnd w:id="70"/>
          </w:p>
          <w:p w14:paraId="37909DD4" w14:textId="72814E69" w:rsidR="001F3D28" w:rsidRDefault="001F3D28" w:rsidP="006D3488">
            <w:pPr>
              <w:jc w:val="center"/>
              <w:rPr>
                <w:lang w:val="es-ES"/>
              </w:rPr>
            </w:pPr>
            <w:r>
              <w:rPr>
                <w:noProof/>
                <w:lang w:val="es-MX" w:eastAsia="es-MX"/>
              </w:rPr>
              <w:drawing>
                <wp:inline distT="0" distB="0" distL="0" distR="0" wp14:anchorId="65AA01DC" wp14:editId="171BDCDF">
                  <wp:extent cx="2484000" cy="3312090"/>
                  <wp:effectExtent l="0" t="0" r="0" b="317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3-05-16 at 2.44.35 PM.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84000" cy="3312090"/>
                          </a:xfrm>
                          <a:prstGeom prst="rect">
                            <a:avLst/>
                          </a:prstGeom>
                        </pic:spPr>
                      </pic:pic>
                    </a:graphicData>
                  </a:graphic>
                </wp:inline>
              </w:drawing>
            </w:r>
          </w:p>
        </w:tc>
        <w:tc>
          <w:tcPr>
            <w:tcW w:w="4414" w:type="dxa"/>
          </w:tcPr>
          <w:p w14:paraId="06015D74" w14:textId="1EBEEFB0" w:rsidR="001F3D28" w:rsidRDefault="001F3D28" w:rsidP="001F3D28">
            <w:pPr>
              <w:pStyle w:val="Descripcin"/>
              <w:keepNext/>
              <w:jc w:val="center"/>
            </w:pPr>
            <w:bookmarkStart w:id="71" w:name="_Toc207957683"/>
            <w:r>
              <w:t xml:space="preserve">Imagen </w:t>
            </w:r>
            <w:r>
              <w:fldChar w:fldCharType="begin"/>
            </w:r>
            <w:r>
              <w:instrText xml:space="preserve"> SEQ Imagen \* ARABIC </w:instrText>
            </w:r>
            <w:r>
              <w:fldChar w:fldCharType="separate"/>
            </w:r>
            <w:r w:rsidR="00F528E0">
              <w:rPr>
                <w:noProof/>
              </w:rPr>
              <w:t>11</w:t>
            </w:r>
            <w:r>
              <w:fldChar w:fldCharType="end"/>
            </w:r>
            <w:r>
              <w:t xml:space="preserve"> </w:t>
            </w:r>
            <w:r w:rsidRPr="00B02C6F">
              <w:t>Tratamiento y disposición de lodos</w:t>
            </w:r>
            <w:bookmarkEnd w:id="71"/>
          </w:p>
          <w:p w14:paraId="42039CEA" w14:textId="2F395E27" w:rsidR="001F3D28" w:rsidRDefault="001F3D28" w:rsidP="006D3488">
            <w:pPr>
              <w:jc w:val="center"/>
              <w:rPr>
                <w:lang w:val="es-ES"/>
              </w:rPr>
            </w:pPr>
            <w:r w:rsidRPr="00603C50">
              <w:rPr>
                <w:b/>
                <w:noProof/>
                <w:color w:val="auto"/>
                <w:sz w:val="22"/>
                <w:lang w:val="es-MX" w:eastAsia="es-MX"/>
              </w:rPr>
              <w:drawing>
                <wp:inline distT="0" distB="0" distL="0" distR="0" wp14:anchorId="46DDBB76" wp14:editId="588E7172">
                  <wp:extent cx="2484000" cy="3312434"/>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3696-PhotoRoo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84000" cy="3312434"/>
                          </a:xfrm>
                          <a:prstGeom prst="rect">
                            <a:avLst/>
                          </a:prstGeom>
                        </pic:spPr>
                      </pic:pic>
                    </a:graphicData>
                  </a:graphic>
                </wp:inline>
              </w:drawing>
            </w:r>
          </w:p>
        </w:tc>
      </w:tr>
    </w:tbl>
    <w:p w14:paraId="5061AA9C" w14:textId="71048F59" w:rsidR="001F3D28" w:rsidRPr="00031B1B" w:rsidRDefault="001F3D28" w:rsidP="001F3D28">
      <w:pPr>
        <w:tabs>
          <w:tab w:val="center" w:pos="4600"/>
        </w:tabs>
        <w:jc w:val="center"/>
        <w:rPr>
          <w:lang w:val="es-ES"/>
        </w:rPr>
      </w:pPr>
      <w:r w:rsidRPr="00223AAE">
        <w:rPr>
          <w:rFonts w:ascii="Arial MT" w:hAnsi="Arial MT"/>
          <w:sz w:val="18"/>
          <w:lang w:val="es-ES"/>
        </w:rPr>
        <w:t>Fuente: EMAC S.A E.S. P</w:t>
      </w:r>
    </w:p>
    <w:p w14:paraId="586356BC" w14:textId="43DD017F" w:rsidR="001F3D28" w:rsidRPr="00F213D8" w:rsidRDefault="001F3D28" w:rsidP="001F3D28">
      <w:r w:rsidRPr="00F213D8">
        <w:t>Para el tratamiento de los lodos se propone la construcción de cuatro (4) unidades</w:t>
      </w:r>
      <w:r w:rsidRPr="00F213D8">
        <w:rPr>
          <w:spacing w:val="-64"/>
        </w:rPr>
        <w:t xml:space="preserve"> </w:t>
      </w:r>
      <w:r w:rsidRPr="00F213D8">
        <w:t>de</w:t>
      </w:r>
      <w:r w:rsidRPr="00F213D8">
        <w:rPr>
          <w:spacing w:val="-1"/>
        </w:rPr>
        <w:t xml:space="preserve"> </w:t>
      </w:r>
      <w:r w:rsidRPr="00F213D8">
        <w:t>lechos de secado con cubierta.</w:t>
      </w:r>
    </w:p>
    <w:p w14:paraId="7603531E" w14:textId="77777777" w:rsidR="001F3D28" w:rsidRPr="00F213D8" w:rsidRDefault="001F3D28" w:rsidP="001F3D28">
      <w:r w:rsidRPr="00F213D8">
        <w:t>Canaleta</w:t>
      </w:r>
      <w:r w:rsidRPr="00F213D8">
        <w:rPr>
          <w:spacing w:val="-6"/>
        </w:rPr>
        <w:t xml:space="preserve"> </w:t>
      </w:r>
      <w:proofErr w:type="spellStart"/>
      <w:r w:rsidRPr="00F213D8">
        <w:t>parshall</w:t>
      </w:r>
      <w:proofErr w:type="spellEnd"/>
      <w:r w:rsidRPr="00F213D8">
        <w:rPr>
          <w:spacing w:val="-7"/>
        </w:rPr>
        <w:t xml:space="preserve"> </w:t>
      </w:r>
      <w:r w:rsidRPr="00F213D8">
        <w:t>para</w:t>
      </w:r>
      <w:r w:rsidRPr="00F213D8">
        <w:rPr>
          <w:spacing w:val="-8"/>
        </w:rPr>
        <w:t xml:space="preserve"> </w:t>
      </w:r>
      <w:r w:rsidRPr="00F213D8">
        <w:t>medición</w:t>
      </w:r>
      <w:r w:rsidRPr="00F213D8">
        <w:rPr>
          <w:spacing w:val="-7"/>
        </w:rPr>
        <w:t xml:space="preserve"> </w:t>
      </w:r>
      <w:r w:rsidRPr="00F213D8">
        <w:t>de</w:t>
      </w:r>
      <w:r w:rsidRPr="00F213D8">
        <w:rPr>
          <w:spacing w:val="-7"/>
        </w:rPr>
        <w:t xml:space="preserve"> </w:t>
      </w:r>
      <w:r w:rsidRPr="00F213D8">
        <w:t>caudales</w:t>
      </w:r>
      <w:r w:rsidRPr="00F213D8">
        <w:rPr>
          <w:spacing w:val="-10"/>
        </w:rPr>
        <w:t xml:space="preserve"> </w:t>
      </w:r>
      <w:r w:rsidRPr="00F213D8">
        <w:t>a</w:t>
      </w:r>
      <w:r w:rsidRPr="00F213D8">
        <w:rPr>
          <w:spacing w:val="-5"/>
        </w:rPr>
        <w:t xml:space="preserve"> </w:t>
      </w:r>
      <w:r w:rsidRPr="00F213D8">
        <w:t>la</w:t>
      </w:r>
      <w:r w:rsidRPr="00F213D8">
        <w:rPr>
          <w:spacing w:val="-8"/>
        </w:rPr>
        <w:t xml:space="preserve"> </w:t>
      </w:r>
      <w:r w:rsidRPr="00F213D8">
        <w:t>entrada</w:t>
      </w:r>
      <w:r w:rsidRPr="00F213D8">
        <w:rPr>
          <w:spacing w:val="-7"/>
        </w:rPr>
        <w:t xml:space="preserve"> </w:t>
      </w:r>
      <w:r w:rsidRPr="00F213D8">
        <w:t>de</w:t>
      </w:r>
      <w:r w:rsidRPr="00F213D8">
        <w:rPr>
          <w:spacing w:val="-7"/>
        </w:rPr>
        <w:t xml:space="preserve"> </w:t>
      </w:r>
      <w:r w:rsidRPr="00F213D8">
        <w:t>Planta</w:t>
      </w:r>
      <w:r w:rsidRPr="00F213D8">
        <w:rPr>
          <w:spacing w:val="-7"/>
        </w:rPr>
        <w:t xml:space="preserve"> </w:t>
      </w:r>
      <w:r w:rsidRPr="00F213D8">
        <w:t>de</w:t>
      </w:r>
      <w:r w:rsidRPr="00F213D8">
        <w:rPr>
          <w:spacing w:val="-5"/>
        </w:rPr>
        <w:t xml:space="preserve"> </w:t>
      </w:r>
      <w:r w:rsidRPr="00F213D8">
        <w:t>Tratamiento</w:t>
      </w:r>
      <w:r w:rsidRPr="00F213D8">
        <w:rPr>
          <w:spacing w:val="-64"/>
        </w:rPr>
        <w:t xml:space="preserve"> </w:t>
      </w:r>
      <w:r w:rsidRPr="00F213D8">
        <w:t>de</w:t>
      </w:r>
      <w:r w:rsidRPr="00F213D8">
        <w:rPr>
          <w:spacing w:val="-1"/>
        </w:rPr>
        <w:t xml:space="preserve"> </w:t>
      </w:r>
      <w:r w:rsidRPr="00F213D8">
        <w:t>Agua</w:t>
      </w:r>
      <w:r w:rsidRPr="00F213D8">
        <w:rPr>
          <w:spacing w:val="-2"/>
        </w:rPr>
        <w:t xml:space="preserve"> </w:t>
      </w:r>
      <w:r w:rsidRPr="00F213D8">
        <w:t>Residual PTAR.</w:t>
      </w:r>
    </w:p>
    <w:p w14:paraId="11F650A8" w14:textId="77777777" w:rsidR="001F3D28" w:rsidRPr="00F213D8" w:rsidRDefault="001F3D28" w:rsidP="001F3D28">
      <w:pPr>
        <w:pStyle w:val="Ttulo3"/>
      </w:pPr>
      <w:bookmarkStart w:id="72" w:name="_Toc207957634"/>
      <w:r w:rsidRPr="00F213D8">
        <w:t>Zona</w:t>
      </w:r>
      <w:r w:rsidRPr="00F213D8">
        <w:rPr>
          <w:spacing w:val="-2"/>
        </w:rPr>
        <w:t xml:space="preserve"> </w:t>
      </w:r>
      <w:r w:rsidRPr="00F213D8">
        <w:t>rural</w:t>
      </w:r>
      <w:bookmarkEnd w:id="72"/>
    </w:p>
    <w:p w14:paraId="3BF90CFE" w14:textId="77777777" w:rsidR="001F3D28" w:rsidRPr="00F213D8" w:rsidRDefault="001F3D28" w:rsidP="001F3D28">
      <w:r w:rsidRPr="00F213D8">
        <w:t>En la zona rural se encuentran sistemas de alcantarillado en los centros poblados</w:t>
      </w:r>
      <w:r w:rsidRPr="00F213D8">
        <w:rPr>
          <w:spacing w:val="1"/>
        </w:rPr>
        <w:t xml:space="preserve"> </w:t>
      </w:r>
      <w:r w:rsidRPr="00F213D8">
        <w:t xml:space="preserve">de Bajo </w:t>
      </w:r>
      <w:proofErr w:type="spellStart"/>
      <w:r w:rsidRPr="00F213D8">
        <w:t>Piravante</w:t>
      </w:r>
      <w:proofErr w:type="spellEnd"/>
      <w:r w:rsidRPr="00F213D8">
        <w:t xml:space="preserve">, Vega de Oriente, </w:t>
      </w:r>
      <w:proofErr w:type="spellStart"/>
      <w:r w:rsidRPr="00F213D8">
        <w:t>Tinajitas</w:t>
      </w:r>
      <w:proofErr w:type="spellEnd"/>
      <w:r w:rsidRPr="00F213D8">
        <w:t>, Los Rosales, La Esperanza y La</w:t>
      </w:r>
      <w:r w:rsidRPr="00F213D8">
        <w:rPr>
          <w:spacing w:val="1"/>
        </w:rPr>
        <w:t xml:space="preserve"> </w:t>
      </w:r>
      <w:r w:rsidRPr="00F213D8">
        <w:t>Candelaria.</w:t>
      </w:r>
    </w:p>
    <w:p w14:paraId="534E9303" w14:textId="77777777" w:rsidR="001F3D28" w:rsidRPr="00F213D8" w:rsidRDefault="001F3D28" w:rsidP="001F3D28">
      <w:pPr>
        <w:rPr>
          <w:b/>
          <w:bCs/>
        </w:rPr>
      </w:pPr>
      <w:bookmarkStart w:id="73" w:name="_Toc135208438"/>
      <w:r w:rsidRPr="00F213D8">
        <w:rPr>
          <w:b/>
          <w:bCs/>
        </w:rPr>
        <w:t>Centro</w:t>
      </w:r>
      <w:r w:rsidRPr="00F213D8">
        <w:rPr>
          <w:b/>
          <w:bCs/>
          <w:spacing w:val="-1"/>
        </w:rPr>
        <w:t xml:space="preserve"> </w:t>
      </w:r>
      <w:r w:rsidRPr="00F213D8">
        <w:rPr>
          <w:b/>
          <w:bCs/>
        </w:rPr>
        <w:t>Poblado Bajo</w:t>
      </w:r>
      <w:r w:rsidRPr="00F213D8">
        <w:rPr>
          <w:b/>
          <w:bCs/>
          <w:spacing w:val="-4"/>
        </w:rPr>
        <w:t xml:space="preserve"> </w:t>
      </w:r>
      <w:proofErr w:type="spellStart"/>
      <w:r w:rsidRPr="00F213D8">
        <w:rPr>
          <w:b/>
          <w:bCs/>
        </w:rPr>
        <w:t>Piravante</w:t>
      </w:r>
      <w:bookmarkEnd w:id="73"/>
      <w:proofErr w:type="spellEnd"/>
    </w:p>
    <w:p w14:paraId="735C37AD" w14:textId="2DD80542" w:rsidR="001F3D28" w:rsidRPr="00F213D8" w:rsidRDefault="001F3D28" w:rsidP="001F3D28">
      <w:r w:rsidRPr="00F213D8">
        <w:t>Este centro poblado tiene un sistema de alcantarillado con cobertura parcial,</w:t>
      </w:r>
      <w:r w:rsidRPr="00F213D8">
        <w:rPr>
          <w:spacing w:val="1"/>
        </w:rPr>
        <w:t xml:space="preserve"> </w:t>
      </w:r>
      <w:r w:rsidRPr="00F213D8">
        <w:t>construido en tubería de gres de 8 pulgadas, presta el servicio a 53 viviendas.</w:t>
      </w:r>
      <w:r w:rsidRPr="00F213D8">
        <w:rPr>
          <w:spacing w:val="1"/>
        </w:rPr>
        <w:t xml:space="preserve"> </w:t>
      </w:r>
      <w:r w:rsidRPr="00F213D8">
        <w:t>Cuenta</w:t>
      </w:r>
      <w:r w:rsidRPr="00F213D8">
        <w:rPr>
          <w:spacing w:val="-1"/>
        </w:rPr>
        <w:t xml:space="preserve"> </w:t>
      </w:r>
      <w:r w:rsidRPr="00F213D8">
        <w:t>con</w:t>
      </w:r>
      <w:r w:rsidRPr="00F213D8">
        <w:rPr>
          <w:spacing w:val="-2"/>
        </w:rPr>
        <w:t xml:space="preserve"> </w:t>
      </w:r>
      <w:r w:rsidRPr="00F213D8">
        <w:t>un</w:t>
      </w:r>
      <w:r w:rsidRPr="00F213D8">
        <w:rPr>
          <w:spacing w:val="-2"/>
        </w:rPr>
        <w:t xml:space="preserve"> </w:t>
      </w:r>
      <w:r w:rsidRPr="00F213D8">
        <w:t>sistema</w:t>
      </w:r>
      <w:r w:rsidRPr="00F213D8">
        <w:rPr>
          <w:spacing w:val="-2"/>
        </w:rPr>
        <w:t xml:space="preserve"> </w:t>
      </w:r>
      <w:r w:rsidRPr="00F213D8">
        <w:t>de tratamiento.</w:t>
      </w:r>
    </w:p>
    <w:p w14:paraId="483DBEAD" w14:textId="3D4D74F0" w:rsidR="001F3D28" w:rsidRPr="00F213D8" w:rsidRDefault="001F3D28" w:rsidP="001F3D28">
      <w:pPr>
        <w:rPr>
          <w:b/>
          <w:bCs/>
        </w:rPr>
      </w:pPr>
      <w:bookmarkStart w:id="74" w:name="_Toc135208439"/>
      <w:r w:rsidRPr="00F213D8">
        <w:rPr>
          <w:b/>
          <w:bCs/>
        </w:rPr>
        <w:t>Centro</w:t>
      </w:r>
      <w:r w:rsidRPr="00F213D8">
        <w:rPr>
          <w:b/>
          <w:bCs/>
          <w:spacing w:val="-1"/>
        </w:rPr>
        <w:t xml:space="preserve"> </w:t>
      </w:r>
      <w:r w:rsidRPr="00F213D8">
        <w:rPr>
          <w:b/>
          <w:bCs/>
        </w:rPr>
        <w:t>Poblado</w:t>
      </w:r>
      <w:r w:rsidRPr="00F213D8">
        <w:rPr>
          <w:b/>
          <w:bCs/>
          <w:spacing w:val="-1"/>
        </w:rPr>
        <w:t xml:space="preserve"> </w:t>
      </w:r>
      <w:r w:rsidRPr="00F213D8">
        <w:rPr>
          <w:b/>
          <w:bCs/>
        </w:rPr>
        <w:t>Vega</w:t>
      </w:r>
      <w:r w:rsidRPr="00F213D8">
        <w:rPr>
          <w:b/>
          <w:bCs/>
          <w:spacing w:val="-2"/>
        </w:rPr>
        <w:t xml:space="preserve"> </w:t>
      </w:r>
      <w:r w:rsidRPr="00F213D8">
        <w:rPr>
          <w:b/>
          <w:bCs/>
        </w:rPr>
        <w:t>De</w:t>
      </w:r>
      <w:r w:rsidRPr="00F213D8">
        <w:rPr>
          <w:b/>
          <w:bCs/>
          <w:spacing w:val="-1"/>
        </w:rPr>
        <w:t xml:space="preserve"> </w:t>
      </w:r>
      <w:r w:rsidRPr="00F213D8">
        <w:rPr>
          <w:b/>
          <w:bCs/>
        </w:rPr>
        <w:t>Oriente</w:t>
      </w:r>
      <w:bookmarkEnd w:id="74"/>
    </w:p>
    <w:p w14:paraId="48DD138F" w14:textId="223471B1" w:rsidR="001F3D28" w:rsidRPr="00F213D8" w:rsidRDefault="001F3D28" w:rsidP="001F3D28">
      <w:r w:rsidRPr="00F213D8">
        <w:rPr>
          <w:spacing w:val="-1"/>
        </w:rPr>
        <w:lastRenderedPageBreak/>
        <w:t>Este</w:t>
      </w:r>
      <w:r w:rsidRPr="00F213D8">
        <w:rPr>
          <w:spacing w:val="-14"/>
        </w:rPr>
        <w:t xml:space="preserve"> </w:t>
      </w:r>
      <w:r w:rsidRPr="00F213D8">
        <w:rPr>
          <w:spacing w:val="-1"/>
        </w:rPr>
        <w:t>centro</w:t>
      </w:r>
      <w:r w:rsidRPr="00F213D8">
        <w:rPr>
          <w:spacing w:val="-14"/>
        </w:rPr>
        <w:t xml:space="preserve"> </w:t>
      </w:r>
      <w:r w:rsidRPr="00F213D8">
        <w:rPr>
          <w:spacing w:val="-1"/>
        </w:rPr>
        <w:t>poblado</w:t>
      </w:r>
      <w:r w:rsidRPr="00F213D8">
        <w:rPr>
          <w:spacing w:val="-15"/>
        </w:rPr>
        <w:t xml:space="preserve"> </w:t>
      </w:r>
      <w:r w:rsidRPr="00F213D8">
        <w:t>tiene</w:t>
      </w:r>
      <w:r w:rsidRPr="00F213D8">
        <w:rPr>
          <w:spacing w:val="-16"/>
        </w:rPr>
        <w:t xml:space="preserve"> </w:t>
      </w:r>
      <w:r w:rsidRPr="00F213D8">
        <w:t>un</w:t>
      </w:r>
      <w:r w:rsidRPr="00F213D8">
        <w:rPr>
          <w:spacing w:val="-15"/>
        </w:rPr>
        <w:t xml:space="preserve"> </w:t>
      </w:r>
      <w:r w:rsidRPr="00F213D8">
        <w:t>sistema</w:t>
      </w:r>
      <w:r w:rsidRPr="00F213D8">
        <w:rPr>
          <w:spacing w:val="-16"/>
        </w:rPr>
        <w:t xml:space="preserve"> </w:t>
      </w:r>
      <w:r w:rsidRPr="00F213D8">
        <w:t>de</w:t>
      </w:r>
      <w:r w:rsidRPr="00F213D8">
        <w:rPr>
          <w:spacing w:val="-17"/>
        </w:rPr>
        <w:t xml:space="preserve"> </w:t>
      </w:r>
      <w:r w:rsidRPr="00F213D8">
        <w:t>alcantarillado</w:t>
      </w:r>
      <w:r w:rsidRPr="00F213D8">
        <w:rPr>
          <w:spacing w:val="-16"/>
        </w:rPr>
        <w:t xml:space="preserve"> </w:t>
      </w:r>
      <w:r w:rsidRPr="00F213D8">
        <w:t>parcial</w:t>
      </w:r>
      <w:r w:rsidRPr="00F213D8">
        <w:rPr>
          <w:spacing w:val="-16"/>
        </w:rPr>
        <w:t xml:space="preserve"> </w:t>
      </w:r>
      <w:r w:rsidRPr="00F213D8">
        <w:t>construido</w:t>
      </w:r>
      <w:r w:rsidRPr="00F213D8">
        <w:rPr>
          <w:spacing w:val="-13"/>
        </w:rPr>
        <w:t xml:space="preserve"> </w:t>
      </w:r>
      <w:r w:rsidRPr="00F213D8">
        <w:t>en</w:t>
      </w:r>
      <w:r w:rsidRPr="00F213D8">
        <w:rPr>
          <w:spacing w:val="-15"/>
        </w:rPr>
        <w:t xml:space="preserve"> </w:t>
      </w:r>
      <w:r w:rsidRPr="00F213D8">
        <w:t>tubería</w:t>
      </w:r>
      <w:r w:rsidRPr="00F213D8">
        <w:rPr>
          <w:spacing w:val="-64"/>
        </w:rPr>
        <w:t xml:space="preserve"> </w:t>
      </w:r>
      <w:r w:rsidRPr="00F213D8">
        <w:t>de gres de 8 pulgadas, presta el servicio a 57 viviendas del Barrio Rodrigo Lara.</w:t>
      </w:r>
      <w:r w:rsidRPr="00F213D8">
        <w:rPr>
          <w:spacing w:val="1"/>
        </w:rPr>
        <w:t xml:space="preserve"> </w:t>
      </w:r>
      <w:r w:rsidRPr="00F213D8">
        <w:t>Cuenta</w:t>
      </w:r>
      <w:r w:rsidRPr="00F213D8">
        <w:rPr>
          <w:spacing w:val="-1"/>
        </w:rPr>
        <w:t xml:space="preserve"> </w:t>
      </w:r>
      <w:r w:rsidRPr="00F213D8">
        <w:t>con</w:t>
      </w:r>
      <w:r w:rsidRPr="00F213D8">
        <w:rPr>
          <w:spacing w:val="-2"/>
        </w:rPr>
        <w:t xml:space="preserve"> </w:t>
      </w:r>
      <w:r w:rsidRPr="00F213D8">
        <w:t>un</w:t>
      </w:r>
      <w:r w:rsidRPr="00F213D8">
        <w:rPr>
          <w:spacing w:val="-2"/>
        </w:rPr>
        <w:t xml:space="preserve"> </w:t>
      </w:r>
      <w:r w:rsidRPr="00F213D8">
        <w:t>sistema</w:t>
      </w:r>
      <w:r w:rsidRPr="00F213D8">
        <w:rPr>
          <w:spacing w:val="-2"/>
        </w:rPr>
        <w:t xml:space="preserve"> </w:t>
      </w:r>
      <w:r w:rsidRPr="00F213D8">
        <w:t>de tratamiento.</w:t>
      </w:r>
    </w:p>
    <w:p w14:paraId="3EB78769" w14:textId="15135870" w:rsidR="001F3D28" w:rsidRPr="00F213D8" w:rsidRDefault="001F3D28" w:rsidP="001F3D28">
      <w:pPr>
        <w:rPr>
          <w:b/>
          <w:bCs/>
        </w:rPr>
      </w:pPr>
      <w:bookmarkStart w:id="75" w:name="_Toc135208440"/>
      <w:r w:rsidRPr="00F213D8">
        <w:rPr>
          <w:b/>
          <w:bCs/>
        </w:rPr>
        <w:t>Centro</w:t>
      </w:r>
      <w:r w:rsidRPr="00F213D8">
        <w:rPr>
          <w:b/>
          <w:bCs/>
          <w:spacing w:val="-1"/>
        </w:rPr>
        <w:t xml:space="preserve"> </w:t>
      </w:r>
      <w:r w:rsidRPr="00F213D8">
        <w:rPr>
          <w:b/>
          <w:bCs/>
        </w:rPr>
        <w:t>Poblado</w:t>
      </w:r>
      <w:r w:rsidRPr="00F213D8">
        <w:rPr>
          <w:b/>
          <w:bCs/>
          <w:spacing w:val="-3"/>
        </w:rPr>
        <w:t xml:space="preserve"> </w:t>
      </w:r>
      <w:proofErr w:type="spellStart"/>
      <w:r w:rsidRPr="00F213D8">
        <w:rPr>
          <w:b/>
          <w:bCs/>
        </w:rPr>
        <w:t>Tinajitas</w:t>
      </w:r>
      <w:bookmarkEnd w:id="75"/>
      <w:proofErr w:type="spellEnd"/>
    </w:p>
    <w:p w14:paraId="2A737E54" w14:textId="50FA6532" w:rsidR="001F3D28" w:rsidRPr="00F213D8" w:rsidRDefault="001F3D28" w:rsidP="001F3D28">
      <w:pPr>
        <w:rPr>
          <w:b/>
          <w:bCs/>
        </w:rPr>
      </w:pPr>
      <w:r w:rsidRPr="00F213D8">
        <w:rPr>
          <w:spacing w:val="-1"/>
        </w:rPr>
        <w:t>Este</w:t>
      </w:r>
      <w:r w:rsidRPr="00F213D8">
        <w:rPr>
          <w:spacing w:val="-14"/>
        </w:rPr>
        <w:t xml:space="preserve"> </w:t>
      </w:r>
      <w:r w:rsidRPr="00F213D8">
        <w:rPr>
          <w:spacing w:val="-1"/>
        </w:rPr>
        <w:t>centro</w:t>
      </w:r>
      <w:r w:rsidRPr="00F213D8">
        <w:rPr>
          <w:spacing w:val="-14"/>
        </w:rPr>
        <w:t xml:space="preserve"> </w:t>
      </w:r>
      <w:r w:rsidRPr="00F213D8">
        <w:rPr>
          <w:spacing w:val="-1"/>
        </w:rPr>
        <w:t>poblado</w:t>
      </w:r>
      <w:r w:rsidRPr="00F213D8">
        <w:rPr>
          <w:spacing w:val="-14"/>
        </w:rPr>
        <w:t xml:space="preserve"> </w:t>
      </w:r>
      <w:r w:rsidRPr="00F213D8">
        <w:t>tiene</w:t>
      </w:r>
      <w:r w:rsidRPr="00F213D8">
        <w:rPr>
          <w:spacing w:val="-17"/>
        </w:rPr>
        <w:t xml:space="preserve"> </w:t>
      </w:r>
      <w:r w:rsidRPr="00F213D8">
        <w:t>un</w:t>
      </w:r>
      <w:r w:rsidRPr="00F213D8">
        <w:rPr>
          <w:spacing w:val="-14"/>
        </w:rPr>
        <w:t xml:space="preserve"> </w:t>
      </w:r>
      <w:r w:rsidRPr="00F213D8">
        <w:t>sistema</w:t>
      </w:r>
      <w:r w:rsidRPr="00F213D8">
        <w:rPr>
          <w:spacing w:val="-16"/>
        </w:rPr>
        <w:t xml:space="preserve"> </w:t>
      </w:r>
      <w:r w:rsidRPr="00F213D8">
        <w:t>de</w:t>
      </w:r>
      <w:r w:rsidRPr="00F213D8">
        <w:rPr>
          <w:spacing w:val="-17"/>
        </w:rPr>
        <w:t xml:space="preserve"> </w:t>
      </w:r>
      <w:r w:rsidRPr="00F213D8">
        <w:t>alcantarillado</w:t>
      </w:r>
      <w:r w:rsidRPr="00F213D8">
        <w:rPr>
          <w:spacing w:val="-16"/>
        </w:rPr>
        <w:t xml:space="preserve"> </w:t>
      </w:r>
      <w:r w:rsidRPr="00F213D8">
        <w:t>parcial</w:t>
      </w:r>
      <w:r w:rsidRPr="00F213D8">
        <w:rPr>
          <w:spacing w:val="-15"/>
        </w:rPr>
        <w:t xml:space="preserve"> </w:t>
      </w:r>
      <w:r w:rsidRPr="00F213D8">
        <w:t>construido</w:t>
      </w:r>
      <w:r w:rsidRPr="00F213D8">
        <w:rPr>
          <w:spacing w:val="-14"/>
        </w:rPr>
        <w:t xml:space="preserve"> </w:t>
      </w:r>
      <w:r w:rsidRPr="00F213D8">
        <w:t>en</w:t>
      </w:r>
      <w:r w:rsidRPr="00F213D8">
        <w:rPr>
          <w:spacing w:val="-14"/>
        </w:rPr>
        <w:t xml:space="preserve"> </w:t>
      </w:r>
      <w:r w:rsidRPr="00F213D8">
        <w:t>tubería</w:t>
      </w:r>
      <w:r w:rsidRPr="00F213D8">
        <w:rPr>
          <w:spacing w:val="-64"/>
        </w:rPr>
        <w:t xml:space="preserve"> </w:t>
      </w:r>
      <w:r w:rsidRPr="00F213D8">
        <w:t>de gres de 8 pulgadas, presta el servicio a 73 viviendas. Cuenta con un sistema de</w:t>
      </w:r>
      <w:r w:rsidRPr="00F213D8">
        <w:rPr>
          <w:spacing w:val="-64"/>
        </w:rPr>
        <w:t xml:space="preserve"> </w:t>
      </w:r>
      <w:r w:rsidRPr="00F213D8">
        <w:t>tratamiento.</w:t>
      </w:r>
    </w:p>
    <w:p w14:paraId="2BC23562" w14:textId="77777777" w:rsidR="001F3D28" w:rsidRPr="00F213D8" w:rsidRDefault="001F3D28" w:rsidP="001F3D28">
      <w:pPr>
        <w:rPr>
          <w:b/>
          <w:bCs/>
        </w:rPr>
      </w:pPr>
      <w:bookmarkStart w:id="76" w:name="_Toc135208441"/>
      <w:r w:rsidRPr="00F213D8">
        <w:rPr>
          <w:b/>
          <w:bCs/>
        </w:rPr>
        <w:t>Centro Poblado Los</w:t>
      </w:r>
      <w:r w:rsidRPr="00F213D8">
        <w:rPr>
          <w:b/>
          <w:bCs/>
          <w:spacing w:val="-2"/>
        </w:rPr>
        <w:t xml:space="preserve"> </w:t>
      </w:r>
      <w:r w:rsidRPr="00F213D8">
        <w:rPr>
          <w:b/>
          <w:bCs/>
        </w:rPr>
        <w:t>Rosales</w:t>
      </w:r>
      <w:bookmarkEnd w:id="76"/>
    </w:p>
    <w:p w14:paraId="5486B469" w14:textId="576847CF" w:rsidR="001F3D28" w:rsidRPr="00F213D8" w:rsidRDefault="001F3D28" w:rsidP="001F3D28">
      <w:r w:rsidRPr="00F213D8">
        <w:rPr>
          <w:spacing w:val="-1"/>
        </w:rPr>
        <w:t>Este</w:t>
      </w:r>
      <w:r w:rsidRPr="00F213D8">
        <w:rPr>
          <w:spacing w:val="-13"/>
        </w:rPr>
        <w:t xml:space="preserve"> </w:t>
      </w:r>
      <w:r w:rsidRPr="00F213D8">
        <w:rPr>
          <w:spacing w:val="-1"/>
        </w:rPr>
        <w:t>centro</w:t>
      </w:r>
      <w:r w:rsidRPr="00F213D8">
        <w:rPr>
          <w:spacing w:val="-13"/>
        </w:rPr>
        <w:t xml:space="preserve"> </w:t>
      </w:r>
      <w:r w:rsidRPr="00F213D8">
        <w:rPr>
          <w:spacing w:val="-1"/>
        </w:rPr>
        <w:t>poblado</w:t>
      </w:r>
      <w:r w:rsidRPr="00F213D8">
        <w:rPr>
          <w:spacing w:val="-14"/>
        </w:rPr>
        <w:t xml:space="preserve"> </w:t>
      </w:r>
      <w:r w:rsidRPr="00F213D8">
        <w:rPr>
          <w:spacing w:val="-1"/>
        </w:rPr>
        <w:t>tiene un</w:t>
      </w:r>
      <w:r w:rsidRPr="00F213D8">
        <w:rPr>
          <w:spacing w:val="-14"/>
        </w:rPr>
        <w:t xml:space="preserve"> </w:t>
      </w:r>
      <w:r w:rsidRPr="00F213D8">
        <w:rPr>
          <w:spacing w:val="-1"/>
        </w:rPr>
        <w:t>sistema</w:t>
      </w:r>
      <w:r w:rsidRPr="00F213D8">
        <w:rPr>
          <w:spacing w:val="-15"/>
        </w:rPr>
        <w:t xml:space="preserve"> </w:t>
      </w:r>
      <w:r w:rsidRPr="00F213D8">
        <w:t>de</w:t>
      </w:r>
      <w:r w:rsidRPr="00F213D8">
        <w:rPr>
          <w:spacing w:val="-16"/>
        </w:rPr>
        <w:t xml:space="preserve"> </w:t>
      </w:r>
      <w:r w:rsidRPr="00F213D8">
        <w:t>alcantarillado</w:t>
      </w:r>
      <w:r w:rsidRPr="00F213D8">
        <w:rPr>
          <w:spacing w:val="-15"/>
        </w:rPr>
        <w:t xml:space="preserve"> </w:t>
      </w:r>
      <w:r w:rsidRPr="00F213D8">
        <w:t>parcial</w:t>
      </w:r>
      <w:r w:rsidRPr="00F213D8">
        <w:rPr>
          <w:spacing w:val="-14"/>
        </w:rPr>
        <w:t xml:space="preserve"> </w:t>
      </w:r>
      <w:r w:rsidRPr="00F213D8">
        <w:t>construido</w:t>
      </w:r>
      <w:r w:rsidRPr="00F213D8">
        <w:rPr>
          <w:spacing w:val="-13"/>
        </w:rPr>
        <w:t xml:space="preserve"> </w:t>
      </w:r>
      <w:r w:rsidRPr="00F213D8">
        <w:t>en</w:t>
      </w:r>
      <w:r w:rsidRPr="00F213D8">
        <w:rPr>
          <w:spacing w:val="-13"/>
        </w:rPr>
        <w:t xml:space="preserve"> </w:t>
      </w:r>
      <w:r w:rsidRPr="00F213D8">
        <w:t>tubería</w:t>
      </w:r>
      <w:r w:rsidRPr="00F213D8">
        <w:rPr>
          <w:spacing w:val="-65"/>
        </w:rPr>
        <w:t xml:space="preserve"> </w:t>
      </w:r>
      <w:r w:rsidRPr="00F213D8">
        <w:t>de gres de 8 pulgadas, presta el servicio a 36 viviendas. Cuenta con un sistema de</w:t>
      </w:r>
      <w:r w:rsidRPr="00F213D8">
        <w:rPr>
          <w:spacing w:val="-64"/>
        </w:rPr>
        <w:t xml:space="preserve"> </w:t>
      </w:r>
      <w:r w:rsidRPr="00F213D8">
        <w:t>tratamiento.</w:t>
      </w:r>
    </w:p>
    <w:p w14:paraId="519050BE" w14:textId="77777777" w:rsidR="001F3D28" w:rsidRPr="00F213D8" w:rsidRDefault="001F3D28" w:rsidP="001F3D28">
      <w:pPr>
        <w:rPr>
          <w:b/>
          <w:bCs/>
        </w:rPr>
      </w:pPr>
      <w:bookmarkStart w:id="77" w:name="_Toc135208442"/>
      <w:r w:rsidRPr="00F213D8">
        <w:rPr>
          <w:b/>
          <w:bCs/>
        </w:rPr>
        <w:t>Centro</w:t>
      </w:r>
      <w:r w:rsidRPr="00F213D8">
        <w:rPr>
          <w:b/>
          <w:bCs/>
          <w:spacing w:val="-1"/>
        </w:rPr>
        <w:t xml:space="preserve"> </w:t>
      </w:r>
      <w:r w:rsidRPr="00F213D8">
        <w:rPr>
          <w:b/>
          <w:bCs/>
        </w:rPr>
        <w:t>Poblado La</w:t>
      </w:r>
      <w:r w:rsidRPr="00F213D8">
        <w:rPr>
          <w:b/>
          <w:bCs/>
          <w:spacing w:val="-3"/>
        </w:rPr>
        <w:t xml:space="preserve"> </w:t>
      </w:r>
      <w:r w:rsidRPr="00F213D8">
        <w:rPr>
          <w:b/>
          <w:bCs/>
        </w:rPr>
        <w:t>Esperanza</w:t>
      </w:r>
      <w:bookmarkEnd w:id="77"/>
    </w:p>
    <w:p w14:paraId="28765C32" w14:textId="5697B7F9" w:rsidR="001F3D28" w:rsidRPr="00F213D8" w:rsidRDefault="001F3D28" w:rsidP="001F3D28">
      <w:r w:rsidRPr="00F213D8">
        <w:t>Este centro poblado tiene dos sistemas de alcantarillado parcial construido en</w:t>
      </w:r>
      <w:r w:rsidRPr="00F213D8">
        <w:rPr>
          <w:spacing w:val="1"/>
        </w:rPr>
        <w:t xml:space="preserve"> </w:t>
      </w:r>
      <w:r w:rsidRPr="00F213D8">
        <w:t>tubería de gres de 8 pulgadas, presta el servicio a 54 viviendas. Cuenta con dos</w:t>
      </w:r>
      <w:r w:rsidRPr="00F213D8">
        <w:rPr>
          <w:spacing w:val="1"/>
        </w:rPr>
        <w:t xml:space="preserve"> </w:t>
      </w:r>
      <w:r w:rsidRPr="00F213D8">
        <w:t>sistemas</w:t>
      </w:r>
      <w:r w:rsidRPr="00F213D8">
        <w:rPr>
          <w:spacing w:val="-4"/>
        </w:rPr>
        <w:t xml:space="preserve"> </w:t>
      </w:r>
      <w:r w:rsidRPr="00F213D8">
        <w:t>de</w:t>
      </w:r>
      <w:r w:rsidRPr="00F213D8">
        <w:rPr>
          <w:spacing w:val="-2"/>
        </w:rPr>
        <w:t xml:space="preserve"> </w:t>
      </w:r>
      <w:r w:rsidRPr="00F213D8">
        <w:t>tratamiento.</w:t>
      </w:r>
    </w:p>
    <w:p w14:paraId="3F2D8520" w14:textId="77777777" w:rsidR="001F3D28" w:rsidRPr="00F213D8" w:rsidRDefault="001F3D28" w:rsidP="001F3D28">
      <w:pPr>
        <w:rPr>
          <w:b/>
          <w:bCs/>
        </w:rPr>
      </w:pPr>
      <w:bookmarkStart w:id="78" w:name="_Toc135208443"/>
      <w:r w:rsidRPr="00F213D8">
        <w:rPr>
          <w:b/>
          <w:bCs/>
        </w:rPr>
        <w:t>Centro</w:t>
      </w:r>
      <w:r w:rsidRPr="00F213D8">
        <w:rPr>
          <w:b/>
          <w:bCs/>
          <w:spacing w:val="-2"/>
        </w:rPr>
        <w:t xml:space="preserve"> </w:t>
      </w:r>
      <w:r w:rsidRPr="00F213D8">
        <w:rPr>
          <w:b/>
          <w:bCs/>
        </w:rPr>
        <w:t>Poblado</w:t>
      </w:r>
      <w:r w:rsidRPr="00F213D8">
        <w:rPr>
          <w:b/>
          <w:bCs/>
          <w:spacing w:val="-1"/>
        </w:rPr>
        <w:t xml:space="preserve"> </w:t>
      </w:r>
      <w:r w:rsidRPr="00F213D8">
        <w:rPr>
          <w:b/>
          <w:bCs/>
        </w:rPr>
        <w:t>La</w:t>
      </w:r>
      <w:r w:rsidRPr="00F213D8">
        <w:rPr>
          <w:b/>
          <w:bCs/>
          <w:spacing w:val="-1"/>
        </w:rPr>
        <w:t xml:space="preserve"> </w:t>
      </w:r>
      <w:r w:rsidRPr="00F213D8">
        <w:rPr>
          <w:b/>
          <w:bCs/>
        </w:rPr>
        <w:t>Candelaria</w:t>
      </w:r>
      <w:bookmarkEnd w:id="78"/>
    </w:p>
    <w:p w14:paraId="5058EFDF" w14:textId="77777777" w:rsidR="001F3D28" w:rsidRDefault="001F3D28" w:rsidP="001F3D28">
      <w:r w:rsidRPr="00F213D8">
        <w:t>Este</w:t>
      </w:r>
      <w:r w:rsidRPr="00F213D8">
        <w:rPr>
          <w:spacing w:val="-6"/>
        </w:rPr>
        <w:t xml:space="preserve"> </w:t>
      </w:r>
      <w:r w:rsidRPr="00F213D8">
        <w:t>centro</w:t>
      </w:r>
      <w:r w:rsidRPr="00F213D8">
        <w:rPr>
          <w:spacing w:val="-6"/>
        </w:rPr>
        <w:t xml:space="preserve"> </w:t>
      </w:r>
      <w:r w:rsidRPr="00F213D8">
        <w:t>poblado</w:t>
      </w:r>
      <w:r w:rsidRPr="00F213D8">
        <w:rPr>
          <w:spacing w:val="-6"/>
        </w:rPr>
        <w:t xml:space="preserve"> </w:t>
      </w:r>
      <w:r w:rsidRPr="00F213D8">
        <w:t>tiene</w:t>
      </w:r>
      <w:r w:rsidRPr="00F213D8">
        <w:rPr>
          <w:spacing w:val="-6"/>
        </w:rPr>
        <w:t xml:space="preserve"> </w:t>
      </w:r>
      <w:r w:rsidRPr="00F213D8">
        <w:t>un</w:t>
      </w:r>
      <w:r w:rsidRPr="00F213D8">
        <w:rPr>
          <w:spacing w:val="-5"/>
        </w:rPr>
        <w:t xml:space="preserve"> </w:t>
      </w:r>
      <w:r w:rsidRPr="00F213D8">
        <w:t>sistema</w:t>
      </w:r>
      <w:r w:rsidRPr="00F213D8">
        <w:rPr>
          <w:spacing w:val="-6"/>
        </w:rPr>
        <w:t xml:space="preserve"> </w:t>
      </w:r>
      <w:r w:rsidRPr="00F213D8">
        <w:t>de</w:t>
      </w:r>
      <w:r w:rsidRPr="00F213D8">
        <w:rPr>
          <w:spacing w:val="-6"/>
        </w:rPr>
        <w:t xml:space="preserve"> </w:t>
      </w:r>
      <w:r w:rsidRPr="00F213D8">
        <w:t>alcantarillado</w:t>
      </w:r>
      <w:r w:rsidRPr="00F213D8">
        <w:rPr>
          <w:spacing w:val="-6"/>
        </w:rPr>
        <w:t xml:space="preserve"> </w:t>
      </w:r>
      <w:r w:rsidRPr="00F213D8">
        <w:t>que</w:t>
      </w:r>
      <w:r w:rsidRPr="00F213D8">
        <w:rPr>
          <w:spacing w:val="-6"/>
        </w:rPr>
        <w:t xml:space="preserve"> </w:t>
      </w:r>
      <w:r w:rsidRPr="00F213D8">
        <w:t>va</w:t>
      </w:r>
      <w:r w:rsidRPr="00F213D8">
        <w:rPr>
          <w:spacing w:val="-7"/>
        </w:rPr>
        <w:t xml:space="preserve"> </w:t>
      </w:r>
      <w:r w:rsidRPr="00F213D8">
        <w:t>por</w:t>
      </w:r>
      <w:r w:rsidRPr="00F213D8">
        <w:rPr>
          <w:spacing w:val="-7"/>
        </w:rPr>
        <w:t xml:space="preserve"> </w:t>
      </w:r>
      <w:r w:rsidRPr="00F213D8">
        <w:t>la</w:t>
      </w:r>
      <w:r w:rsidRPr="00F213D8">
        <w:rPr>
          <w:spacing w:val="-9"/>
        </w:rPr>
        <w:t xml:space="preserve"> </w:t>
      </w:r>
      <w:r w:rsidRPr="00F213D8">
        <w:t>vía</w:t>
      </w:r>
      <w:r w:rsidRPr="00F213D8">
        <w:rPr>
          <w:spacing w:val="-5"/>
        </w:rPr>
        <w:t xml:space="preserve"> </w:t>
      </w:r>
      <w:r w:rsidRPr="00F213D8">
        <w:t>principal</w:t>
      </w:r>
      <w:r w:rsidRPr="00F213D8">
        <w:rPr>
          <w:spacing w:val="-10"/>
        </w:rPr>
        <w:t xml:space="preserve"> </w:t>
      </w:r>
      <w:r w:rsidRPr="00F213D8">
        <w:t>en</w:t>
      </w:r>
      <w:r w:rsidRPr="00F213D8">
        <w:rPr>
          <w:spacing w:val="-64"/>
        </w:rPr>
        <w:t xml:space="preserve"> </w:t>
      </w:r>
      <w:r w:rsidRPr="00F213D8">
        <w:t>sentido oriente-occidente conectándose a la red de la zona urbana en el Barrio</w:t>
      </w:r>
      <w:r w:rsidRPr="00F213D8">
        <w:rPr>
          <w:spacing w:val="1"/>
        </w:rPr>
        <w:t xml:space="preserve"> </w:t>
      </w:r>
      <w:r w:rsidRPr="00F213D8">
        <w:rPr>
          <w:spacing w:val="-1"/>
        </w:rPr>
        <w:t>Gaitán.</w:t>
      </w:r>
      <w:r w:rsidRPr="00F213D8">
        <w:rPr>
          <w:spacing w:val="-14"/>
        </w:rPr>
        <w:t xml:space="preserve"> </w:t>
      </w:r>
      <w:r w:rsidRPr="00F213D8">
        <w:rPr>
          <w:spacing w:val="-1"/>
        </w:rPr>
        <w:t>El</w:t>
      </w:r>
      <w:r w:rsidRPr="00F213D8">
        <w:rPr>
          <w:spacing w:val="-17"/>
        </w:rPr>
        <w:t xml:space="preserve"> </w:t>
      </w:r>
      <w:r w:rsidRPr="00F213D8">
        <w:rPr>
          <w:spacing w:val="-1"/>
        </w:rPr>
        <w:t>alcantarillado</w:t>
      </w:r>
      <w:r w:rsidRPr="00F213D8">
        <w:rPr>
          <w:spacing w:val="-14"/>
        </w:rPr>
        <w:t xml:space="preserve"> </w:t>
      </w:r>
      <w:r w:rsidRPr="00F213D8">
        <w:t>está</w:t>
      </w:r>
      <w:r w:rsidRPr="00F213D8">
        <w:rPr>
          <w:spacing w:val="-14"/>
        </w:rPr>
        <w:t xml:space="preserve"> </w:t>
      </w:r>
      <w:r w:rsidRPr="00F213D8">
        <w:t>construido</w:t>
      </w:r>
      <w:r w:rsidRPr="00F213D8">
        <w:rPr>
          <w:spacing w:val="-16"/>
        </w:rPr>
        <w:t xml:space="preserve"> </w:t>
      </w:r>
      <w:r w:rsidRPr="00F213D8">
        <w:t>en</w:t>
      </w:r>
      <w:r w:rsidRPr="00F213D8">
        <w:rPr>
          <w:spacing w:val="-16"/>
        </w:rPr>
        <w:t xml:space="preserve"> </w:t>
      </w:r>
      <w:r w:rsidRPr="00F213D8">
        <w:t>tubería</w:t>
      </w:r>
      <w:r w:rsidRPr="00F213D8">
        <w:rPr>
          <w:spacing w:val="-16"/>
        </w:rPr>
        <w:t xml:space="preserve"> </w:t>
      </w:r>
      <w:r w:rsidRPr="00F213D8">
        <w:t>de</w:t>
      </w:r>
      <w:r w:rsidRPr="00F213D8">
        <w:rPr>
          <w:spacing w:val="-16"/>
        </w:rPr>
        <w:t xml:space="preserve"> </w:t>
      </w:r>
      <w:r w:rsidRPr="00F213D8">
        <w:t>gres</w:t>
      </w:r>
      <w:r w:rsidRPr="00F213D8">
        <w:rPr>
          <w:spacing w:val="-16"/>
        </w:rPr>
        <w:t xml:space="preserve"> </w:t>
      </w:r>
      <w:r w:rsidRPr="00F213D8">
        <w:t>de</w:t>
      </w:r>
      <w:r w:rsidRPr="00F213D8">
        <w:rPr>
          <w:spacing w:val="-14"/>
        </w:rPr>
        <w:t xml:space="preserve"> </w:t>
      </w:r>
      <w:r w:rsidRPr="00F213D8">
        <w:t>8</w:t>
      </w:r>
      <w:r w:rsidRPr="00F213D8">
        <w:rPr>
          <w:spacing w:val="-16"/>
        </w:rPr>
        <w:t xml:space="preserve"> </w:t>
      </w:r>
      <w:r w:rsidRPr="00F213D8">
        <w:t>pulgadas,</w:t>
      </w:r>
      <w:r w:rsidRPr="00F213D8">
        <w:rPr>
          <w:spacing w:val="-16"/>
        </w:rPr>
        <w:t xml:space="preserve"> </w:t>
      </w:r>
      <w:r w:rsidRPr="00F213D8">
        <w:t>prestando</w:t>
      </w:r>
      <w:r w:rsidRPr="00F213D8">
        <w:rPr>
          <w:spacing w:val="-64"/>
        </w:rPr>
        <w:t xml:space="preserve"> </w:t>
      </w:r>
      <w:r w:rsidRPr="00F213D8">
        <w:t>el</w:t>
      </w:r>
      <w:r w:rsidRPr="00F213D8">
        <w:rPr>
          <w:spacing w:val="-1"/>
        </w:rPr>
        <w:t xml:space="preserve"> </w:t>
      </w:r>
      <w:r w:rsidRPr="00F213D8">
        <w:t>servicio a</w:t>
      </w:r>
      <w:r w:rsidRPr="00F213D8">
        <w:rPr>
          <w:spacing w:val="-2"/>
        </w:rPr>
        <w:t xml:space="preserve"> </w:t>
      </w:r>
      <w:r w:rsidRPr="00F213D8">
        <w:t>118</w:t>
      </w:r>
      <w:r w:rsidRPr="00F213D8">
        <w:rPr>
          <w:spacing w:val="-2"/>
        </w:rPr>
        <w:t xml:space="preserve"> </w:t>
      </w:r>
      <w:r w:rsidRPr="00F213D8">
        <w:t>viviendas.</w:t>
      </w:r>
    </w:p>
    <w:p w14:paraId="7E507227" w14:textId="77777777" w:rsidR="001F3D28" w:rsidRPr="003C64A4" w:rsidRDefault="001F3D28" w:rsidP="001F3D28">
      <w:pPr>
        <w:pStyle w:val="Ttulo2"/>
      </w:pPr>
      <w:bookmarkStart w:id="79" w:name="_Toc207957635"/>
      <w:r w:rsidRPr="003C64A4">
        <w:t>Recurso</w:t>
      </w:r>
      <w:r w:rsidRPr="003C64A4">
        <w:rPr>
          <w:spacing w:val="-5"/>
        </w:rPr>
        <w:t xml:space="preserve"> </w:t>
      </w:r>
      <w:r w:rsidRPr="003C64A4">
        <w:t>humano</w:t>
      </w:r>
      <w:bookmarkEnd w:id="79"/>
    </w:p>
    <w:p w14:paraId="39FB99AA" w14:textId="575C4BEE" w:rsidR="001F3D28" w:rsidRPr="003C64A4" w:rsidRDefault="001F3D28" w:rsidP="00421196">
      <w:r w:rsidRPr="003C64A4">
        <w:t>En</w:t>
      </w:r>
      <w:r w:rsidRPr="003C64A4">
        <w:rPr>
          <w:spacing w:val="-8"/>
        </w:rPr>
        <w:t xml:space="preserve"> </w:t>
      </w:r>
      <w:r w:rsidRPr="003C64A4">
        <w:t>la</w:t>
      </w:r>
      <w:r w:rsidRPr="003C64A4">
        <w:rPr>
          <w:spacing w:val="-7"/>
        </w:rPr>
        <w:t xml:space="preserve"> </w:t>
      </w:r>
      <w:r w:rsidRPr="003C64A4">
        <w:t>empresa</w:t>
      </w:r>
      <w:r w:rsidRPr="003C64A4">
        <w:rPr>
          <w:spacing w:val="-8"/>
        </w:rPr>
        <w:t xml:space="preserve"> </w:t>
      </w:r>
      <w:r w:rsidRPr="003C64A4">
        <w:t>trabajan</w:t>
      </w:r>
      <w:r w:rsidRPr="003C64A4">
        <w:rPr>
          <w:spacing w:val="-7"/>
        </w:rPr>
        <w:t xml:space="preserve"> </w:t>
      </w:r>
      <w:r w:rsidRPr="003C64A4">
        <w:t>un</w:t>
      </w:r>
      <w:r w:rsidRPr="003C64A4">
        <w:rPr>
          <w:spacing w:val="-7"/>
        </w:rPr>
        <w:t xml:space="preserve"> </w:t>
      </w:r>
      <w:r w:rsidRPr="003C64A4">
        <w:t>total</w:t>
      </w:r>
      <w:r w:rsidRPr="003C64A4">
        <w:rPr>
          <w:spacing w:val="-10"/>
        </w:rPr>
        <w:t xml:space="preserve"> </w:t>
      </w:r>
      <w:r w:rsidRPr="003C64A4">
        <w:t>de</w:t>
      </w:r>
      <w:r w:rsidRPr="003C64A4">
        <w:rPr>
          <w:spacing w:val="-10"/>
        </w:rPr>
        <w:t xml:space="preserve"> </w:t>
      </w:r>
      <w:r w:rsidRPr="003C64A4">
        <w:t>2</w:t>
      </w:r>
      <w:r w:rsidR="008B1890">
        <w:t>9</w:t>
      </w:r>
      <w:r w:rsidRPr="003C64A4">
        <w:rPr>
          <w:spacing w:val="-3"/>
        </w:rPr>
        <w:t xml:space="preserve"> </w:t>
      </w:r>
      <w:r w:rsidRPr="003C64A4">
        <w:t>trabajadores,</w:t>
      </w:r>
      <w:r w:rsidRPr="003C64A4">
        <w:rPr>
          <w:spacing w:val="-9"/>
        </w:rPr>
        <w:t xml:space="preserve"> </w:t>
      </w:r>
      <w:r w:rsidRPr="003C64A4">
        <w:t>de</w:t>
      </w:r>
      <w:r w:rsidRPr="003C64A4">
        <w:rPr>
          <w:spacing w:val="-7"/>
        </w:rPr>
        <w:t xml:space="preserve"> </w:t>
      </w:r>
      <w:r w:rsidRPr="003C64A4">
        <w:t>los</w:t>
      </w:r>
      <w:r w:rsidRPr="003C64A4">
        <w:rPr>
          <w:spacing w:val="-9"/>
        </w:rPr>
        <w:t xml:space="preserve"> </w:t>
      </w:r>
      <w:r w:rsidRPr="003C64A4">
        <w:t>cuales</w:t>
      </w:r>
      <w:r w:rsidRPr="003C64A4">
        <w:rPr>
          <w:spacing w:val="-10"/>
        </w:rPr>
        <w:t xml:space="preserve"> </w:t>
      </w:r>
      <w:r w:rsidR="008B1890">
        <w:t>8</w:t>
      </w:r>
      <w:r w:rsidRPr="003C64A4">
        <w:rPr>
          <w:spacing w:val="-7"/>
        </w:rPr>
        <w:t xml:space="preserve"> </w:t>
      </w:r>
      <w:r w:rsidRPr="003C64A4">
        <w:t>corresponden</w:t>
      </w:r>
      <w:r w:rsidRPr="003C64A4">
        <w:rPr>
          <w:spacing w:val="-11"/>
        </w:rPr>
        <w:t xml:space="preserve"> </w:t>
      </w:r>
      <w:r w:rsidRPr="003C64A4">
        <w:t>al</w:t>
      </w:r>
      <w:r w:rsidRPr="003C64A4">
        <w:rPr>
          <w:spacing w:val="-64"/>
        </w:rPr>
        <w:t xml:space="preserve"> </w:t>
      </w:r>
      <w:r w:rsidRPr="003C64A4">
        <w:t>área administrativa</w:t>
      </w:r>
      <w:r w:rsidRPr="003C64A4">
        <w:rPr>
          <w:spacing w:val="-2"/>
        </w:rPr>
        <w:t xml:space="preserve"> </w:t>
      </w:r>
      <w:r w:rsidRPr="003C64A4">
        <w:t>2</w:t>
      </w:r>
      <w:r w:rsidR="008B1890">
        <w:t>1</w:t>
      </w:r>
      <w:r w:rsidRPr="003C64A4">
        <w:rPr>
          <w:spacing w:val="-1"/>
        </w:rPr>
        <w:t xml:space="preserve"> </w:t>
      </w:r>
      <w:r w:rsidRPr="003C64A4">
        <w:t>al área</w:t>
      </w:r>
      <w:r w:rsidRPr="003C64A4">
        <w:rPr>
          <w:spacing w:val="-1"/>
        </w:rPr>
        <w:t xml:space="preserve"> </w:t>
      </w:r>
      <w:r w:rsidRPr="003C64A4">
        <w:t>operativa.</w:t>
      </w:r>
    </w:p>
    <w:p w14:paraId="690B642C" w14:textId="5236D2E9" w:rsidR="001F3D28" w:rsidRDefault="001F3D28" w:rsidP="00421196">
      <w:r w:rsidRPr="003C64A4">
        <w:t>Trece</w:t>
      </w:r>
      <w:r w:rsidRPr="003C64A4">
        <w:rPr>
          <w:spacing w:val="-8"/>
        </w:rPr>
        <w:t xml:space="preserve"> </w:t>
      </w:r>
      <w:r w:rsidRPr="003C64A4">
        <w:t>(1</w:t>
      </w:r>
      <w:r w:rsidR="008B1890">
        <w:t>5</w:t>
      </w:r>
      <w:r w:rsidRPr="003C64A4">
        <w:t>)</w:t>
      </w:r>
      <w:r w:rsidRPr="003C64A4">
        <w:rPr>
          <w:spacing w:val="-10"/>
        </w:rPr>
        <w:t xml:space="preserve"> </w:t>
      </w:r>
      <w:r w:rsidRPr="003C64A4">
        <w:t>están</w:t>
      </w:r>
      <w:r w:rsidRPr="003C64A4">
        <w:rPr>
          <w:spacing w:val="-8"/>
        </w:rPr>
        <w:t xml:space="preserve"> </w:t>
      </w:r>
      <w:r w:rsidRPr="003C64A4">
        <w:t>vinculados</w:t>
      </w:r>
      <w:r w:rsidRPr="003C64A4">
        <w:rPr>
          <w:spacing w:val="-9"/>
        </w:rPr>
        <w:t xml:space="preserve"> </w:t>
      </w:r>
      <w:r w:rsidRPr="003C64A4">
        <w:t>directamente</w:t>
      </w:r>
      <w:r w:rsidRPr="003C64A4">
        <w:rPr>
          <w:spacing w:val="-8"/>
        </w:rPr>
        <w:t xml:space="preserve"> </w:t>
      </w:r>
      <w:r w:rsidRPr="003C64A4">
        <w:t>al</w:t>
      </w:r>
      <w:r w:rsidRPr="003C64A4">
        <w:rPr>
          <w:spacing w:val="-10"/>
        </w:rPr>
        <w:t xml:space="preserve"> </w:t>
      </w:r>
      <w:r w:rsidRPr="003C64A4">
        <w:t>servicio</w:t>
      </w:r>
      <w:r w:rsidRPr="003C64A4">
        <w:rPr>
          <w:spacing w:val="-9"/>
        </w:rPr>
        <w:t xml:space="preserve"> </w:t>
      </w:r>
      <w:r w:rsidRPr="003C64A4">
        <w:t>acueducto,</w:t>
      </w:r>
      <w:r w:rsidRPr="003C64A4">
        <w:rPr>
          <w:spacing w:val="-8"/>
        </w:rPr>
        <w:t xml:space="preserve"> </w:t>
      </w:r>
      <w:r w:rsidRPr="003C64A4">
        <w:t>cinco</w:t>
      </w:r>
      <w:r w:rsidRPr="003C64A4">
        <w:rPr>
          <w:spacing w:val="-8"/>
        </w:rPr>
        <w:t xml:space="preserve"> </w:t>
      </w:r>
      <w:r w:rsidRPr="003C64A4">
        <w:t>(</w:t>
      </w:r>
      <w:r w:rsidR="008B1890">
        <w:t>6</w:t>
      </w:r>
      <w:r w:rsidRPr="003C64A4">
        <w:t>)</w:t>
      </w:r>
      <w:r w:rsidRPr="003C64A4">
        <w:rPr>
          <w:spacing w:val="-8"/>
        </w:rPr>
        <w:t xml:space="preserve"> </w:t>
      </w:r>
      <w:r w:rsidRPr="003C64A4">
        <w:t>al</w:t>
      </w:r>
      <w:r w:rsidRPr="003C64A4">
        <w:rPr>
          <w:spacing w:val="-10"/>
        </w:rPr>
        <w:t xml:space="preserve"> </w:t>
      </w:r>
      <w:r w:rsidRPr="003C64A4">
        <w:t>servicio</w:t>
      </w:r>
      <w:r w:rsidRPr="003C64A4">
        <w:rPr>
          <w:spacing w:val="-64"/>
        </w:rPr>
        <w:t xml:space="preserve"> </w:t>
      </w:r>
      <w:r w:rsidRPr="003C64A4">
        <w:t>de alcantarillado y ocho</w:t>
      </w:r>
      <w:r w:rsidRPr="003C64A4">
        <w:rPr>
          <w:spacing w:val="-1"/>
        </w:rPr>
        <w:t xml:space="preserve"> </w:t>
      </w:r>
      <w:r w:rsidRPr="003C64A4">
        <w:t>(8)</w:t>
      </w:r>
      <w:r w:rsidRPr="003C64A4">
        <w:rPr>
          <w:spacing w:val="2"/>
        </w:rPr>
        <w:t xml:space="preserve"> </w:t>
      </w:r>
      <w:r w:rsidRPr="003C64A4">
        <w:t>al servicio</w:t>
      </w:r>
      <w:r w:rsidRPr="003C64A4">
        <w:rPr>
          <w:spacing w:val="-2"/>
        </w:rPr>
        <w:t xml:space="preserve"> </w:t>
      </w:r>
      <w:r w:rsidRPr="003C64A4">
        <w:t>de</w:t>
      </w:r>
      <w:r w:rsidRPr="003C64A4">
        <w:rPr>
          <w:spacing w:val="-3"/>
        </w:rPr>
        <w:t xml:space="preserve"> </w:t>
      </w:r>
      <w:r w:rsidRPr="003C64A4">
        <w:t>aseo.</w:t>
      </w:r>
    </w:p>
    <w:p w14:paraId="604B27AD" w14:textId="56666BCC" w:rsidR="00421196" w:rsidRDefault="00421196" w:rsidP="00421196">
      <w:pPr>
        <w:pStyle w:val="Descripcin"/>
        <w:keepNext/>
        <w:jc w:val="center"/>
      </w:pPr>
      <w:bookmarkStart w:id="80" w:name="_Toc207201652"/>
      <w:r>
        <w:t xml:space="preserve">Tabla </w:t>
      </w:r>
      <w:r>
        <w:fldChar w:fldCharType="begin"/>
      </w:r>
      <w:r>
        <w:instrText xml:space="preserve"> SEQ Tabla \* ARABIC </w:instrText>
      </w:r>
      <w:r>
        <w:fldChar w:fldCharType="separate"/>
      </w:r>
      <w:r w:rsidR="00D313F2">
        <w:rPr>
          <w:noProof/>
        </w:rPr>
        <w:t>6</w:t>
      </w:r>
      <w:r>
        <w:fldChar w:fldCharType="end"/>
      </w:r>
      <w:r>
        <w:t xml:space="preserve"> </w:t>
      </w:r>
      <w:r w:rsidRPr="005E7BC6">
        <w:t>Personal vinculado a la EMAC S.A. E.S.P.</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7"/>
        <w:gridCol w:w="3395"/>
        <w:gridCol w:w="3736"/>
      </w:tblGrid>
      <w:tr w:rsidR="00975E3E" w:rsidRPr="00975E3E" w14:paraId="04A0B01A" w14:textId="77777777" w:rsidTr="00975E3E">
        <w:trPr>
          <w:trHeight w:val="20"/>
        </w:trPr>
        <w:tc>
          <w:tcPr>
            <w:tcW w:w="5000" w:type="pct"/>
            <w:gridSpan w:val="3"/>
            <w:shd w:val="clear" w:color="000000" w:fill="E7E6E6"/>
            <w:vAlign w:val="center"/>
            <w:hideMark/>
          </w:tcPr>
          <w:p w14:paraId="332A9B9D" w14:textId="408A7AB3" w:rsidR="00975E3E" w:rsidRPr="00975E3E" w:rsidRDefault="008B1890" w:rsidP="00975E3E">
            <w:pPr>
              <w:spacing w:after="0" w:line="240" w:lineRule="auto"/>
              <w:jc w:val="center"/>
              <w:rPr>
                <w:rFonts w:eastAsia="Times New Roman" w:cs="Arial"/>
                <w:b/>
                <w:bCs/>
                <w:color w:val="000000"/>
                <w:szCs w:val="24"/>
                <w:lang w:val="es-MX" w:eastAsia="es-MX"/>
              </w:rPr>
            </w:pPr>
            <w:r>
              <w:rPr>
                <w:rFonts w:eastAsia="Times New Roman" w:cs="Arial"/>
                <w:b/>
                <w:bCs/>
                <w:color w:val="000000"/>
                <w:szCs w:val="24"/>
                <w:lang w:eastAsia="es-MX"/>
              </w:rPr>
              <w:t>P</w:t>
            </w:r>
            <w:r w:rsidR="00975E3E" w:rsidRPr="00975E3E">
              <w:rPr>
                <w:rFonts w:eastAsia="Times New Roman" w:cs="Arial"/>
                <w:b/>
                <w:bCs/>
                <w:color w:val="000000"/>
                <w:szCs w:val="24"/>
                <w:lang w:eastAsia="es-MX"/>
              </w:rPr>
              <w:t>ersonal administrativo</w:t>
            </w:r>
          </w:p>
        </w:tc>
      </w:tr>
      <w:tr w:rsidR="008B1890" w:rsidRPr="00975E3E" w14:paraId="0E298AC2" w14:textId="77777777" w:rsidTr="008B1890">
        <w:trPr>
          <w:trHeight w:val="20"/>
        </w:trPr>
        <w:tc>
          <w:tcPr>
            <w:tcW w:w="961" w:type="pct"/>
            <w:noWrap/>
            <w:vAlign w:val="center"/>
          </w:tcPr>
          <w:p w14:paraId="239095A9" w14:textId="2E98FC1F" w:rsidR="00975E3E" w:rsidRPr="00975E3E" w:rsidRDefault="008B1890" w:rsidP="00975E3E">
            <w:pPr>
              <w:spacing w:after="0" w:line="240" w:lineRule="auto"/>
              <w:jc w:val="center"/>
              <w:rPr>
                <w:rFonts w:eastAsia="Times New Roman" w:cs="Arial"/>
                <w:b/>
                <w:bCs/>
                <w:i/>
                <w:iCs/>
                <w:color w:val="000000"/>
                <w:szCs w:val="24"/>
                <w:lang w:val="es-MX" w:eastAsia="es-MX"/>
              </w:rPr>
            </w:pPr>
            <w:r w:rsidRPr="008B1890">
              <w:rPr>
                <w:rFonts w:eastAsia="Times New Roman" w:cs="Arial"/>
                <w:b/>
                <w:bCs/>
                <w:i/>
                <w:iCs/>
                <w:color w:val="000000"/>
                <w:szCs w:val="24"/>
                <w:lang w:val="es-MX" w:eastAsia="es-MX"/>
              </w:rPr>
              <w:t>Dependencia</w:t>
            </w:r>
          </w:p>
        </w:tc>
        <w:tc>
          <w:tcPr>
            <w:tcW w:w="1923" w:type="pct"/>
            <w:vAlign w:val="center"/>
          </w:tcPr>
          <w:p w14:paraId="7CCA416B" w14:textId="0AC4A489" w:rsidR="00975E3E" w:rsidRPr="00975E3E" w:rsidRDefault="008B1890" w:rsidP="00975E3E">
            <w:pPr>
              <w:spacing w:after="0" w:line="240" w:lineRule="auto"/>
              <w:jc w:val="center"/>
              <w:rPr>
                <w:rFonts w:eastAsia="Times New Roman" w:cs="Arial"/>
                <w:b/>
                <w:bCs/>
                <w:i/>
                <w:iCs/>
                <w:color w:val="auto"/>
                <w:szCs w:val="24"/>
                <w:lang w:val="es-MX" w:eastAsia="es-MX"/>
              </w:rPr>
            </w:pPr>
            <w:r w:rsidRPr="008B1890">
              <w:rPr>
                <w:rFonts w:eastAsia="Times New Roman" w:cs="Arial"/>
                <w:b/>
                <w:bCs/>
                <w:i/>
                <w:iCs/>
                <w:color w:val="auto"/>
                <w:szCs w:val="24"/>
                <w:lang w:val="es-MX" w:eastAsia="es-MX"/>
              </w:rPr>
              <w:t xml:space="preserve">Nombre </w:t>
            </w:r>
          </w:p>
        </w:tc>
        <w:tc>
          <w:tcPr>
            <w:tcW w:w="2116" w:type="pct"/>
            <w:vAlign w:val="center"/>
          </w:tcPr>
          <w:p w14:paraId="763C9B95" w14:textId="7FDBF30D" w:rsidR="00975E3E" w:rsidRPr="00975E3E" w:rsidRDefault="008B1890" w:rsidP="00975E3E">
            <w:pPr>
              <w:spacing w:after="0" w:line="240" w:lineRule="auto"/>
              <w:jc w:val="center"/>
              <w:rPr>
                <w:rFonts w:eastAsia="Times New Roman" w:cs="Arial"/>
                <w:b/>
                <w:bCs/>
                <w:i/>
                <w:iCs/>
                <w:color w:val="000000"/>
                <w:szCs w:val="24"/>
                <w:lang w:val="es-MX" w:eastAsia="es-MX"/>
              </w:rPr>
            </w:pPr>
            <w:r w:rsidRPr="008B1890">
              <w:rPr>
                <w:rFonts w:eastAsia="Times New Roman" w:cs="Arial"/>
                <w:b/>
                <w:bCs/>
                <w:i/>
                <w:iCs/>
                <w:color w:val="000000"/>
                <w:szCs w:val="24"/>
                <w:lang w:val="es-MX" w:eastAsia="es-MX"/>
              </w:rPr>
              <w:t>Cargo</w:t>
            </w:r>
          </w:p>
        </w:tc>
      </w:tr>
      <w:tr w:rsidR="008B1890" w:rsidRPr="00975E3E" w14:paraId="6F032050" w14:textId="77777777" w:rsidTr="008B1890">
        <w:trPr>
          <w:trHeight w:val="20"/>
        </w:trPr>
        <w:tc>
          <w:tcPr>
            <w:tcW w:w="961" w:type="pct"/>
            <w:noWrap/>
            <w:vAlign w:val="center"/>
          </w:tcPr>
          <w:p w14:paraId="07F65891" w14:textId="6D381865" w:rsidR="008B1890"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tcPr>
          <w:p w14:paraId="10B059F1" w14:textId="1C0CBAE7" w:rsidR="008B1890" w:rsidRDefault="008B1890" w:rsidP="008B1890">
            <w:pPr>
              <w:spacing w:after="0" w:line="240" w:lineRule="auto"/>
              <w:jc w:val="center"/>
              <w:rPr>
                <w:rFonts w:eastAsia="Times New Roman" w:cs="Arial"/>
                <w:color w:val="auto"/>
                <w:szCs w:val="24"/>
                <w:lang w:val="es-MX" w:eastAsia="es-MX"/>
              </w:rPr>
            </w:pPr>
            <w:r>
              <w:rPr>
                <w:rFonts w:eastAsia="Times New Roman" w:cs="Arial"/>
                <w:color w:val="auto"/>
                <w:szCs w:val="24"/>
                <w:lang w:val="es-MX" w:eastAsia="es-MX"/>
              </w:rPr>
              <w:t>J</w:t>
            </w:r>
            <w:r w:rsidRPr="00975E3E">
              <w:rPr>
                <w:rFonts w:eastAsia="Times New Roman" w:cs="Arial"/>
                <w:color w:val="auto"/>
                <w:szCs w:val="24"/>
                <w:lang w:val="es-MX" w:eastAsia="es-MX"/>
              </w:rPr>
              <w:t xml:space="preserve">uan David </w:t>
            </w:r>
            <w:r>
              <w:rPr>
                <w:rFonts w:eastAsia="Times New Roman" w:cs="Arial"/>
                <w:color w:val="auto"/>
                <w:szCs w:val="24"/>
                <w:lang w:val="es-MX" w:eastAsia="es-MX"/>
              </w:rPr>
              <w:t>M</w:t>
            </w:r>
            <w:r w:rsidRPr="00975E3E">
              <w:rPr>
                <w:rFonts w:eastAsia="Times New Roman" w:cs="Arial"/>
                <w:color w:val="auto"/>
                <w:szCs w:val="24"/>
                <w:lang w:val="es-MX" w:eastAsia="es-MX"/>
              </w:rPr>
              <w:t>edina Díaz</w:t>
            </w:r>
          </w:p>
        </w:tc>
        <w:tc>
          <w:tcPr>
            <w:tcW w:w="2116" w:type="pct"/>
            <w:vAlign w:val="center"/>
          </w:tcPr>
          <w:p w14:paraId="58772CEB" w14:textId="2F6AEC16" w:rsidR="008B1890" w:rsidRDefault="008B1890" w:rsidP="008B1890">
            <w:pPr>
              <w:spacing w:after="0" w:line="240" w:lineRule="auto"/>
              <w:jc w:val="center"/>
              <w:rPr>
                <w:rFonts w:eastAsia="Times New Roman" w:cs="Arial"/>
                <w:color w:val="000000"/>
                <w:szCs w:val="24"/>
                <w:lang w:eastAsia="es-MX"/>
              </w:rPr>
            </w:pPr>
            <w:r>
              <w:rPr>
                <w:rFonts w:eastAsia="Times New Roman" w:cs="Arial"/>
                <w:color w:val="000000"/>
                <w:szCs w:val="24"/>
                <w:lang w:eastAsia="es-MX"/>
              </w:rPr>
              <w:t>G</w:t>
            </w:r>
            <w:r w:rsidRPr="00975E3E">
              <w:rPr>
                <w:rFonts w:eastAsia="Times New Roman" w:cs="Arial"/>
                <w:color w:val="000000"/>
                <w:szCs w:val="24"/>
                <w:lang w:eastAsia="es-MX"/>
              </w:rPr>
              <w:t>erente</w:t>
            </w:r>
          </w:p>
        </w:tc>
      </w:tr>
      <w:tr w:rsidR="008B1890" w:rsidRPr="00975E3E" w14:paraId="03623958" w14:textId="77777777" w:rsidTr="008B1890">
        <w:trPr>
          <w:trHeight w:val="20"/>
        </w:trPr>
        <w:tc>
          <w:tcPr>
            <w:tcW w:w="961" w:type="pct"/>
            <w:noWrap/>
            <w:vAlign w:val="center"/>
            <w:hideMark/>
          </w:tcPr>
          <w:p w14:paraId="6ABCF00B" w14:textId="0928FB6E"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6D51BF58" w14:textId="3A59A41D" w:rsidR="008B1890" w:rsidRPr="00975E3E" w:rsidRDefault="008B1890" w:rsidP="008B1890">
            <w:pPr>
              <w:spacing w:after="0" w:line="240" w:lineRule="auto"/>
              <w:jc w:val="center"/>
              <w:rPr>
                <w:rFonts w:eastAsia="Times New Roman" w:cs="Arial"/>
                <w:color w:val="auto"/>
                <w:szCs w:val="24"/>
                <w:lang w:val="es-MX" w:eastAsia="es-MX"/>
              </w:rPr>
            </w:pPr>
            <w:r w:rsidRPr="00975E3E">
              <w:rPr>
                <w:rFonts w:eastAsia="Times New Roman" w:cs="Arial"/>
                <w:color w:val="auto"/>
                <w:szCs w:val="24"/>
                <w:lang w:val="es-MX" w:eastAsia="es-MX"/>
              </w:rPr>
              <w:t xml:space="preserve">Laura Kamila González </w:t>
            </w:r>
            <w:proofErr w:type="spellStart"/>
            <w:r>
              <w:rPr>
                <w:rFonts w:eastAsia="Times New Roman" w:cs="Arial"/>
                <w:color w:val="auto"/>
                <w:szCs w:val="24"/>
                <w:lang w:val="es-MX" w:eastAsia="es-MX"/>
              </w:rPr>
              <w:t>C</w:t>
            </w:r>
            <w:r w:rsidRPr="00975E3E">
              <w:rPr>
                <w:rFonts w:eastAsia="Times New Roman" w:cs="Arial"/>
                <w:color w:val="auto"/>
                <w:szCs w:val="24"/>
                <w:lang w:val="es-MX" w:eastAsia="es-MX"/>
              </w:rPr>
              <w:t>aliman</w:t>
            </w:r>
            <w:proofErr w:type="spellEnd"/>
          </w:p>
        </w:tc>
        <w:tc>
          <w:tcPr>
            <w:tcW w:w="2116" w:type="pct"/>
            <w:vAlign w:val="center"/>
            <w:hideMark/>
          </w:tcPr>
          <w:p w14:paraId="74267BA4" w14:textId="1BF9CCBF"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S</w:t>
            </w:r>
            <w:r w:rsidRPr="00975E3E">
              <w:rPr>
                <w:rFonts w:eastAsia="Times New Roman" w:cs="Arial"/>
                <w:color w:val="000000"/>
                <w:szCs w:val="24"/>
                <w:lang w:val="es-MX" w:eastAsia="es-MX"/>
              </w:rPr>
              <w:t>ubgerente de talento humano y financiero</w:t>
            </w:r>
          </w:p>
        </w:tc>
      </w:tr>
      <w:tr w:rsidR="008B1890" w:rsidRPr="00975E3E" w14:paraId="298D9BC4" w14:textId="77777777" w:rsidTr="008B1890">
        <w:trPr>
          <w:trHeight w:val="20"/>
        </w:trPr>
        <w:tc>
          <w:tcPr>
            <w:tcW w:w="961" w:type="pct"/>
            <w:noWrap/>
            <w:vAlign w:val="center"/>
            <w:hideMark/>
          </w:tcPr>
          <w:p w14:paraId="6A3E94B2" w14:textId="4CFF4E48"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Alcantarillado</w:t>
            </w:r>
          </w:p>
        </w:tc>
        <w:tc>
          <w:tcPr>
            <w:tcW w:w="1923" w:type="pct"/>
            <w:vAlign w:val="center"/>
            <w:hideMark/>
          </w:tcPr>
          <w:p w14:paraId="7DDB658C" w14:textId="5930778E" w:rsidR="008B1890" w:rsidRPr="00975E3E" w:rsidRDefault="008B1890" w:rsidP="008B1890">
            <w:pPr>
              <w:spacing w:after="0" w:line="240" w:lineRule="auto"/>
              <w:jc w:val="center"/>
              <w:rPr>
                <w:rFonts w:eastAsia="Times New Roman" w:cs="Arial"/>
                <w:color w:val="auto"/>
                <w:szCs w:val="24"/>
                <w:lang w:val="es-MX" w:eastAsia="es-MX"/>
              </w:rPr>
            </w:pPr>
            <w:r w:rsidRPr="00975E3E">
              <w:rPr>
                <w:rFonts w:eastAsia="Times New Roman" w:cs="Arial"/>
                <w:color w:val="auto"/>
                <w:szCs w:val="24"/>
                <w:lang w:val="es-MX" w:eastAsia="es-MX"/>
              </w:rPr>
              <w:t>Andrés Ricardo García Ortiz</w:t>
            </w:r>
          </w:p>
        </w:tc>
        <w:tc>
          <w:tcPr>
            <w:tcW w:w="2116" w:type="pct"/>
            <w:vAlign w:val="center"/>
            <w:hideMark/>
          </w:tcPr>
          <w:p w14:paraId="64D3B9D9" w14:textId="336756F5"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P</w:t>
            </w:r>
            <w:r w:rsidRPr="00975E3E">
              <w:rPr>
                <w:rFonts w:eastAsia="Times New Roman" w:cs="Arial"/>
                <w:color w:val="000000"/>
                <w:szCs w:val="24"/>
                <w:lang w:val="es-MX" w:eastAsia="es-MX"/>
              </w:rPr>
              <w:t>ersonal administrativo</w:t>
            </w:r>
          </w:p>
        </w:tc>
      </w:tr>
      <w:tr w:rsidR="008B1890" w:rsidRPr="00975E3E" w14:paraId="3AAEEDF9" w14:textId="77777777" w:rsidTr="008B1890">
        <w:trPr>
          <w:trHeight w:val="20"/>
        </w:trPr>
        <w:tc>
          <w:tcPr>
            <w:tcW w:w="961" w:type="pct"/>
            <w:noWrap/>
            <w:vAlign w:val="center"/>
            <w:hideMark/>
          </w:tcPr>
          <w:p w14:paraId="389D7131" w14:textId="222E06D7"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lastRenderedPageBreak/>
              <w:t>Acueducto</w:t>
            </w:r>
          </w:p>
        </w:tc>
        <w:tc>
          <w:tcPr>
            <w:tcW w:w="1923" w:type="pct"/>
            <w:vAlign w:val="center"/>
            <w:hideMark/>
          </w:tcPr>
          <w:p w14:paraId="0B0C271E" w14:textId="09646127" w:rsidR="008B1890" w:rsidRPr="00975E3E" w:rsidRDefault="009E72CB" w:rsidP="008B1890">
            <w:pPr>
              <w:spacing w:after="0" w:line="240" w:lineRule="auto"/>
              <w:jc w:val="center"/>
              <w:rPr>
                <w:rFonts w:eastAsia="Times New Roman" w:cs="Arial"/>
                <w:color w:val="auto"/>
                <w:szCs w:val="24"/>
                <w:lang w:val="es-MX" w:eastAsia="es-MX"/>
              </w:rPr>
            </w:pPr>
            <w:r>
              <w:rPr>
                <w:rFonts w:eastAsia="Times New Roman" w:cs="Arial"/>
                <w:color w:val="auto"/>
                <w:szCs w:val="24"/>
                <w:lang w:val="es-MX" w:eastAsia="es-MX"/>
              </w:rPr>
              <w:t>Héctor M</w:t>
            </w:r>
            <w:r w:rsidR="008B1890" w:rsidRPr="00975E3E">
              <w:rPr>
                <w:rFonts w:eastAsia="Times New Roman" w:cs="Arial"/>
                <w:color w:val="auto"/>
                <w:szCs w:val="24"/>
                <w:lang w:val="es-MX" w:eastAsia="es-MX"/>
              </w:rPr>
              <w:t>auricio Sánchez Montano</w:t>
            </w:r>
          </w:p>
        </w:tc>
        <w:tc>
          <w:tcPr>
            <w:tcW w:w="2116" w:type="pct"/>
            <w:vAlign w:val="center"/>
            <w:hideMark/>
          </w:tcPr>
          <w:p w14:paraId="6C4553DB" w14:textId="25776570"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P</w:t>
            </w:r>
            <w:r w:rsidRPr="00975E3E">
              <w:rPr>
                <w:rFonts w:eastAsia="Times New Roman" w:cs="Arial"/>
                <w:color w:val="000000"/>
                <w:szCs w:val="24"/>
                <w:lang w:val="es-MX" w:eastAsia="es-MX"/>
              </w:rPr>
              <w:t>ersonal administrativo</w:t>
            </w:r>
          </w:p>
        </w:tc>
      </w:tr>
      <w:tr w:rsidR="008B1890" w:rsidRPr="00975E3E" w14:paraId="79F70609" w14:textId="77777777" w:rsidTr="008B1890">
        <w:trPr>
          <w:trHeight w:val="20"/>
        </w:trPr>
        <w:tc>
          <w:tcPr>
            <w:tcW w:w="961" w:type="pct"/>
            <w:noWrap/>
            <w:vAlign w:val="center"/>
            <w:hideMark/>
          </w:tcPr>
          <w:p w14:paraId="63EC3535" w14:textId="72EDE7F2"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77C22497" w14:textId="707B52ED" w:rsidR="008B1890" w:rsidRPr="00975E3E" w:rsidRDefault="008B1890" w:rsidP="008B1890">
            <w:pPr>
              <w:spacing w:after="0" w:line="240" w:lineRule="auto"/>
              <w:jc w:val="center"/>
              <w:rPr>
                <w:rFonts w:eastAsia="Times New Roman" w:cs="Arial"/>
                <w:color w:val="auto"/>
                <w:szCs w:val="24"/>
                <w:lang w:val="es-MX" w:eastAsia="es-MX"/>
              </w:rPr>
            </w:pPr>
            <w:r w:rsidRPr="00975E3E">
              <w:rPr>
                <w:rFonts w:eastAsia="Times New Roman" w:cs="Arial"/>
                <w:color w:val="auto"/>
                <w:szCs w:val="24"/>
                <w:lang w:val="es-MX" w:eastAsia="es-MX"/>
              </w:rPr>
              <w:t>Oscar Javier Orozco Polania</w:t>
            </w:r>
          </w:p>
        </w:tc>
        <w:tc>
          <w:tcPr>
            <w:tcW w:w="2116" w:type="pct"/>
            <w:vAlign w:val="center"/>
            <w:hideMark/>
          </w:tcPr>
          <w:p w14:paraId="6E02BC19" w14:textId="1FF1012E"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w:t>
            </w:r>
            <w:r w:rsidRPr="00975E3E">
              <w:rPr>
                <w:rFonts w:eastAsia="Times New Roman" w:cs="Arial"/>
                <w:color w:val="000000"/>
                <w:szCs w:val="24"/>
                <w:lang w:val="es-MX" w:eastAsia="es-MX"/>
              </w:rPr>
              <w:t>uxiliar en facturación, recaudo</w:t>
            </w:r>
            <w:r>
              <w:rPr>
                <w:rFonts w:eastAsia="Times New Roman" w:cs="Arial"/>
                <w:color w:val="000000"/>
                <w:szCs w:val="24"/>
                <w:lang w:val="es-MX" w:eastAsia="es-MX"/>
              </w:rPr>
              <w:t xml:space="preserve"> y</w:t>
            </w:r>
            <w:r w:rsidRPr="00975E3E">
              <w:rPr>
                <w:rFonts w:eastAsia="Times New Roman" w:cs="Arial"/>
                <w:color w:val="000000"/>
                <w:szCs w:val="24"/>
                <w:lang w:val="es-MX" w:eastAsia="es-MX"/>
              </w:rPr>
              <w:t xml:space="preserve"> </w:t>
            </w:r>
            <w:r>
              <w:rPr>
                <w:rFonts w:eastAsia="Times New Roman" w:cs="Arial"/>
                <w:color w:val="000000"/>
                <w:szCs w:val="24"/>
                <w:lang w:val="es-MX" w:eastAsia="es-MX"/>
              </w:rPr>
              <w:t>PQR</w:t>
            </w:r>
          </w:p>
        </w:tc>
      </w:tr>
      <w:tr w:rsidR="008B1890" w:rsidRPr="00975E3E" w14:paraId="1FC6BA90" w14:textId="77777777" w:rsidTr="008B1890">
        <w:trPr>
          <w:trHeight w:val="20"/>
        </w:trPr>
        <w:tc>
          <w:tcPr>
            <w:tcW w:w="961" w:type="pct"/>
            <w:noWrap/>
            <w:vAlign w:val="center"/>
            <w:hideMark/>
          </w:tcPr>
          <w:p w14:paraId="14AF8A52" w14:textId="013EFF9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2D5A39CA" w14:textId="57F7148C" w:rsidR="008B1890" w:rsidRPr="00975E3E" w:rsidRDefault="009E72CB" w:rsidP="008B1890">
            <w:pPr>
              <w:spacing w:after="0" w:line="240" w:lineRule="auto"/>
              <w:jc w:val="center"/>
              <w:rPr>
                <w:rFonts w:eastAsia="Times New Roman" w:cs="Arial"/>
                <w:color w:val="auto"/>
                <w:szCs w:val="24"/>
                <w:lang w:val="es-MX" w:eastAsia="es-MX"/>
              </w:rPr>
            </w:pPr>
            <w:r>
              <w:rPr>
                <w:rFonts w:eastAsia="Times New Roman" w:cs="Arial"/>
                <w:color w:val="auto"/>
                <w:szCs w:val="24"/>
                <w:lang w:val="es-MX" w:eastAsia="es-MX"/>
              </w:rPr>
              <w:t>Rodrigo Soto R</w:t>
            </w:r>
            <w:r w:rsidR="008B1890" w:rsidRPr="00975E3E">
              <w:rPr>
                <w:rFonts w:eastAsia="Times New Roman" w:cs="Arial"/>
                <w:color w:val="auto"/>
                <w:szCs w:val="24"/>
                <w:lang w:val="es-MX" w:eastAsia="es-MX"/>
              </w:rPr>
              <w:t>ojas</w:t>
            </w:r>
          </w:p>
        </w:tc>
        <w:tc>
          <w:tcPr>
            <w:tcW w:w="2116" w:type="pct"/>
            <w:vAlign w:val="center"/>
            <w:hideMark/>
          </w:tcPr>
          <w:p w14:paraId="7967D797" w14:textId="543A7321"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J</w:t>
            </w:r>
            <w:r w:rsidRPr="00975E3E">
              <w:rPr>
                <w:rFonts w:eastAsia="Times New Roman" w:cs="Arial"/>
                <w:color w:val="000000"/>
                <w:szCs w:val="24"/>
                <w:lang w:val="es-MX" w:eastAsia="es-MX"/>
              </w:rPr>
              <w:t>efe de unidad      de control interno</w:t>
            </w:r>
          </w:p>
        </w:tc>
      </w:tr>
      <w:tr w:rsidR="008B1890" w:rsidRPr="00975E3E" w14:paraId="77595CD7" w14:textId="77777777" w:rsidTr="008B1890">
        <w:trPr>
          <w:trHeight w:val="20"/>
        </w:trPr>
        <w:tc>
          <w:tcPr>
            <w:tcW w:w="961" w:type="pct"/>
            <w:noWrap/>
            <w:vAlign w:val="center"/>
            <w:hideMark/>
          </w:tcPr>
          <w:p w14:paraId="25EFDFC9" w14:textId="6F5A7501"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7E68E1B5" w14:textId="35D97DE5" w:rsidR="008B1890" w:rsidRPr="00975E3E" w:rsidRDefault="008B1890" w:rsidP="008B1890">
            <w:pPr>
              <w:spacing w:after="0" w:line="240" w:lineRule="auto"/>
              <w:jc w:val="center"/>
              <w:rPr>
                <w:rFonts w:eastAsia="Times New Roman" w:cs="Arial"/>
                <w:color w:val="auto"/>
                <w:szCs w:val="24"/>
                <w:lang w:val="es-MX" w:eastAsia="es-MX"/>
              </w:rPr>
            </w:pPr>
            <w:r>
              <w:rPr>
                <w:rFonts w:eastAsia="Times New Roman" w:cs="Arial"/>
                <w:color w:val="auto"/>
                <w:szCs w:val="24"/>
                <w:lang w:val="es-MX" w:eastAsia="es-MX"/>
              </w:rPr>
              <w:t>J</w:t>
            </w:r>
            <w:r w:rsidRPr="00975E3E">
              <w:rPr>
                <w:rFonts w:eastAsia="Times New Roman" w:cs="Arial"/>
                <w:color w:val="auto"/>
                <w:szCs w:val="24"/>
                <w:lang w:val="es-MX" w:eastAsia="es-MX"/>
              </w:rPr>
              <w:t xml:space="preserve">ulio </w:t>
            </w:r>
            <w:r>
              <w:rPr>
                <w:rFonts w:eastAsia="Times New Roman" w:cs="Arial"/>
                <w:color w:val="auto"/>
                <w:szCs w:val="24"/>
                <w:lang w:val="es-MX" w:eastAsia="es-MX"/>
              </w:rPr>
              <w:t>C</w:t>
            </w:r>
            <w:r w:rsidRPr="00975E3E">
              <w:rPr>
                <w:rFonts w:eastAsia="Times New Roman" w:cs="Arial"/>
                <w:color w:val="auto"/>
                <w:szCs w:val="24"/>
                <w:lang w:val="es-MX" w:eastAsia="es-MX"/>
              </w:rPr>
              <w:t xml:space="preserve">esar Trujillo </w:t>
            </w:r>
            <w:r>
              <w:rPr>
                <w:rFonts w:eastAsia="Times New Roman" w:cs="Arial"/>
                <w:color w:val="auto"/>
                <w:szCs w:val="24"/>
                <w:lang w:val="es-MX" w:eastAsia="es-MX"/>
              </w:rPr>
              <w:t>R</w:t>
            </w:r>
            <w:r w:rsidRPr="00975E3E">
              <w:rPr>
                <w:rFonts w:eastAsia="Times New Roman" w:cs="Arial"/>
                <w:color w:val="auto"/>
                <w:szCs w:val="24"/>
                <w:lang w:val="es-MX" w:eastAsia="es-MX"/>
              </w:rPr>
              <w:t>ocha</w:t>
            </w:r>
          </w:p>
        </w:tc>
        <w:tc>
          <w:tcPr>
            <w:tcW w:w="2116" w:type="pct"/>
            <w:vAlign w:val="center"/>
            <w:hideMark/>
          </w:tcPr>
          <w:p w14:paraId="18A7C5BB" w14:textId="73BF935A"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T</w:t>
            </w:r>
            <w:r w:rsidRPr="00975E3E">
              <w:rPr>
                <w:rFonts w:eastAsia="Times New Roman" w:cs="Arial"/>
                <w:color w:val="000000"/>
                <w:szCs w:val="24"/>
                <w:lang w:val="es-MX" w:eastAsia="es-MX"/>
              </w:rPr>
              <w:t>esorero</w:t>
            </w:r>
          </w:p>
        </w:tc>
      </w:tr>
      <w:tr w:rsidR="008B1890" w:rsidRPr="00975E3E" w14:paraId="570B1647" w14:textId="77777777" w:rsidTr="00975E3E">
        <w:trPr>
          <w:trHeight w:val="20"/>
        </w:trPr>
        <w:tc>
          <w:tcPr>
            <w:tcW w:w="5000" w:type="pct"/>
            <w:gridSpan w:val="3"/>
            <w:shd w:val="clear" w:color="000000" w:fill="E7E6E6"/>
            <w:vAlign w:val="center"/>
            <w:hideMark/>
          </w:tcPr>
          <w:p w14:paraId="3C52FEF0" w14:textId="3E9083F6" w:rsidR="008B1890" w:rsidRPr="00975E3E" w:rsidRDefault="008B1890" w:rsidP="008B1890">
            <w:pPr>
              <w:spacing w:after="0" w:line="240" w:lineRule="auto"/>
              <w:jc w:val="center"/>
              <w:rPr>
                <w:rFonts w:eastAsia="Times New Roman" w:cs="Arial"/>
                <w:b/>
                <w:bCs/>
                <w:color w:val="000000"/>
                <w:szCs w:val="24"/>
                <w:lang w:val="es-MX" w:eastAsia="es-MX"/>
              </w:rPr>
            </w:pPr>
            <w:r w:rsidRPr="00975E3E">
              <w:rPr>
                <w:rFonts w:eastAsia="Times New Roman" w:cs="Arial"/>
                <w:b/>
                <w:bCs/>
                <w:color w:val="000000"/>
                <w:szCs w:val="24"/>
                <w:lang w:eastAsia="es-MX"/>
              </w:rPr>
              <w:t>personal operativo</w:t>
            </w:r>
          </w:p>
        </w:tc>
      </w:tr>
      <w:tr w:rsidR="008B1890" w:rsidRPr="00975E3E" w14:paraId="70BD82B8" w14:textId="77777777" w:rsidTr="008B1890">
        <w:trPr>
          <w:trHeight w:val="20"/>
        </w:trPr>
        <w:tc>
          <w:tcPr>
            <w:tcW w:w="961" w:type="pct"/>
            <w:noWrap/>
            <w:vAlign w:val="center"/>
            <w:hideMark/>
          </w:tcPr>
          <w:p w14:paraId="5F627A82" w14:textId="19756CC2"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Alcantarillado</w:t>
            </w:r>
          </w:p>
        </w:tc>
        <w:tc>
          <w:tcPr>
            <w:tcW w:w="1923" w:type="pct"/>
            <w:vAlign w:val="center"/>
            <w:hideMark/>
          </w:tcPr>
          <w:p w14:paraId="6002A976" w14:textId="6107F636"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Leopoldo Alarcón Gutiérrez</w:t>
            </w:r>
          </w:p>
        </w:tc>
        <w:tc>
          <w:tcPr>
            <w:tcW w:w="2116" w:type="pct"/>
            <w:vAlign w:val="center"/>
            <w:hideMark/>
          </w:tcPr>
          <w:p w14:paraId="612C04B5" w14:textId="01EE3A5B"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6E402DD9" w14:textId="77777777" w:rsidTr="008B1890">
        <w:trPr>
          <w:trHeight w:val="20"/>
        </w:trPr>
        <w:tc>
          <w:tcPr>
            <w:tcW w:w="961" w:type="pct"/>
            <w:noWrap/>
            <w:vAlign w:val="center"/>
            <w:hideMark/>
          </w:tcPr>
          <w:p w14:paraId="314CCD6C" w14:textId="6065007E"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6A717662" w14:textId="097D6DCE"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C</w:t>
            </w:r>
            <w:r w:rsidRPr="00975E3E">
              <w:rPr>
                <w:rFonts w:eastAsia="Times New Roman" w:cs="Arial"/>
                <w:color w:val="000000"/>
                <w:szCs w:val="24"/>
                <w:lang w:val="es-MX" w:eastAsia="es-MX"/>
              </w:rPr>
              <w:t>eliar</w:t>
            </w:r>
            <w:proofErr w:type="spellEnd"/>
            <w:r w:rsidRPr="00975E3E">
              <w:rPr>
                <w:rFonts w:eastAsia="Times New Roman" w:cs="Arial"/>
                <w:color w:val="000000"/>
                <w:szCs w:val="24"/>
                <w:lang w:val="es-MX" w:eastAsia="es-MX"/>
              </w:rPr>
              <w:t xml:space="preserve"> </w:t>
            </w:r>
            <w:r>
              <w:rPr>
                <w:rFonts w:eastAsia="Times New Roman" w:cs="Arial"/>
                <w:color w:val="000000"/>
                <w:szCs w:val="24"/>
                <w:lang w:val="es-MX" w:eastAsia="es-MX"/>
              </w:rPr>
              <w:t>B</w:t>
            </w:r>
            <w:r w:rsidRPr="00975E3E">
              <w:rPr>
                <w:rFonts w:eastAsia="Times New Roman" w:cs="Arial"/>
                <w:color w:val="000000"/>
                <w:szCs w:val="24"/>
                <w:lang w:val="es-MX" w:eastAsia="es-MX"/>
              </w:rPr>
              <w:t xml:space="preserve">ustos </w:t>
            </w:r>
            <w:r>
              <w:rPr>
                <w:rFonts w:eastAsia="Times New Roman" w:cs="Arial"/>
                <w:color w:val="000000"/>
                <w:szCs w:val="24"/>
                <w:lang w:val="es-MX" w:eastAsia="es-MX"/>
              </w:rPr>
              <w:t>M</w:t>
            </w:r>
            <w:r w:rsidRPr="00975E3E">
              <w:rPr>
                <w:rFonts w:eastAsia="Times New Roman" w:cs="Arial"/>
                <w:color w:val="000000"/>
                <w:szCs w:val="24"/>
                <w:lang w:val="es-MX" w:eastAsia="es-MX"/>
              </w:rPr>
              <w:t>ora</w:t>
            </w:r>
          </w:p>
        </w:tc>
        <w:tc>
          <w:tcPr>
            <w:tcW w:w="2116" w:type="pct"/>
            <w:vAlign w:val="center"/>
            <w:hideMark/>
          </w:tcPr>
          <w:p w14:paraId="1DD778C0" w14:textId="1D99F557"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w:t>
            </w:r>
            <w:r w:rsidRPr="00975E3E">
              <w:rPr>
                <w:rFonts w:eastAsia="Times New Roman" w:cs="Arial"/>
                <w:color w:val="000000"/>
                <w:szCs w:val="24"/>
                <w:lang w:val="es-MX" w:eastAsia="es-MX"/>
              </w:rPr>
              <w:t>uxiliar de recolección de residuos solidos</w:t>
            </w:r>
          </w:p>
        </w:tc>
      </w:tr>
      <w:tr w:rsidR="008B1890" w:rsidRPr="00975E3E" w14:paraId="01D21403" w14:textId="77777777" w:rsidTr="008B1890">
        <w:trPr>
          <w:trHeight w:val="20"/>
        </w:trPr>
        <w:tc>
          <w:tcPr>
            <w:tcW w:w="961" w:type="pct"/>
            <w:noWrap/>
            <w:vAlign w:val="center"/>
            <w:hideMark/>
          </w:tcPr>
          <w:p w14:paraId="2F2BBE57" w14:textId="23262AEB"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3C31E7A6" w14:textId="2BEA38CD"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Arley </w:t>
            </w:r>
            <w:r>
              <w:rPr>
                <w:rFonts w:eastAsia="Times New Roman" w:cs="Arial"/>
                <w:color w:val="000000"/>
                <w:szCs w:val="24"/>
                <w:lang w:val="es-MX" w:eastAsia="es-MX"/>
              </w:rPr>
              <w:t>c</w:t>
            </w:r>
            <w:r w:rsidRPr="00975E3E">
              <w:rPr>
                <w:rFonts w:eastAsia="Times New Roman" w:cs="Arial"/>
                <w:color w:val="000000"/>
                <w:szCs w:val="24"/>
                <w:lang w:val="es-MX" w:eastAsia="es-MX"/>
              </w:rPr>
              <w:t>alderón Garzón</w:t>
            </w:r>
          </w:p>
        </w:tc>
        <w:tc>
          <w:tcPr>
            <w:tcW w:w="2116" w:type="pct"/>
            <w:noWrap/>
            <w:vAlign w:val="center"/>
            <w:hideMark/>
          </w:tcPr>
          <w:p w14:paraId="61908F30" w14:textId="089EB293"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F</w:t>
            </w:r>
            <w:r w:rsidRPr="00975E3E">
              <w:rPr>
                <w:rFonts w:eastAsia="Times New Roman" w:cs="Arial"/>
                <w:color w:val="000000"/>
                <w:szCs w:val="24"/>
                <w:lang w:val="es-MX" w:eastAsia="es-MX"/>
              </w:rPr>
              <w:t>ontanero</w:t>
            </w:r>
          </w:p>
        </w:tc>
      </w:tr>
      <w:tr w:rsidR="008B1890" w:rsidRPr="00975E3E" w14:paraId="3419E8F8" w14:textId="77777777" w:rsidTr="008B1890">
        <w:trPr>
          <w:trHeight w:val="20"/>
        </w:trPr>
        <w:tc>
          <w:tcPr>
            <w:tcW w:w="961" w:type="pct"/>
            <w:noWrap/>
            <w:vAlign w:val="center"/>
            <w:hideMark/>
          </w:tcPr>
          <w:p w14:paraId="735655F5" w14:textId="3455D1FD"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522C91EA" w14:textId="5391D674"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José Alberto </w:t>
            </w:r>
            <w:r>
              <w:rPr>
                <w:rFonts w:eastAsia="Times New Roman" w:cs="Arial"/>
                <w:color w:val="000000"/>
                <w:szCs w:val="24"/>
                <w:lang w:val="es-MX" w:eastAsia="es-MX"/>
              </w:rPr>
              <w:t>c</w:t>
            </w:r>
            <w:r w:rsidRPr="00975E3E">
              <w:rPr>
                <w:rFonts w:eastAsia="Times New Roman" w:cs="Arial"/>
                <w:color w:val="000000"/>
                <w:szCs w:val="24"/>
                <w:lang w:val="es-MX" w:eastAsia="es-MX"/>
              </w:rPr>
              <w:t>astillo Chavarro</w:t>
            </w:r>
          </w:p>
        </w:tc>
        <w:tc>
          <w:tcPr>
            <w:tcW w:w="2116" w:type="pct"/>
            <w:vAlign w:val="center"/>
            <w:hideMark/>
          </w:tcPr>
          <w:p w14:paraId="12E69CCC" w14:textId="5BC4CDE4"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eastAsia="es-MX"/>
              </w:rPr>
              <w:t>F</w:t>
            </w:r>
            <w:r w:rsidRPr="00975E3E">
              <w:rPr>
                <w:rFonts w:eastAsia="Times New Roman" w:cs="Arial"/>
                <w:color w:val="000000"/>
                <w:szCs w:val="24"/>
                <w:lang w:eastAsia="es-MX"/>
              </w:rPr>
              <w:t>ontanero</w:t>
            </w:r>
          </w:p>
        </w:tc>
      </w:tr>
      <w:tr w:rsidR="008B1890" w:rsidRPr="00975E3E" w14:paraId="2D3524BA" w14:textId="77777777" w:rsidTr="008B1890">
        <w:trPr>
          <w:trHeight w:val="20"/>
        </w:trPr>
        <w:tc>
          <w:tcPr>
            <w:tcW w:w="961" w:type="pct"/>
            <w:noWrap/>
            <w:vAlign w:val="center"/>
            <w:hideMark/>
          </w:tcPr>
          <w:p w14:paraId="610B4809" w14:textId="6FEE2F4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Alcantarillado</w:t>
            </w:r>
          </w:p>
        </w:tc>
        <w:tc>
          <w:tcPr>
            <w:tcW w:w="1923" w:type="pct"/>
            <w:vAlign w:val="center"/>
            <w:hideMark/>
          </w:tcPr>
          <w:p w14:paraId="08D7683A" w14:textId="1CDD1302" w:rsidR="008B1890" w:rsidRPr="00975E3E" w:rsidRDefault="008B1890" w:rsidP="008B1890">
            <w:pPr>
              <w:spacing w:after="0" w:line="240" w:lineRule="auto"/>
              <w:jc w:val="center"/>
              <w:rPr>
                <w:rFonts w:eastAsia="Times New Roman" w:cs="Arial"/>
                <w:color w:val="000000"/>
                <w:szCs w:val="24"/>
                <w:lang w:val="es-MX" w:eastAsia="es-MX"/>
              </w:rPr>
            </w:pPr>
            <w:proofErr w:type="spellStart"/>
            <w:r w:rsidRPr="00975E3E">
              <w:rPr>
                <w:rFonts w:eastAsia="Times New Roman" w:cs="Arial"/>
                <w:color w:val="000000"/>
                <w:szCs w:val="24"/>
                <w:lang w:val="es-MX" w:eastAsia="es-MX"/>
              </w:rPr>
              <w:t>J</w:t>
            </w:r>
            <w:r>
              <w:rPr>
                <w:rFonts w:eastAsia="Times New Roman" w:cs="Arial"/>
                <w:color w:val="000000"/>
                <w:szCs w:val="24"/>
                <w:lang w:val="es-MX" w:eastAsia="es-MX"/>
              </w:rPr>
              <w:t>h</w:t>
            </w:r>
            <w:r w:rsidRPr="00975E3E">
              <w:rPr>
                <w:rFonts w:eastAsia="Times New Roman" w:cs="Arial"/>
                <w:color w:val="000000"/>
                <w:szCs w:val="24"/>
                <w:lang w:val="es-MX" w:eastAsia="es-MX"/>
              </w:rPr>
              <w:t>on</w:t>
            </w:r>
            <w:proofErr w:type="spellEnd"/>
            <w:r w:rsidRPr="00975E3E">
              <w:rPr>
                <w:rFonts w:eastAsia="Times New Roman" w:cs="Arial"/>
                <w:color w:val="000000"/>
                <w:szCs w:val="24"/>
                <w:lang w:val="es-MX" w:eastAsia="es-MX"/>
              </w:rPr>
              <w:t xml:space="preserve"> </w:t>
            </w:r>
            <w:proofErr w:type="spellStart"/>
            <w:r w:rsidRPr="00975E3E">
              <w:rPr>
                <w:rFonts w:eastAsia="Times New Roman" w:cs="Arial"/>
                <w:color w:val="000000"/>
                <w:szCs w:val="24"/>
                <w:lang w:val="es-MX" w:eastAsia="es-MX"/>
              </w:rPr>
              <w:t>lad</w:t>
            </w:r>
            <w:proofErr w:type="spellEnd"/>
            <w:r w:rsidRPr="00975E3E">
              <w:rPr>
                <w:rFonts w:eastAsia="Times New Roman" w:cs="Arial"/>
                <w:color w:val="000000"/>
                <w:szCs w:val="24"/>
                <w:lang w:val="es-MX" w:eastAsia="es-MX"/>
              </w:rPr>
              <w:t xml:space="preserve"> Díaz </w:t>
            </w:r>
            <w:r>
              <w:rPr>
                <w:rFonts w:eastAsia="Times New Roman" w:cs="Arial"/>
                <w:color w:val="000000"/>
                <w:szCs w:val="24"/>
                <w:lang w:val="es-MX" w:eastAsia="es-MX"/>
              </w:rPr>
              <w:t>c</w:t>
            </w:r>
            <w:r w:rsidRPr="00975E3E">
              <w:rPr>
                <w:rFonts w:eastAsia="Times New Roman" w:cs="Arial"/>
                <w:color w:val="000000"/>
                <w:szCs w:val="24"/>
                <w:lang w:val="es-MX" w:eastAsia="es-MX"/>
              </w:rPr>
              <w:t>onde</w:t>
            </w:r>
          </w:p>
        </w:tc>
        <w:tc>
          <w:tcPr>
            <w:tcW w:w="2116" w:type="pct"/>
            <w:vAlign w:val="center"/>
            <w:hideMark/>
          </w:tcPr>
          <w:p w14:paraId="4AC61C36" w14:textId="55BCF214"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4BA2C8C0" w14:textId="77777777" w:rsidTr="008B1890">
        <w:trPr>
          <w:trHeight w:val="20"/>
        </w:trPr>
        <w:tc>
          <w:tcPr>
            <w:tcW w:w="961" w:type="pct"/>
            <w:noWrap/>
            <w:vAlign w:val="center"/>
            <w:hideMark/>
          </w:tcPr>
          <w:p w14:paraId="6ACEB6A1" w14:textId="64B0E4A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17412E22" w14:textId="682EF8A9"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Y</w:t>
            </w:r>
            <w:r w:rsidRPr="00975E3E">
              <w:rPr>
                <w:rFonts w:eastAsia="Times New Roman" w:cs="Arial"/>
                <w:color w:val="000000"/>
                <w:szCs w:val="24"/>
                <w:lang w:val="es-MX" w:eastAsia="es-MX"/>
              </w:rPr>
              <w:t>imi</w:t>
            </w:r>
            <w:proofErr w:type="spellEnd"/>
            <w:r w:rsidRPr="00975E3E">
              <w:rPr>
                <w:rFonts w:eastAsia="Times New Roman" w:cs="Arial"/>
                <w:color w:val="000000"/>
                <w:szCs w:val="24"/>
                <w:lang w:val="es-MX" w:eastAsia="es-MX"/>
              </w:rPr>
              <w:t xml:space="preserve"> </w:t>
            </w:r>
            <w:r>
              <w:rPr>
                <w:rFonts w:eastAsia="Times New Roman" w:cs="Arial"/>
                <w:color w:val="000000"/>
                <w:szCs w:val="24"/>
                <w:lang w:val="es-MX" w:eastAsia="es-MX"/>
              </w:rPr>
              <w:t>F</w:t>
            </w:r>
            <w:r w:rsidRPr="00975E3E">
              <w:rPr>
                <w:rFonts w:eastAsia="Times New Roman" w:cs="Arial"/>
                <w:color w:val="000000"/>
                <w:szCs w:val="24"/>
                <w:lang w:val="es-MX" w:eastAsia="es-MX"/>
              </w:rPr>
              <w:t xml:space="preserve">ierro </w:t>
            </w:r>
            <w:r>
              <w:rPr>
                <w:rFonts w:eastAsia="Times New Roman" w:cs="Arial"/>
                <w:color w:val="000000"/>
                <w:szCs w:val="24"/>
                <w:lang w:val="es-MX" w:eastAsia="es-MX"/>
              </w:rPr>
              <w:t>R</w:t>
            </w:r>
            <w:r w:rsidRPr="00975E3E">
              <w:rPr>
                <w:rFonts w:eastAsia="Times New Roman" w:cs="Arial"/>
                <w:color w:val="000000"/>
                <w:szCs w:val="24"/>
                <w:lang w:val="es-MX" w:eastAsia="es-MX"/>
              </w:rPr>
              <w:t>ojas</w:t>
            </w:r>
          </w:p>
        </w:tc>
        <w:tc>
          <w:tcPr>
            <w:tcW w:w="2116" w:type="pct"/>
            <w:noWrap/>
            <w:vAlign w:val="center"/>
            <w:hideMark/>
          </w:tcPr>
          <w:p w14:paraId="3A939AB4" w14:textId="284BF1A3"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61F99B48" w14:textId="77777777" w:rsidTr="008B1890">
        <w:trPr>
          <w:trHeight w:val="20"/>
        </w:trPr>
        <w:tc>
          <w:tcPr>
            <w:tcW w:w="961" w:type="pct"/>
            <w:noWrap/>
            <w:vAlign w:val="center"/>
            <w:hideMark/>
          </w:tcPr>
          <w:p w14:paraId="3EFC5407" w14:textId="3908BE9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Alcantarillado</w:t>
            </w:r>
          </w:p>
        </w:tc>
        <w:tc>
          <w:tcPr>
            <w:tcW w:w="1923" w:type="pct"/>
            <w:vAlign w:val="center"/>
            <w:hideMark/>
          </w:tcPr>
          <w:p w14:paraId="7130680E" w14:textId="6D06496D"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R</w:t>
            </w:r>
            <w:r w:rsidRPr="00975E3E">
              <w:rPr>
                <w:rFonts w:eastAsia="Times New Roman" w:cs="Arial"/>
                <w:color w:val="000000"/>
                <w:szCs w:val="24"/>
                <w:lang w:val="es-MX" w:eastAsia="es-MX"/>
              </w:rPr>
              <w:t>omy</w:t>
            </w:r>
            <w:proofErr w:type="spellEnd"/>
            <w:r w:rsidRPr="00975E3E">
              <w:rPr>
                <w:rFonts w:eastAsia="Times New Roman" w:cs="Arial"/>
                <w:color w:val="000000"/>
                <w:szCs w:val="24"/>
                <w:lang w:val="es-MX" w:eastAsia="es-MX"/>
              </w:rPr>
              <w:t xml:space="preserve"> </w:t>
            </w:r>
            <w:proofErr w:type="spellStart"/>
            <w:r>
              <w:rPr>
                <w:rFonts w:eastAsia="Times New Roman" w:cs="Arial"/>
                <w:color w:val="000000"/>
                <w:szCs w:val="24"/>
                <w:lang w:val="es-MX" w:eastAsia="es-MX"/>
              </w:rPr>
              <w:t>N</w:t>
            </w:r>
            <w:r w:rsidRPr="00975E3E">
              <w:rPr>
                <w:rFonts w:eastAsia="Times New Roman" w:cs="Arial"/>
                <w:color w:val="000000"/>
                <w:szCs w:val="24"/>
                <w:lang w:val="es-MX" w:eastAsia="es-MX"/>
              </w:rPr>
              <w:t>arces</w:t>
            </w:r>
            <w:proofErr w:type="spellEnd"/>
            <w:r w:rsidRPr="00975E3E">
              <w:rPr>
                <w:rFonts w:eastAsia="Times New Roman" w:cs="Arial"/>
                <w:color w:val="000000"/>
                <w:szCs w:val="24"/>
                <w:lang w:val="es-MX" w:eastAsia="es-MX"/>
              </w:rPr>
              <w:t xml:space="preserve"> Gutiérrez </w:t>
            </w:r>
            <w:r>
              <w:rPr>
                <w:rFonts w:eastAsia="Times New Roman" w:cs="Arial"/>
                <w:color w:val="000000"/>
                <w:szCs w:val="24"/>
                <w:lang w:val="es-MX" w:eastAsia="es-MX"/>
              </w:rPr>
              <w:t>P</w:t>
            </w:r>
            <w:r w:rsidRPr="00975E3E">
              <w:rPr>
                <w:rFonts w:eastAsia="Times New Roman" w:cs="Arial"/>
                <w:color w:val="000000"/>
                <w:szCs w:val="24"/>
                <w:lang w:val="es-MX" w:eastAsia="es-MX"/>
              </w:rPr>
              <w:t>uentes</w:t>
            </w:r>
          </w:p>
        </w:tc>
        <w:tc>
          <w:tcPr>
            <w:tcW w:w="2116" w:type="pct"/>
            <w:noWrap/>
            <w:vAlign w:val="center"/>
            <w:hideMark/>
          </w:tcPr>
          <w:p w14:paraId="6914E748" w14:textId="01890798"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F</w:t>
            </w:r>
            <w:r w:rsidRPr="00975E3E">
              <w:rPr>
                <w:rFonts w:eastAsia="Times New Roman" w:cs="Arial"/>
                <w:color w:val="000000"/>
                <w:szCs w:val="24"/>
                <w:lang w:val="es-MX" w:eastAsia="es-MX"/>
              </w:rPr>
              <w:t>ontanero</w:t>
            </w:r>
          </w:p>
        </w:tc>
      </w:tr>
      <w:tr w:rsidR="008B1890" w:rsidRPr="00975E3E" w14:paraId="0C049E66" w14:textId="77777777" w:rsidTr="008B1890">
        <w:trPr>
          <w:trHeight w:val="20"/>
        </w:trPr>
        <w:tc>
          <w:tcPr>
            <w:tcW w:w="961" w:type="pct"/>
            <w:noWrap/>
            <w:vAlign w:val="center"/>
            <w:hideMark/>
          </w:tcPr>
          <w:p w14:paraId="3FC70919" w14:textId="6E102CCE"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51B4EC28" w14:textId="253BD93A"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J</w:t>
            </w:r>
            <w:r w:rsidRPr="00975E3E">
              <w:rPr>
                <w:rFonts w:eastAsia="Times New Roman" w:cs="Arial"/>
                <w:color w:val="000000"/>
                <w:szCs w:val="24"/>
                <w:lang w:val="es-MX" w:eastAsia="es-MX"/>
              </w:rPr>
              <w:t>hon</w:t>
            </w:r>
            <w:proofErr w:type="spellEnd"/>
            <w:r w:rsidRPr="00975E3E">
              <w:rPr>
                <w:rFonts w:eastAsia="Times New Roman" w:cs="Arial"/>
                <w:color w:val="000000"/>
                <w:szCs w:val="24"/>
                <w:lang w:val="es-MX" w:eastAsia="es-MX"/>
              </w:rPr>
              <w:t xml:space="preserve"> </w:t>
            </w:r>
            <w:r>
              <w:rPr>
                <w:rFonts w:eastAsia="Times New Roman" w:cs="Arial"/>
                <w:color w:val="000000"/>
                <w:szCs w:val="24"/>
                <w:lang w:val="es-MX" w:eastAsia="es-MX"/>
              </w:rPr>
              <w:t>F</w:t>
            </w:r>
            <w:r w:rsidRPr="00975E3E">
              <w:rPr>
                <w:rFonts w:eastAsia="Times New Roman" w:cs="Arial"/>
                <w:color w:val="000000"/>
                <w:szCs w:val="24"/>
                <w:lang w:val="es-MX" w:eastAsia="es-MX"/>
              </w:rPr>
              <w:t xml:space="preserve">rancisco </w:t>
            </w:r>
            <w:r>
              <w:rPr>
                <w:rFonts w:eastAsia="Times New Roman" w:cs="Arial"/>
                <w:color w:val="000000"/>
                <w:szCs w:val="24"/>
                <w:lang w:val="es-MX" w:eastAsia="es-MX"/>
              </w:rPr>
              <w:t>M</w:t>
            </w:r>
            <w:r w:rsidRPr="00975E3E">
              <w:rPr>
                <w:rFonts w:eastAsia="Times New Roman" w:cs="Arial"/>
                <w:color w:val="000000"/>
                <w:szCs w:val="24"/>
                <w:lang w:val="es-MX" w:eastAsia="es-MX"/>
              </w:rPr>
              <w:t>onje Valderrama</w:t>
            </w:r>
          </w:p>
        </w:tc>
        <w:tc>
          <w:tcPr>
            <w:tcW w:w="2116" w:type="pct"/>
            <w:noWrap/>
            <w:vAlign w:val="center"/>
            <w:hideMark/>
          </w:tcPr>
          <w:p w14:paraId="24D49FD6" w14:textId="50AF28F1"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C</w:t>
            </w:r>
            <w:r w:rsidRPr="00975E3E">
              <w:rPr>
                <w:rFonts w:eastAsia="Times New Roman" w:cs="Arial"/>
                <w:color w:val="000000"/>
                <w:szCs w:val="24"/>
                <w:lang w:val="es-MX" w:eastAsia="es-MX"/>
              </w:rPr>
              <w:t>onductor</w:t>
            </w:r>
          </w:p>
        </w:tc>
      </w:tr>
      <w:tr w:rsidR="008B1890" w:rsidRPr="00975E3E" w14:paraId="4FCF11A3" w14:textId="77777777" w:rsidTr="008B1890">
        <w:trPr>
          <w:trHeight w:val="20"/>
        </w:trPr>
        <w:tc>
          <w:tcPr>
            <w:tcW w:w="961" w:type="pct"/>
            <w:noWrap/>
            <w:vAlign w:val="center"/>
            <w:hideMark/>
          </w:tcPr>
          <w:p w14:paraId="283D77BD" w14:textId="3045C630"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Alcantarillado</w:t>
            </w:r>
          </w:p>
        </w:tc>
        <w:tc>
          <w:tcPr>
            <w:tcW w:w="1923" w:type="pct"/>
            <w:vAlign w:val="center"/>
            <w:hideMark/>
          </w:tcPr>
          <w:p w14:paraId="5927487A" w14:textId="4EACD857" w:rsidR="008B1890" w:rsidRPr="00975E3E" w:rsidRDefault="008B1890" w:rsidP="009E72CB">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José </w:t>
            </w:r>
            <w:proofErr w:type="spellStart"/>
            <w:r>
              <w:rPr>
                <w:rFonts w:eastAsia="Times New Roman" w:cs="Arial"/>
                <w:color w:val="000000"/>
                <w:szCs w:val="24"/>
                <w:lang w:val="es-MX" w:eastAsia="es-MX"/>
              </w:rPr>
              <w:t>E</w:t>
            </w:r>
            <w:r w:rsidRPr="00975E3E">
              <w:rPr>
                <w:rFonts w:eastAsia="Times New Roman" w:cs="Arial"/>
                <w:color w:val="000000"/>
                <w:szCs w:val="24"/>
                <w:lang w:val="es-MX" w:eastAsia="es-MX"/>
              </w:rPr>
              <w:t>usalon</w:t>
            </w:r>
            <w:proofErr w:type="spellEnd"/>
            <w:r w:rsidR="009E72CB">
              <w:rPr>
                <w:rFonts w:eastAsia="Times New Roman" w:cs="Arial"/>
                <w:color w:val="000000"/>
                <w:szCs w:val="24"/>
                <w:lang w:val="es-MX" w:eastAsia="es-MX"/>
              </w:rPr>
              <w:t xml:space="preserve"> M</w:t>
            </w:r>
            <w:r w:rsidR="009E72CB" w:rsidRPr="00975E3E">
              <w:rPr>
                <w:rFonts w:eastAsia="Times New Roman" w:cs="Arial"/>
                <w:color w:val="000000"/>
                <w:szCs w:val="24"/>
                <w:lang w:val="es-MX" w:eastAsia="es-MX"/>
              </w:rPr>
              <w:t>ontero</w:t>
            </w:r>
          </w:p>
        </w:tc>
        <w:tc>
          <w:tcPr>
            <w:tcW w:w="2116" w:type="pct"/>
            <w:vAlign w:val="center"/>
            <w:hideMark/>
          </w:tcPr>
          <w:p w14:paraId="531460B6" w14:textId="753982F4"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eastAsia="es-MX"/>
              </w:rPr>
              <w:t>F</w:t>
            </w:r>
            <w:r w:rsidRPr="00975E3E">
              <w:rPr>
                <w:rFonts w:eastAsia="Times New Roman" w:cs="Arial"/>
                <w:color w:val="000000"/>
                <w:szCs w:val="24"/>
                <w:lang w:eastAsia="es-MX"/>
              </w:rPr>
              <w:t>ontanero</w:t>
            </w:r>
          </w:p>
        </w:tc>
      </w:tr>
      <w:tr w:rsidR="008B1890" w:rsidRPr="00975E3E" w14:paraId="1EB563CD" w14:textId="77777777" w:rsidTr="008B1890">
        <w:trPr>
          <w:trHeight w:val="20"/>
        </w:trPr>
        <w:tc>
          <w:tcPr>
            <w:tcW w:w="961" w:type="pct"/>
            <w:noWrap/>
            <w:vAlign w:val="center"/>
            <w:hideMark/>
          </w:tcPr>
          <w:p w14:paraId="55E48D27" w14:textId="5620E18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3C08036F" w14:textId="04095F04"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William Narváez </w:t>
            </w:r>
            <w:r>
              <w:rPr>
                <w:rFonts w:eastAsia="Times New Roman" w:cs="Arial"/>
                <w:color w:val="000000"/>
                <w:szCs w:val="24"/>
                <w:lang w:val="es-MX" w:eastAsia="es-MX"/>
              </w:rPr>
              <w:t>B</w:t>
            </w:r>
            <w:r w:rsidRPr="00975E3E">
              <w:rPr>
                <w:rFonts w:eastAsia="Times New Roman" w:cs="Arial"/>
                <w:color w:val="000000"/>
                <w:szCs w:val="24"/>
                <w:lang w:val="es-MX" w:eastAsia="es-MX"/>
              </w:rPr>
              <w:t>urgos</w:t>
            </w:r>
          </w:p>
        </w:tc>
        <w:tc>
          <w:tcPr>
            <w:tcW w:w="2116" w:type="pct"/>
            <w:vAlign w:val="center"/>
            <w:hideMark/>
          </w:tcPr>
          <w:p w14:paraId="1A78933E" w14:textId="516B17C6"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eastAsia="es-MX"/>
              </w:rPr>
              <w:t>F</w:t>
            </w:r>
            <w:r w:rsidRPr="00975E3E">
              <w:rPr>
                <w:rFonts w:eastAsia="Times New Roman" w:cs="Arial"/>
                <w:color w:val="000000"/>
                <w:szCs w:val="24"/>
                <w:lang w:eastAsia="es-MX"/>
              </w:rPr>
              <w:t>ontanero</w:t>
            </w:r>
          </w:p>
        </w:tc>
      </w:tr>
      <w:tr w:rsidR="008B1890" w:rsidRPr="00975E3E" w14:paraId="64014DCB" w14:textId="77777777" w:rsidTr="008B1890">
        <w:trPr>
          <w:trHeight w:val="20"/>
        </w:trPr>
        <w:tc>
          <w:tcPr>
            <w:tcW w:w="961" w:type="pct"/>
            <w:noWrap/>
            <w:vAlign w:val="center"/>
            <w:hideMark/>
          </w:tcPr>
          <w:p w14:paraId="2FC284BE" w14:textId="208C45A5"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546B3B9F" w14:textId="768EC0DE"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Jorge </w:t>
            </w:r>
            <w:r>
              <w:rPr>
                <w:rFonts w:eastAsia="Times New Roman" w:cs="Arial"/>
                <w:color w:val="000000"/>
                <w:szCs w:val="24"/>
                <w:lang w:val="es-MX" w:eastAsia="es-MX"/>
              </w:rPr>
              <w:t>E</w:t>
            </w:r>
            <w:r w:rsidRPr="00975E3E">
              <w:rPr>
                <w:rFonts w:eastAsia="Times New Roman" w:cs="Arial"/>
                <w:color w:val="000000"/>
                <w:szCs w:val="24"/>
                <w:lang w:val="es-MX" w:eastAsia="es-MX"/>
              </w:rPr>
              <w:t xml:space="preserve">nrique Polania </w:t>
            </w:r>
            <w:r>
              <w:rPr>
                <w:rFonts w:eastAsia="Times New Roman" w:cs="Arial"/>
                <w:color w:val="000000"/>
                <w:szCs w:val="24"/>
                <w:lang w:val="es-MX" w:eastAsia="es-MX"/>
              </w:rPr>
              <w:t>Q</w:t>
            </w:r>
            <w:r w:rsidRPr="00975E3E">
              <w:rPr>
                <w:rFonts w:eastAsia="Times New Roman" w:cs="Arial"/>
                <w:color w:val="000000"/>
                <w:szCs w:val="24"/>
                <w:lang w:val="es-MX" w:eastAsia="es-MX"/>
              </w:rPr>
              <w:t>uintero</w:t>
            </w:r>
          </w:p>
        </w:tc>
        <w:tc>
          <w:tcPr>
            <w:tcW w:w="2116" w:type="pct"/>
            <w:vAlign w:val="center"/>
            <w:hideMark/>
          </w:tcPr>
          <w:p w14:paraId="30DB315B" w14:textId="70D7C6D0"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eastAsia="es-MX"/>
              </w:rPr>
              <w:t>F</w:t>
            </w:r>
            <w:r w:rsidRPr="00975E3E">
              <w:rPr>
                <w:rFonts w:eastAsia="Times New Roman" w:cs="Arial"/>
                <w:color w:val="000000"/>
                <w:szCs w:val="24"/>
                <w:lang w:eastAsia="es-MX"/>
              </w:rPr>
              <w:t>ontanero</w:t>
            </w:r>
          </w:p>
        </w:tc>
      </w:tr>
      <w:tr w:rsidR="008B1890" w:rsidRPr="00975E3E" w14:paraId="6288ECA8" w14:textId="77777777" w:rsidTr="008B1890">
        <w:trPr>
          <w:trHeight w:val="20"/>
        </w:trPr>
        <w:tc>
          <w:tcPr>
            <w:tcW w:w="961" w:type="pct"/>
            <w:vAlign w:val="center"/>
            <w:hideMark/>
          </w:tcPr>
          <w:p w14:paraId="21124781" w14:textId="0AA53C42"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bCs/>
                <w:color w:val="000000"/>
                <w:szCs w:val="24"/>
                <w:lang w:eastAsia="es-MX"/>
              </w:rPr>
              <w:t>Alcantarillado</w:t>
            </w:r>
          </w:p>
        </w:tc>
        <w:tc>
          <w:tcPr>
            <w:tcW w:w="1923" w:type="pct"/>
            <w:vAlign w:val="center"/>
            <w:hideMark/>
          </w:tcPr>
          <w:p w14:paraId="554DE2C6" w14:textId="5D89E920"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W</w:t>
            </w:r>
            <w:r w:rsidRPr="00975E3E">
              <w:rPr>
                <w:rFonts w:eastAsia="Times New Roman" w:cs="Arial"/>
                <w:color w:val="000000"/>
                <w:szCs w:val="24"/>
                <w:lang w:val="es-MX" w:eastAsia="es-MX"/>
              </w:rPr>
              <w:t>ilton</w:t>
            </w:r>
            <w:proofErr w:type="spellEnd"/>
            <w:r w:rsidRPr="00975E3E">
              <w:rPr>
                <w:rFonts w:eastAsia="Times New Roman" w:cs="Arial"/>
                <w:color w:val="000000"/>
                <w:szCs w:val="24"/>
                <w:lang w:val="es-MX" w:eastAsia="es-MX"/>
              </w:rPr>
              <w:t xml:space="preserve"> Polania Sánchez</w:t>
            </w:r>
          </w:p>
        </w:tc>
        <w:tc>
          <w:tcPr>
            <w:tcW w:w="2116" w:type="pct"/>
            <w:vAlign w:val="center"/>
            <w:hideMark/>
          </w:tcPr>
          <w:p w14:paraId="2801A7A3" w14:textId="256D5133"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6708FB8F" w14:textId="77777777" w:rsidTr="008B1890">
        <w:trPr>
          <w:trHeight w:val="20"/>
        </w:trPr>
        <w:tc>
          <w:tcPr>
            <w:tcW w:w="961" w:type="pct"/>
            <w:vAlign w:val="center"/>
            <w:hideMark/>
          </w:tcPr>
          <w:p w14:paraId="39EBDE12" w14:textId="1D94E4F1"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28B327BD" w14:textId="0EC160CC"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Edgar Rodríguez </w:t>
            </w:r>
            <w:r>
              <w:rPr>
                <w:rFonts w:eastAsia="Times New Roman" w:cs="Arial"/>
                <w:color w:val="000000"/>
                <w:szCs w:val="24"/>
                <w:lang w:val="es-MX" w:eastAsia="es-MX"/>
              </w:rPr>
              <w:t>G</w:t>
            </w:r>
            <w:r w:rsidRPr="00975E3E">
              <w:rPr>
                <w:rFonts w:eastAsia="Times New Roman" w:cs="Arial"/>
                <w:color w:val="000000"/>
                <w:szCs w:val="24"/>
                <w:lang w:val="es-MX" w:eastAsia="es-MX"/>
              </w:rPr>
              <w:t>uaraca</w:t>
            </w:r>
          </w:p>
        </w:tc>
        <w:tc>
          <w:tcPr>
            <w:tcW w:w="2116" w:type="pct"/>
            <w:noWrap/>
            <w:vAlign w:val="center"/>
            <w:hideMark/>
          </w:tcPr>
          <w:p w14:paraId="7C085745" w14:textId="02B333AA"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T</w:t>
            </w:r>
            <w:r w:rsidRPr="00975E3E">
              <w:rPr>
                <w:rFonts w:eastAsia="Times New Roman" w:cs="Arial"/>
                <w:color w:val="000000"/>
                <w:szCs w:val="24"/>
                <w:lang w:val="es-MX" w:eastAsia="es-MX"/>
              </w:rPr>
              <w:t>écnico en fontanería</w:t>
            </w:r>
          </w:p>
        </w:tc>
      </w:tr>
      <w:tr w:rsidR="008B1890" w:rsidRPr="00975E3E" w14:paraId="74707DFC" w14:textId="77777777" w:rsidTr="008B1890">
        <w:trPr>
          <w:trHeight w:val="20"/>
        </w:trPr>
        <w:tc>
          <w:tcPr>
            <w:tcW w:w="961" w:type="pct"/>
            <w:noWrap/>
            <w:vAlign w:val="center"/>
            <w:hideMark/>
          </w:tcPr>
          <w:p w14:paraId="5EA782C6" w14:textId="00B9A4CD"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5B50E05C" w14:textId="2BAB225D"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Fernando </w:t>
            </w:r>
            <w:r>
              <w:rPr>
                <w:rFonts w:eastAsia="Times New Roman" w:cs="Arial"/>
                <w:color w:val="000000"/>
                <w:szCs w:val="24"/>
                <w:lang w:val="es-MX" w:eastAsia="es-MX"/>
              </w:rPr>
              <w:t>R</w:t>
            </w:r>
            <w:r w:rsidRPr="00975E3E">
              <w:rPr>
                <w:rFonts w:eastAsia="Times New Roman" w:cs="Arial"/>
                <w:color w:val="000000"/>
                <w:szCs w:val="24"/>
                <w:lang w:val="es-MX" w:eastAsia="es-MX"/>
              </w:rPr>
              <w:t>ojas</w:t>
            </w:r>
          </w:p>
        </w:tc>
        <w:tc>
          <w:tcPr>
            <w:tcW w:w="2116" w:type="pct"/>
            <w:vAlign w:val="center"/>
            <w:hideMark/>
          </w:tcPr>
          <w:p w14:paraId="48BC21FB" w14:textId="261045E5"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eastAsia="es-MX"/>
              </w:rPr>
              <w:t>F</w:t>
            </w:r>
            <w:r w:rsidRPr="00975E3E">
              <w:rPr>
                <w:rFonts w:eastAsia="Times New Roman" w:cs="Arial"/>
                <w:color w:val="000000"/>
                <w:szCs w:val="24"/>
                <w:lang w:eastAsia="es-MX"/>
              </w:rPr>
              <w:t>ontanero</w:t>
            </w:r>
          </w:p>
        </w:tc>
      </w:tr>
      <w:tr w:rsidR="008B1890" w:rsidRPr="00975E3E" w14:paraId="6267BF90" w14:textId="77777777" w:rsidTr="008B1890">
        <w:trPr>
          <w:trHeight w:val="20"/>
        </w:trPr>
        <w:tc>
          <w:tcPr>
            <w:tcW w:w="961" w:type="pct"/>
            <w:noWrap/>
            <w:vAlign w:val="center"/>
            <w:hideMark/>
          </w:tcPr>
          <w:p w14:paraId="1A9E2AA7" w14:textId="664A6EFC"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40D7171E" w14:textId="1C70C4EF"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Yineth </w:t>
            </w:r>
            <w:r>
              <w:rPr>
                <w:rFonts w:eastAsia="Times New Roman" w:cs="Arial"/>
                <w:color w:val="000000"/>
                <w:szCs w:val="24"/>
                <w:lang w:val="es-MX" w:eastAsia="es-MX"/>
              </w:rPr>
              <w:t>R</w:t>
            </w:r>
            <w:r w:rsidRPr="00975E3E">
              <w:rPr>
                <w:rFonts w:eastAsia="Times New Roman" w:cs="Arial"/>
                <w:color w:val="000000"/>
                <w:szCs w:val="24"/>
                <w:lang w:val="es-MX" w:eastAsia="es-MX"/>
              </w:rPr>
              <w:t xml:space="preserve">ojas </w:t>
            </w:r>
            <w:r>
              <w:rPr>
                <w:rFonts w:eastAsia="Times New Roman" w:cs="Arial"/>
                <w:color w:val="000000"/>
                <w:szCs w:val="24"/>
                <w:lang w:val="es-MX" w:eastAsia="es-MX"/>
              </w:rPr>
              <w:t>S</w:t>
            </w:r>
            <w:r w:rsidRPr="00975E3E">
              <w:rPr>
                <w:rFonts w:eastAsia="Times New Roman" w:cs="Arial"/>
                <w:color w:val="000000"/>
                <w:szCs w:val="24"/>
                <w:lang w:val="es-MX" w:eastAsia="es-MX"/>
              </w:rPr>
              <w:t>ánchez</w:t>
            </w:r>
          </w:p>
        </w:tc>
        <w:tc>
          <w:tcPr>
            <w:tcW w:w="2116" w:type="pct"/>
            <w:vAlign w:val="center"/>
            <w:hideMark/>
          </w:tcPr>
          <w:p w14:paraId="169EBA8F" w14:textId="149C9898"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w:t>
            </w:r>
            <w:r w:rsidRPr="00975E3E">
              <w:rPr>
                <w:rFonts w:eastAsia="Times New Roman" w:cs="Arial"/>
                <w:color w:val="000000"/>
                <w:szCs w:val="24"/>
                <w:lang w:val="es-MX" w:eastAsia="es-MX"/>
              </w:rPr>
              <w:t>ux. de servicios generales.</w:t>
            </w:r>
          </w:p>
        </w:tc>
      </w:tr>
      <w:tr w:rsidR="008B1890" w:rsidRPr="00975E3E" w14:paraId="3E16EF9D" w14:textId="77777777" w:rsidTr="008B1890">
        <w:trPr>
          <w:trHeight w:val="20"/>
        </w:trPr>
        <w:tc>
          <w:tcPr>
            <w:tcW w:w="961" w:type="pct"/>
            <w:noWrap/>
            <w:vAlign w:val="center"/>
            <w:hideMark/>
          </w:tcPr>
          <w:p w14:paraId="412CD952" w14:textId="58F3E649"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7099E8BE" w14:textId="6D0B0459"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R</w:t>
            </w:r>
            <w:r w:rsidRPr="00975E3E">
              <w:rPr>
                <w:rFonts w:eastAsia="Times New Roman" w:cs="Arial"/>
                <w:color w:val="000000"/>
                <w:szCs w:val="24"/>
                <w:lang w:val="es-MX" w:eastAsia="es-MX"/>
              </w:rPr>
              <w:t xml:space="preserve">ene </w:t>
            </w:r>
            <w:r>
              <w:rPr>
                <w:rFonts w:eastAsia="Times New Roman" w:cs="Arial"/>
                <w:color w:val="000000"/>
                <w:szCs w:val="24"/>
                <w:lang w:val="es-MX" w:eastAsia="es-MX"/>
              </w:rPr>
              <w:t>R</w:t>
            </w:r>
            <w:r w:rsidRPr="00975E3E">
              <w:rPr>
                <w:rFonts w:eastAsia="Times New Roman" w:cs="Arial"/>
                <w:color w:val="000000"/>
                <w:szCs w:val="24"/>
                <w:lang w:val="es-MX" w:eastAsia="es-MX"/>
              </w:rPr>
              <w:t>omero Bermeo</w:t>
            </w:r>
          </w:p>
        </w:tc>
        <w:tc>
          <w:tcPr>
            <w:tcW w:w="2116" w:type="pct"/>
            <w:vAlign w:val="center"/>
            <w:hideMark/>
          </w:tcPr>
          <w:p w14:paraId="5B82A593" w14:textId="6F96F9B8"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5C96ADF6" w14:textId="77777777" w:rsidTr="008B1890">
        <w:trPr>
          <w:trHeight w:val="20"/>
        </w:trPr>
        <w:tc>
          <w:tcPr>
            <w:tcW w:w="961" w:type="pct"/>
            <w:noWrap/>
            <w:vAlign w:val="center"/>
            <w:hideMark/>
          </w:tcPr>
          <w:p w14:paraId="10F33381" w14:textId="2A3BB7EB"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5D0B8AB1" w14:textId="5AB2AECF"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Carlos </w:t>
            </w:r>
            <w:r>
              <w:rPr>
                <w:rFonts w:eastAsia="Times New Roman" w:cs="Arial"/>
                <w:color w:val="000000"/>
                <w:szCs w:val="24"/>
                <w:lang w:val="es-MX" w:eastAsia="es-MX"/>
              </w:rPr>
              <w:t>S</w:t>
            </w:r>
            <w:r w:rsidRPr="00975E3E">
              <w:rPr>
                <w:rFonts w:eastAsia="Times New Roman" w:cs="Arial"/>
                <w:color w:val="000000"/>
                <w:szCs w:val="24"/>
                <w:lang w:val="es-MX" w:eastAsia="es-MX"/>
              </w:rPr>
              <w:t xml:space="preserve">algado </w:t>
            </w:r>
            <w:r>
              <w:rPr>
                <w:rFonts w:eastAsia="Times New Roman" w:cs="Arial"/>
                <w:color w:val="000000"/>
                <w:szCs w:val="24"/>
                <w:lang w:val="es-MX" w:eastAsia="es-MX"/>
              </w:rPr>
              <w:t>M</w:t>
            </w:r>
            <w:r w:rsidRPr="00975E3E">
              <w:rPr>
                <w:rFonts w:eastAsia="Times New Roman" w:cs="Arial"/>
                <w:color w:val="000000"/>
                <w:szCs w:val="24"/>
                <w:lang w:val="es-MX" w:eastAsia="es-MX"/>
              </w:rPr>
              <w:t>ontenegro</w:t>
            </w:r>
          </w:p>
        </w:tc>
        <w:tc>
          <w:tcPr>
            <w:tcW w:w="2116" w:type="pct"/>
            <w:noWrap/>
            <w:vAlign w:val="center"/>
            <w:hideMark/>
          </w:tcPr>
          <w:p w14:paraId="1ED4964C" w14:textId="581F3023"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C</w:t>
            </w:r>
            <w:r w:rsidRPr="00975E3E">
              <w:rPr>
                <w:rFonts w:eastAsia="Times New Roman" w:cs="Arial"/>
                <w:color w:val="000000"/>
                <w:szCs w:val="24"/>
                <w:lang w:val="es-MX" w:eastAsia="es-MX"/>
              </w:rPr>
              <w:t>onductor</w:t>
            </w:r>
          </w:p>
        </w:tc>
      </w:tr>
      <w:tr w:rsidR="008B1890" w:rsidRPr="00975E3E" w14:paraId="23972E2B" w14:textId="77777777" w:rsidTr="008B1890">
        <w:trPr>
          <w:trHeight w:val="20"/>
        </w:trPr>
        <w:tc>
          <w:tcPr>
            <w:tcW w:w="961" w:type="pct"/>
            <w:noWrap/>
            <w:vAlign w:val="center"/>
            <w:hideMark/>
          </w:tcPr>
          <w:p w14:paraId="1B9C93BB" w14:textId="7FC033CB"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60DC2CD9" w14:textId="7A3B0471"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Carlos </w:t>
            </w:r>
            <w:r>
              <w:rPr>
                <w:rFonts w:eastAsia="Times New Roman" w:cs="Arial"/>
                <w:color w:val="000000"/>
                <w:szCs w:val="24"/>
                <w:lang w:val="es-MX" w:eastAsia="es-MX"/>
              </w:rPr>
              <w:t>A</w:t>
            </w:r>
            <w:r w:rsidRPr="00975E3E">
              <w:rPr>
                <w:rFonts w:eastAsia="Times New Roman" w:cs="Arial"/>
                <w:color w:val="000000"/>
                <w:szCs w:val="24"/>
                <w:lang w:val="es-MX" w:eastAsia="es-MX"/>
              </w:rPr>
              <w:t xml:space="preserve">ugusto </w:t>
            </w:r>
            <w:proofErr w:type="spellStart"/>
            <w:r w:rsidRPr="00975E3E">
              <w:rPr>
                <w:rFonts w:eastAsia="Times New Roman" w:cs="Arial"/>
                <w:color w:val="000000"/>
                <w:szCs w:val="24"/>
                <w:lang w:val="es-MX" w:eastAsia="es-MX"/>
              </w:rPr>
              <w:t>St</w:t>
            </w:r>
            <w:r>
              <w:rPr>
                <w:rFonts w:eastAsia="Times New Roman" w:cs="Arial"/>
                <w:color w:val="000000"/>
                <w:szCs w:val="24"/>
                <w:lang w:val="es-MX" w:eastAsia="es-MX"/>
              </w:rPr>
              <w:t>e</w:t>
            </w:r>
            <w:r w:rsidRPr="00975E3E">
              <w:rPr>
                <w:rFonts w:eastAsia="Times New Roman" w:cs="Arial"/>
                <w:color w:val="000000"/>
                <w:szCs w:val="24"/>
                <w:lang w:val="es-MX" w:eastAsia="es-MX"/>
              </w:rPr>
              <w:t>rling</w:t>
            </w:r>
            <w:proofErr w:type="spellEnd"/>
            <w:r w:rsidRPr="00975E3E">
              <w:rPr>
                <w:rFonts w:eastAsia="Times New Roman" w:cs="Arial"/>
                <w:color w:val="000000"/>
                <w:szCs w:val="24"/>
                <w:lang w:val="es-MX" w:eastAsia="es-MX"/>
              </w:rPr>
              <w:t xml:space="preserve"> </w:t>
            </w:r>
            <w:r>
              <w:rPr>
                <w:rFonts w:eastAsia="Times New Roman" w:cs="Arial"/>
                <w:color w:val="000000"/>
                <w:szCs w:val="24"/>
                <w:lang w:val="es-MX" w:eastAsia="es-MX"/>
              </w:rPr>
              <w:t>S</w:t>
            </w:r>
            <w:r w:rsidRPr="00975E3E">
              <w:rPr>
                <w:rFonts w:eastAsia="Times New Roman" w:cs="Arial"/>
                <w:color w:val="000000"/>
                <w:szCs w:val="24"/>
                <w:lang w:val="es-MX" w:eastAsia="es-MX"/>
              </w:rPr>
              <w:t>antos</w:t>
            </w:r>
          </w:p>
        </w:tc>
        <w:tc>
          <w:tcPr>
            <w:tcW w:w="2116" w:type="pct"/>
            <w:vAlign w:val="center"/>
            <w:hideMark/>
          </w:tcPr>
          <w:p w14:paraId="79B15858" w14:textId="2AC67801"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O</w:t>
            </w:r>
            <w:r w:rsidRPr="00975E3E">
              <w:rPr>
                <w:rFonts w:eastAsia="Times New Roman" w:cs="Arial"/>
                <w:color w:val="000000"/>
                <w:szCs w:val="24"/>
                <w:lang w:val="es-MX" w:eastAsia="es-MX"/>
              </w:rPr>
              <w:t>perario de planta de tratamiento</w:t>
            </w:r>
          </w:p>
        </w:tc>
      </w:tr>
      <w:tr w:rsidR="008B1890" w:rsidRPr="00975E3E" w14:paraId="50FB2C15" w14:textId="77777777" w:rsidTr="008B1890">
        <w:trPr>
          <w:trHeight w:val="20"/>
        </w:trPr>
        <w:tc>
          <w:tcPr>
            <w:tcW w:w="961" w:type="pct"/>
            <w:noWrap/>
            <w:vAlign w:val="center"/>
            <w:hideMark/>
          </w:tcPr>
          <w:p w14:paraId="79D2E762" w14:textId="647697A7"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2B038A8C" w14:textId="13E92B5F"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José </w:t>
            </w:r>
            <w:r>
              <w:rPr>
                <w:rFonts w:eastAsia="Times New Roman" w:cs="Arial"/>
                <w:color w:val="000000"/>
                <w:szCs w:val="24"/>
                <w:lang w:val="es-MX" w:eastAsia="es-MX"/>
              </w:rPr>
              <w:t>E</w:t>
            </w:r>
            <w:r w:rsidRPr="00975E3E">
              <w:rPr>
                <w:rFonts w:eastAsia="Times New Roman" w:cs="Arial"/>
                <w:color w:val="000000"/>
                <w:szCs w:val="24"/>
                <w:lang w:val="es-MX" w:eastAsia="es-MX"/>
              </w:rPr>
              <w:t xml:space="preserve">nrique </w:t>
            </w:r>
            <w:r>
              <w:rPr>
                <w:rFonts w:eastAsia="Times New Roman" w:cs="Arial"/>
                <w:color w:val="000000"/>
                <w:szCs w:val="24"/>
                <w:lang w:val="es-MX" w:eastAsia="es-MX"/>
              </w:rPr>
              <w:t>T</w:t>
            </w:r>
            <w:r w:rsidRPr="00975E3E">
              <w:rPr>
                <w:rFonts w:eastAsia="Times New Roman" w:cs="Arial"/>
                <w:color w:val="000000"/>
                <w:szCs w:val="24"/>
                <w:lang w:val="es-MX" w:eastAsia="es-MX"/>
              </w:rPr>
              <w:t>rujillo</w:t>
            </w:r>
          </w:p>
        </w:tc>
        <w:tc>
          <w:tcPr>
            <w:tcW w:w="2116" w:type="pct"/>
            <w:vAlign w:val="center"/>
            <w:hideMark/>
          </w:tcPr>
          <w:p w14:paraId="41E6DEB9" w14:textId="1D4A8835"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w:t>
            </w:r>
            <w:r w:rsidRPr="00975E3E">
              <w:rPr>
                <w:rFonts w:eastAsia="Times New Roman" w:cs="Arial"/>
                <w:color w:val="000000"/>
                <w:szCs w:val="24"/>
                <w:lang w:val="es-MX" w:eastAsia="es-MX"/>
              </w:rPr>
              <w:t>uxiliar de recolección de residuos solidos</w:t>
            </w:r>
          </w:p>
        </w:tc>
      </w:tr>
      <w:tr w:rsidR="008B1890" w:rsidRPr="00975E3E" w14:paraId="1E302AA9" w14:textId="77777777" w:rsidTr="008B1890">
        <w:trPr>
          <w:trHeight w:val="20"/>
        </w:trPr>
        <w:tc>
          <w:tcPr>
            <w:tcW w:w="961" w:type="pct"/>
            <w:noWrap/>
            <w:vAlign w:val="center"/>
            <w:hideMark/>
          </w:tcPr>
          <w:p w14:paraId="4ED70967" w14:textId="301EABDD"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Aseo</w:t>
            </w:r>
          </w:p>
        </w:tc>
        <w:tc>
          <w:tcPr>
            <w:tcW w:w="1923" w:type="pct"/>
            <w:vAlign w:val="center"/>
            <w:hideMark/>
          </w:tcPr>
          <w:p w14:paraId="2A90A436" w14:textId="73318BC3"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Leonel Vanegas Sánchez</w:t>
            </w:r>
          </w:p>
        </w:tc>
        <w:tc>
          <w:tcPr>
            <w:tcW w:w="2116" w:type="pct"/>
            <w:vAlign w:val="center"/>
            <w:hideMark/>
          </w:tcPr>
          <w:p w14:paraId="09F885C2" w14:textId="29515E5F"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w:t>
            </w:r>
            <w:r w:rsidRPr="00975E3E">
              <w:rPr>
                <w:rFonts w:eastAsia="Times New Roman" w:cs="Arial"/>
                <w:color w:val="000000"/>
                <w:szCs w:val="24"/>
                <w:lang w:val="es-MX" w:eastAsia="es-MX"/>
              </w:rPr>
              <w:t>uxiliar de recolección de residuos solidos</w:t>
            </w:r>
          </w:p>
        </w:tc>
      </w:tr>
      <w:tr w:rsidR="008B1890" w:rsidRPr="00975E3E" w14:paraId="269079F3" w14:textId="77777777" w:rsidTr="008B1890">
        <w:trPr>
          <w:trHeight w:val="20"/>
        </w:trPr>
        <w:tc>
          <w:tcPr>
            <w:tcW w:w="961" w:type="pct"/>
            <w:noWrap/>
            <w:vAlign w:val="center"/>
            <w:hideMark/>
          </w:tcPr>
          <w:p w14:paraId="38E15E4D" w14:textId="2C5CA68B" w:rsidR="008B1890" w:rsidRPr="00975E3E" w:rsidRDefault="008B1890" w:rsidP="008B1890">
            <w:pPr>
              <w:spacing w:after="0" w:line="240" w:lineRule="auto"/>
              <w:jc w:val="center"/>
              <w:rPr>
                <w:rFonts w:eastAsia="Times New Roman" w:cs="Arial"/>
                <w:color w:val="000000"/>
                <w:szCs w:val="24"/>
                <w:lang w:val="es-MX" w:eastAsia="es-MX"/>
              </w:rPr>
            </w:pPr>
            <w:r>
              <w:rPr>
                <w:rFonts w:eastAsia="Times New Roman" w:cs="Arial"/>
                <w:color w:val="000000"/>
                <w:szCs w:val="24"/>
                <w:lang w:val="es-MX" w:eastAsia="es-MX"/>
              </w:rPr>
              <w:t>Acueducto</w:t>
            </w:r>
          </w:p>
        </w:tc>
        <w:tc>
          <w:tcPr>
            <w:tcW w:w="1923" w:type="pct"/>
            <w:vAlign w:val="center"/>
            <w:hideMark/>
          </w:tcPr>
          <w:p w14:paraId="38EB7FB2" w14:textId="4ECBB724" w:rsidR="008B1890" w:rsidRPr="00975E3E" w:rsidRDefault="008B1890" w:rsidP="008B1890">
            <w:pPr>
              <w:spacing w:after="0" w:line="240" w:lineRule="auto"/>
              <w:jc w:val="center"/>
              <w:rPr>
                <w:rFonts w:eastAsia="Times New Roman" w:cs="Arial"/>
                <w:color w:val="000000"/>
                <w:szCs w:val="24"/>
                <w:lang w:val="es-MX" w:eastAsia="es-MX"/>
              </w:rPr>
            </w:pPr>
            <w:r w:rsidRPr="00975E3E">
              <w:rPr>
                <w:rFonts w:eastAsia="Times New Roman" w:cs="Arial"/>
                <w:color w:val="000000"/>
                <w:szCs w:val="24"/>
                <w:lang w:val="es-MX" w:eastAsia="es-MX"/>
              </w:rPr>
              <w:t xml:space="preserve">Hernando Vargas </w:t>
            </w:r>
            <w:proofErr w:type="spellStart"/>
            <w:r>
              <w:rPr>
                <w:rFonts w:eastAsia="Times New Roman" w:cs="Arial"/>
                <w:color w:val="000000"/>
                <w:szCs w:val="24"/>
                <w:lang w:val="es-MX" w:eastAsia="es-MX"/>
              </w:rPr>
              <w:t>C</w:t>
            </w:r>
            <w:r w:rsidRPr="00975E3E">
              <w:rPr>
                <w:rFonts w:eastAsia="Times New Roman" w:cs="Arial"/>
                <w:color w:val="000000"/>
                <w:szCs w:val="24"/>
                <w:lang w:val="es-MX" w:eastAsia="es-MX"/>
              </w:rPr>
              <w:t>aliman</w:t>
            </w:r>
            <w:proofErr w:type="spellEnd"/>
          </w:p>
        </w:tc>
        <w:tc>
          <w:tcPr>
            <w:tcW w:w="2116" w:type="pct"/>
            <w:vAlign w:val="center"/>
            <w:hideMark/>
          </w:tcPr>
          <w:p w14:paraId="3D8EB3B2" w14:textId="012EE2A2" w:rsidR="008B1890" w:rsidRPr="00975E3E" w:rsidRDefault="008B1890" w:rsidP="008B1890">
            <w:pPr>
              <w:spacing w:after="0" w:line="240" w:lineRule="auto"/>
              <w:jc w:val="center"/>
              <w:rPr>
                <w:rFonts w:eastAsia="Times New Roman" w:cs="Arial"/>
                <w:color w:val="000000"/>
                <w:szCs w:val="24"/>
                <w:lang w:val="es-MX" w:eastAsia="es-MX"/>
              </w:rPr>
            </w:pPr>
            <w:proofErr w:type="spellStart"/>
            <w:r>
              <w:rPr>
                <w:rFonts w:eastAsia="Times New Roman" w:cs="Arial"/>
                <w:color w:val="000000"/>
                <w:szCs w:val="24"/>
                <w:lang w:val="es-MX" w:eastAsia="es-MX"/>
              </w:rPr>
              <w:t>B</w:t>
            </w:r>
            <w:r w:rsidR="009E72CB">
              <w:rPr>
                <w:rFonts w:eastAsia="Times New Roman" w:cs="Arial"/>
                <w:color w:val="000000"/>
                <w:szCs w:val="24"/>
                <w:lang w:val="es-MX" w:eastAsia="es-MX"/>
              </w:rPr>
              <w:t>oca</w:t>
            </w:r>
            <w:r w:rsidRPr="00975E3E">
              <w:rPr>
                <w:rFonts w:eastAsia="Times New Roman" w:cs="Arial"/>
                <w:color w:val="000000"/>
                <w:szCs w:val="24"/>
                <w:lang w:val="es-MX" w:eastAsia="es-MX"/>
              </w:rPr>
              <w:t>tomero</w:t>
            </w:r>
            <w:proofErr w:type="spellEnd"/>
          </w:p>
        </w:tc>
      </w:tr>
    </w:tbl>
    <w:p w14:paraId="6D2DFEF3" w14:textId="1854DDF8" w:rsidR="00E25B46" w:rsidRPr="00031B1B" w:rsidRDefault="00E25B46" w:rsidP="00E25B46">
      <w:pPr>
        <w:tabs>
          <w:tab w:val="center" w:pos="4600"/>
        </w:tabs>
        <w:jc w:val="center"/>
        <w:rPr>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0FBB26A7" w14:textId="77777777" w:rsidR="00E25B46" w:rsidRDefault="00E25B46" w:rsidP="00D14DC7">
      <w:pPr>
        <w:spacing w:after="0"/>
      </w:pPr>
      <w:r w:rsidRPr="00635AB8">
        <w:t>La EMAC S.A. E.S.P., se articula con el Comité Local de Prevención y Atención de</w:t>
      </w:r>
      <w:r w:rsidRPr="00635AB8">
        <w:rPr>
          <w:spacing w:val="-64"/>
        </w:rPr>
        <w:t xml:space="preserve"> </w:t>
      </w:r>
      <w:r w:rsidRPr="00635AB8">
        <w:t>Desastres</w:t>
      </w:r>
      <w:r w:rsidRPr="00635AB8">
        <w:rPr>
          <w:spacing w:val="-10"/>
        </w:rPr>
        <w:t xml:space="preserve"> </w:t>
      </w:r>
      <w:r w:rsidRPr="00635AB8">
        <w:t>–</w:t>
      </w:r>
      <w:r w:rsidRPr="00635AB8">
        <w:rPr>
          <w:spacing w:val="-8"/>
        </w:rPr>
        <w:t xml:space="preserve"> </w:t>
      </w:r>
      <w:r w:rsidRPr="00635AB8">
        <w:t>CLOPAD,</w:t>
      </w:r>
      <w:r w:rsidRPr="00635AB8">
        <w:rPr>
          <w:spacing w:val="-9"/>
        </w:rPr>
        <w:t xml:space="preserve"> </w:t>
      </w:r>
      <w:r w:rsidRPr="00635AB8">
        <w:t>como</w:t>
      </w:r>
      <w:r w:rsidRPr="00635AB8">
        <w:rPr>
          <w:spacing w:val="-7"/>
        </w:rPr>
        <w:t xml:space="preserve"> </w:t>
      </w:r>
      <w:r w:rsidRPr="00635AB8">
        <w:t>instrumento</w:t>
      </w:r>
      <w:r w:rsidRPr="00635AB8">
        <w:rPr>
          <w:spacing w:val="-8"/>
        </w:rPr>
        <w:t xml:space="preserve"> </w:t>
      </w:r>
      <w:r w:rsidRPr="00635AB8">
        <w:t>esencial</w:t>
      </w:r>
      <w:r w:rsidRPr="00635AB8">
        <w:rPr>
          <w:spacing w:val="-7"/>
        </w:rPr>
        <w:t xml:space="preserve"> </w:t>
      </w:r>
      <w:r w:rsidRPr="00635AB8">
        <w:t>para</w:t>
      </w:r>
      <w:r w:rsidRPr="00635AB8">
        <w:rPr>
          <w:spacing w:val="-9"/>
        </w:rPr>
        <w:t xml:space="preserve"> </w:t>
      </w:r>
      <w:r w:rsidRPr="00635AB8">
        <w:t>identificar</w:t>
      </w:r>
      <w:r w:rsidRPr="00635AB8">
        <w:rPr>
          <w:spacing w:val="-7"/>
        </w:rPr>
        <w:t xml:space="preserve"> </w:t>
      </w:r>
      <w:r w:rsidRPr="00635AB8">
        <w:t>los</w:t>
      </w:r>
      <w:r w:rsidRPr="00635AB8">
        <w:rPr>
          <w:spacing w:val="-7"/>
        </w:rPr>
        <w:t xml:space="preserve"> </w:t>
      </w:r>
      <w:r w:rsidRPr="00635AB8">
        <w:t>escenarios</w:t>
      </w:r>
      <w:r w:rsidRPr="00635AB8">
        <w:rPr>
          <w:spacing w:val="-9"/>
        </w:rPr>
        <w:t xml:space="preserve"> </w:t>
      </w:r>
      <w:r w:rsidRPr="00635AB8">
        <w:t>de</w:t>
      </w:r>
      <w:r w:rsidRPr="00635AB8">
        <w:rPr>
          <w:spacing w:val="-64"/>
        </w:rPr>
        <w:t xml:space="preserve"> </w:t>
      </w:r>
      <w:r w:rsidRPr="00635AB8">
        <w:lastRenderedPageBreak/>
        <w:t>riesgo para la comunidad, el estado de preparación y organización del Municipio</w:t>
      </w:r>
      <w:r w:rsidRPr="00635AB8">
        <w:rPr>
          <w:spacing w:val="1"/>
        </w:rPr>
        <w:t xml:space="preserve"> </w:t>
      </w:r>
      <w:r w:rsidRPr="00635AB8">
        <w:t>ante</w:t>
      </w:r>
      <w:r w:rsidRPr="00635AB8">
        <w:rPr>
          <w:spacing w:val="-2"/>
        </w:rPr>
        <w:t xml:space="preserve"> </w:t>
      </w:r>
      <w:r w:rsidRPr="00635AB8">
        <w:t>emergencias</w:t>
      </w:r>
      <w:r w:rsidRPr="00635AB8">
        <w:rPr>
          <w:spacing w:val="-1"/>
        </w:rPr>
        <w:t xml:space="preserve"> </w:t>
      </w:r>
      <w:r w:rsidRPr="00635AB8">
        <w:t>y/o</w:t>
      </w:r>
      <w:r w:rsidRPr="00635AB8">
        <w:rPr>
          <w:spacing w:val="-3"/>
        </w:rPr>
        <w:t xml:space="preserve"> </w:t>
      </w:r>
      <w:r w:rsidRPr="00635AB8">
        <w:t>desastres</w:t>
      </w:r>
      <w:r w:rsidRPr="00635AB8">
        <w:rPr>
          <w:spacing w:val="-4"/>
        </w:rPr>
        <w:t xml:space="preserve"> </w:t>
      </w:r>
      <w:r w:rsidRPr="00635AB8">
        <w:t>unto con</w:t>
      </w:r>
      <w:r w:rsidRPr="00635AB8">
        <w:rPr>
          <w:spacing w:val="-1"/>
        </w:rPr>
        <w:t xml:space="preserve"> </w:t>
      </w:r>
      <w:r w:rsidRPr="00635AB8">
        <w:t>las</w:t>
      </w:r>
      <w:r w:rsidRPr="00635AB8">
        <w:rPr>
          <w:spacing w:val="-3"/>
        </w:rPr>
        <w:t xml:space="preserve"> </w:t>
      </w:r>
      <w:r w:rsidRPr="00635AB8">
        <w:t>demás</w:t>
      </w:r>
      <w:r w:rsidRPr="00635AB8">
        <w:rPr>
          <w:spacing w:val="-3"/>
        </w:rPr>
        <w:t xml:space="preserve"> </w:t>
      </w:r>
      <w:r w:rsidRPr="00635AB8">
        <w:t>entidades</w:t>
      </w:r>
      <w:r w:rsidRPr="00635AB8">
        <w:rPr>
          <w:spacing w:val="-1"/>
        </w:rPr>
        <w:t xml:space="preserve"> </w:t>
      </w:r>
      <w:r w:rsidRPr="00635AB8">
        <w:t>comprometidas.</w:t>
      </w:r>
    </w:p>
    <w:p w14:paraId="79AAC97A" w14:textId="77777777" w:rsidR="00D14DC7" w:rsidRDefault="00D14DC7" w:rsidP="00D14DC7">
      <w:pPr>
        <w:spacing w:after="0"/>
      </w:pPr>
    </w:p>
    <w:p w14:paraId="327137E9" w14:textId="77777777" w:rsidR="00E25B46" w:rsidRPr="00C43770" w:rsidRDefault="00E25B46" w:rsidP="00D14DC7">
      <w:pPr>
        <w:pStyle w:val="Ttulo2"/>
        <w:spacing w:before="0"/>
      </w:pPr>
      <w:bookmarkStart w:id="81" w:name="_Toc134779796"/>
      <w:bookmarkStart w:id="82" w:name="_Toc135302504"/>
      <w:bookmarkStart w:id="83" w:name="_Toc207957636"/>
      <w:r w:rsidRPr="00C43770">
        <w:t>Edificaciones</w:t>
      </w:r>
      <w:bookmarkEnd w:id="81"/>
      <w:bookmarkEnd w:id="82"/>
      <w:bookmarkEnd w:id="83"/>
    </w:p>
    <w:p w14:paraId="4A675CDC" w14:textId="77777777" w:rsidR="00E25B46" w:rsidRDefault="00E25B46" w:rsidP="00E25B46">
      <w:pPr>
        <w:pStyle w:val="Textoindependiente"/>
        <w:spacing w:before="1" w:line="276" w:lineRule="auto"/>
        <w:ind w:left="122" w:right="365"/>
      </w:pPr>
      <w:r w:rsidRPr="00635AB8">
        <w:t>La estructura que actualmente cuenta la Empresa está ubicada en la Calle 19 No.</w:t>
      </w:r>
      <w:r w:rsidRPr="00635AB8">
        <w:rPr>
          <w:spacing w:val="-65"/>
        </w:rPr>
        <w:t xml:space="preserve"> </w:t>
      </w:r>
      <w:r w:rsidRPr="00635AB8">
        <w:t>8 –</w:t>
      </w:r>
      <w:r w:rsidRPr="00635AB8">
        <w:rPr>
          <w:spacing w:val="-2"/>
        </w:rPr>
        <w:t xml:space="preserve"> </w:t>
      </w:r>
      <w:r w:rsidRPr="00635AB8">
        <w:t>44 Centro; Dentro del análisis de riesgos y consecuencias de una emergencia de tipo mayor,</w:t>
      </w:r>
      <w:r w:rsidRPr="00635AB8">
        <w:rPr>
          <w:spacing w:val="1"/>
        </w:rPr>
        <w:t xml:space="preserve"> </w:t>
      </w:r>
      <w:r w:rsidRPr="00635AB8">
        <w:t xml:space="preserve">el lugar idóneo que se seleccionó para la ubicación de la sala de </w:t>
      </w:r>
      <w:proofErr w:type="gramStart"/>
      <w:r w:rsidRPr="00635AB8">
        <w:t>crisis,</w:t>
      </w:r>
      <w:proofErr w:type="gramEnd"/>
      <w:r w:rsidRPr="00635AB8">
        <w:t xml:space="preserve"> es la sala</w:t>
      </w:r>
      <w:r w:rsidRPr="00635AB8">
        <w:rPr>
          <w:spacing w:val="1"/>
        </w:rPr>
        <w:t xml:space="preserve"> </w:t>
      </w:r>
      <w:r w:rsidRPr="00635AB8">
        <w:t>de</w:t>
      </w:r>
      <w:r w:rsidRPr="00635AB8">
        <w:rPr>
          <w:spacing w:val="-2"/>
        </w:rPr>
        <w:t xml:space="preserve"> </w:t>
      </w:r>
      <w:r w:rsidRPr="00635AB8">
        <w:t>Juntas</w:t>
      </w:r>
      <w:r w:rsidRPr="00635AB8">
        <w:rPr>
          <w:spacing w:val="-2"/>
        </w:rPr>
        <w:t xml:space="preserve"> </w:t>
      </w:r>
      <w:r w:rsidRPr="00635AB8">
        <w:t>Gerencia,</w:t>
      </w:r>
      <w:r w:rsidRPr="00635AB8">
        <w:rPr>
          <w:spacing w:val="-3"/>
        </w:rPr>
        <w:t xml:space="preserve"> </w:t>
      </w:r>
      <w:r w:rsidRPr="00635AB8">
        <w:t>dentro</w:t>
      </w:r>
      <w:r w:rsidRPr="00635AB8">
        <w:rPr>
          <w:spacing w:val="-3"/>
        </w:rPr>
        <w:t xml:space="preserve"> </w:t>
      </w:r>
      <w:r w:rsidRPr="00635AB8">
        <w:t>de</w:t>
      </w:r>
      <w:r w:rsidRPr="00635AB8">
        <w:rPr>
          <w:spacing w:val="-4"/>
        </w:rPr>
        <w:t xml:space="preserve"> </w:t>
      </w:r>
      <w:r w:rsidRPr="00635AB8">
        <w:t>la</w:t>
      </w:r>
      <w:r w:rsidRPr="00635AB8">
        <w:rPr>
          <w:spacing w:val="-3"/>
        </w:rPr>
        <w:t xml:space="preserve"> </w:t>
      </w:r>
      <w:r w:rsidRPr="00635AB8">
        <w:t>base</w:t>
      </w:r>
      <w:r w:rsidRPr="00635AB8">
        <w:rPr>
          <w:spacing w:val="-4"/>
        </w:rPr>
        <w:t xml:space="preserve"> </w:t>
      </w:r>
      <w:r w:rsidRPr="00635AB8">
        <w:t>de</w:t>
      </w:r>
      <w:r w:rsidRPr="00635AB8">
        <w:rPr>
          <w:spacing w:val="-1"/>
        </w:rPr>
        <w:t xml:space="preserve"> </w:t>
      </w:r>
      <w:r w:rsidRPr="00635AB8">
        <w:t>operaciones</w:t>
      </w:r>
      <w:r w:rsidRPr="00635AB8">
        <w:rPr>
          <w:spacing w:val="-5"/>
        </w:rPr>
        <w:t xml:space="preserve"> </w:t>
      </w:r>
      <w:r w:rsidRPr="00635AB8">
        <w:t>de</w:t>
      </w:r>
      <w:r w:rsidRPr="00635AB8">
        <w:rPr>
          <w:spacing w:val="-1"/>
        </w:rPr>
        <w:t xml:space="preserve"> </w:t>
      </w:r>
      <w:r w:rsidRPr="00635AB8">
        <w:t>la</w:t>
      </w:r>
      <w:r w:rsidRPr="00635AB8">
        <w:rPr>
          <w:spacing w:val="-4"/>
        </w:rPr>
        <w:t xml:space="preserve"> </w:t>
      </w:r>
      <w:r w:rsidRPr="00635AB8">
        <w:t>Empresa.</w:t>
      </w:r>
      <w:r w:rsidRPr="00635AB8">
        <w:rPr>
          <w:spacing w:val="-1"/>
        </w:rPr>
        <w:t xml:space="preserve"> </w:t>
      </w:r>
      <w:r w:rsidRPr="00635AB8">
        <w:t>Esta</w:t>
      </w:r>
      <w:r w:rsidRPr="00635AB8">
        <w:rPr>
          <w:spacing w:val="-1"/>
        </w:rPr>
        <w:t xml:space="preserve"> </w:t>
      </w:r>
      <w:r w:rsidRPr="00635AB8">
        <w:t>sala</w:t>
      </w:r>
      <w:r w:rsidRPr="00635AB8">
        <w:rPr>
          <w:spacing w:val="-3"/>
        </w:rPr>
        <w:t xml:space="preserve"> </w:t>
      </w:r>
      <w:r w:rsidRPr="00635AB8">
        <w:t>de</w:t>
      </w:r>
      <w:r w:rsidRPr="00635AB8">
        <w:rPr>
          <w:spacing w:val="-65"/>
        </w:rPr>
        <w:t xml:space="preserve"> </w:t>
      </w:r>
      <w:r w:rsidRPr="00635AB8">
        <w:t>crisis</w:t>
      </w:r>
      <w:r w:rsidRPr="00635AB8">
        <w:rPr>
          <w:spacing w:val="-1"/>
        </w:rPr>
        <w:t xml:space="preserve"> </w:t>
      </w:r>
      <w:r w:rsidRPr="00635AB8">
        <w:t>cuanta</w:t>
      </w:r>
      <w:r w:rsidRPr="00635AB8">
        <w:rPr>
          <w:spacing w:val="1"/>
        </w:rPr>
        <w:t xml:space="preserve"> </w:t>
      </w:r>
      <w:r w:rsidRPr="00635AB8">
        <w:t>con las siguientes</w:t>
      </w:r>
      <w:r w:rsidRPr="00635AB8">
        <w:rPr>
          <w:spacing w:val="-1"/>
        </w:rPr>
        <w:t xml:space="preserve"> </w:t>
      </w:r>
      <w:r w:rsidRPr="00635AB8">
        <w:t>condiciones:</w:t>
      </w:r>
    </w:p>
    <w:p w14:paraId="7A623969" w14:textId="77777777" w:rsidR="00E25B46" w:rsidRDefault="00E25B46" w:rsidP="00E25B46">
      <w:pPr>
        <w:pStyle w:val="Textoindependiente"/>
        <w:spacing w:before="2"/>
        <w:rPr>
          <w:sz w:val="13"/>
        </w:rPr>
      </w:pPr>
    </w:p>
    <w:p w14:paraId="25417B04" w14:textId="77777777" w:rsidR="00E25B46" w:rsidRPr="00635AB8" w:rsidRDefault="00E25B46" w:rsidP="00E25B46">
      <w:pPr>
        <w:pStyle w:val="Prrafodelista"/>
        <w:widowControl w:val="0"/>
        <w:numPr>
          <w:ilvl w:val="0"/>
          <w:numId w:val="23"/>
        </w:numPr>
        <w:tabs>
          <w:tab w:val="left" w:pos="842"/>
        </w:tabs>
        <w:autoSpaceDE w:val="0"/>
        <w:autoSpaceDN w:val="0"/>
        <w:spacing w:before="92" w:after="0" w:line="278" w:lineRule="auto"/>
        <w:ind w:right="245"/>
        <w:contextualSpacing w:val="0"/>
      </w:pPr>
      <w:r w:rsidRPr="00635AB8">
        <w:t>Se</w:t>
      </w:r>
      <w:r w:rsidRPr="00635AB8">
        <w:rPr>
          <w:spacing w:val="31"/>
        </w:rPr>
        <w:t xml:space="preserve"> </w:t>
      </w:r>
      <w:r w:rsidRPr="00635AB8">
        <w:t>cuenta</w:t>
      </w:r>
      <w:r w:rsidRPr="00635AB8">
        <w:rPr>
          <w:spacing w:val="32"/>
        </w:rPr>
        <w:t xml:space="preserve"> </w:t>
      </w:r>
      <w:r w:rsidRPr="00635AB8">
        <w:t>con</w:t>
      </w:r>
      <w:r w:rsidRPr="00635AB8">
        <w:rPr>
          <w:spacing w:val="29"/>
        </w:rPr>
        <w:t xml:space="preserve"> </w:t>
      </w:r>
      <w:r w:rsidRPr="00635AB8">
        <w:t>un</w:t>
      </w:r>
      <w:r w:rsidRPr="00635AB8">
        <w:rPr>
          <w:spacing w:val="31"/>
        </w:rPr>
        <w:t xml:space="preserve"> </w:t>
      </w:r>
      <w:r w:rsidRPr="00635AB8">
        <w:t>directorio</w:t>
      </w:r>
      <w:r w:rsidRPr="00635AB8">
        <w:rPr>
          <w:spacing w:val="31"/>
        </w:rPr>
        <w:t xml:space="preserve"> </w:t>
      </w:r>
      <w:r w:rsidRPr="00635AB8">
        <w:t>de</w:t>
      </w:r>
      <w:r w:rsidRPr="00635AB8">
        <w:rPr>
          <w:spacing w:val="32"/>
        </w:rPr>
        <w:t xml:space="preserve"> </w:t>
      </w:r>
      <w:r w:rsidRPr="00635AB8">
        <w:t>todos</w:t>
      </w:r>
      <w:r w:rsidRPr="00635AB8">
        <w:rPr>
          <w:spacing w:val="31"/>
        </w:rPr>
        <w:t xml:space="preserve"> </w:t>
      </w:r>
      <w:r w:rsidRPr="00635AB8">
        <w:t>los</w:t>
      </w:r>
      <w:r w:rsidRPr="00635AB8">
        <w:rPr>
          <w:spacing w:val="31"/>
        </w:rPr>
        <w:t xml:space="preserve"> </w:t>
      </w:r>
      <w:r w:rsidRPr="00635AB8">
        <w:t>funcionarios</w:t>
      </w:r>
      <w:r w:rsidRPr="00635AB8">
        <w:rPr>
          <w:spacing w:val="31"/>
        </w:rPr>
        <w:t xml:space="preserve"> </w:t>
      </w:r>
      <w:r w:rsidRPr="00635AB8">
        <w:t>administrativos</w:t>
      </w:r>
      <w:r w:rsidRPr="00635AB8">
        <w:rPr>
          <w:spacing w:val="31"/>
        </w:rPr>
        <w:t xml:space="preserve"> </w:t>
      </w:r>
      <w:r w:rsidRPr="00635AB8">
        <w:t>que</w:t>
      </w:r>
      <w:r w:rsidRPr="00635AB8">
        <w:rPr>
          <w:spacing w:val="-64"/>
        </w:rPr>
        <w:t xml:space="preserve"> </w:t>
      </w:r>
      <w:r w:rsidRPr="00635AB8">
        <w:t>laboran</w:t>
      </w:r>
      <w:r w:rsidRPr="00635AB8">
        <w:rPr>
          <w:spacing w:val="-3"/>
        </w:rPr>
        <w:t xml:space="preserve"> </w:t>
      </w:r>
      <w:r w:rsidRPr="00635AB8">
        <w:t>en</w:t>
      </w:r>
      <w:r w:rsidRPr="00635AB8">
        <w:rPr>
          <w:spacing w:val="-2"/>
        </w:rPr>
        <w:t xml:space="preserve"> </w:t>
      </w:r>
      <w:r w:rsidRPr="00635AB8">
        <w:t>la EMAC</w:t>
      </w:r>
      <w:r w:rsidRPr="00635AB8">
        <w:rPr>
          <w:spacing w:val="-3"/>
        </w:rPr>
        <w:t xml:space="preserve"> </w:t>
      </w:r>
      <w:r w:rsidRPr="00635AB8">
        <w:t>S.A. E.S.P.</w:t>
      </w:r>
    </w:p>
    <w:p w14:paraId="5C190452" w14:textId="77777777" w:rsidR="00E25B46" w:rsidRPr="00635AB8" w:rsidRDefault="00E25B46" w:rsidP="00E25B46">
      <w:pPr>
        <w:pStyle w:val="Prrafodelista"/>
        <w:widowControl w:val="0"/>
        <w:numPr>
          <w:ilvl w:val="0"/>
          <w:numId w:val="23"/>
        </w:numPr>
        <w:tabs>
          <w:tab w:val="left" w:pos="842"/>
        </w:tabs>
        <w:autoSpaceDE w:val="0"/>
        <w:autoSpaceDN w:val="0"/>
        <w:spacing w:after="0" w:line="272" w:lineRule="exact"/>
        <w:contextualSpacing w:val="0"/>
      </w:pPr>
      <w:r w:rsidRPr="00635AB8">
        <w:t>Se</w:t>
      </w:r>
      <w:r w:rsidRPr="00635AB8">
        <w:rPr>
          <w:spacing w:val="-2"/>
        </w:rPr>
        <w:t xml:space="preserve"> </w:t>
      </w:r>
      <w:r w:rsidRPr="00635AB8">
        <w:t>cuenta</w:t>
      </w:r>
      <w:r w:rsidRPr="00635AB8">
        <w:rPr>
          <w:spacing w:val="-2"/>
        </w:rPr>
        <w:t xml:space="preserve"> </w:t>
      </w:r>
      <w:r w:rsidRPr="00635AB8">
        <w:t>con</w:t>
      </w:r>
      <w:r w:rsidRPr="00635AB8">
        <w:rPr>
          <w:spacing w:val="-1"/>
        </w:rPr>
        <w:t xml:space="preserve"> </w:t>
      </w:r>
      <w:r w:rsidRPr="00635AB8">
        <w:t>equipos</w:t>
      </w:r>
      <w:r w:rsidRPr="00635AB8">
        <w:rPr>
          <w:spacing w:val="-5"/>
        </w:rPr>
        <w:t xml:space="preserve"> </w:t>
      </w:r>
      <w:r w:rsidRPr="00635AB8">
        <w:t>de</w:t>
      </w:r>
      <w:r w:rsidRPr="00635AB8">
        <w:rPr>
          <w:spacing w:val="-1"/>
        </w:rPr>
        <w:t xml:space="preserve"> </w:t>
      </w:r>
      <w:r w:rsidRPr="00635AB8">
        <w:t>cómputo</w:t>
      </w:r>
      <w:r w:rsidRPr="00635AB8">
        <w:rPr>
          <w:spacing w:val="3"/>
        </w:rPr>
        <w:t xml:space="preserve"> </w:t>
      </w:r>
      <w:r w:rsidRPr="00635AB8">
        <w:t>suficientes</w:t>
      </w:r>
      <w:r w:rsidRPr="00635AB8">
        <w:rPr>
          <w:spacing w:val="-2"/>
        </w:rPr>
        <w:t xml:space="preserve"> </w:t>
      </w:r>
      <w:r w:rsidRPr="00635AB8">
        <w:t>dentro</w:t>
      </w:r>
      <w:r w:rsidRPr="00635AB8">
        <w:rPr>
          <w:spacing w:val="-1"/>
        </w:rPr>
        <w:t xml:space="preserve"> </w:t>
      </w:r>
      <w:r w:rsidRPr="00635AB8">
        <w:t>de</w:t>
      </w:r>
      <w:r w:rsidRPr="00635AB8">
        <w:rPr>
          <w:spacing w:val="-2"/>
        </w:rPr>
        <w:t xml:space="preserve"> </w:t>
      </w:r>
      <w:r w:rsidRPr="00635AB8">
        <w:t>la</w:t>
      </w:r>
      <w:r w:rsidRPr="00635AB8">
        <w:rPr>
          <w:spacing w:val="-4"/>
        </w:rPr>
        <w:t xml:space="preserve"> </w:t>
      </w:r>
      <w:r w:rsidRPr="00635AB8">
        <w:t>Empresa.</w:t>
      </w:r>
    </w:p>
    <w:p w14:paraId="46C79CA6" w14:textId="77777777" w:rsidR="00E25B46" w:rsidRPr="00D14DC7" w:rsidRDefault="00E25B46" w:rsidP="00D14DC7">
      <w:pPr>
        <w:pStyle w:val="Textoindependiente"/>
      </w:pPr>
    </w:p>
    <w:p w14:paraId="188684C8" w14:textId="77777777" w:rsidR="00E25B46" w:rsidRPr="007E7AB0" w:rsidRDefault="00E25B46" w:rsidP="00D14DC7">
      <w:pPr>
        <w:pStyle w:val="Ttulo2"/>
        <w:spacing w:before="0"/>
      </w:pPr>
      <w:bookmarkStart w:id="84" w:name="_Toc135302505"/>
      <w:bookmarkStart w:id="85" w:name="_Toc207957637"/>
      <w:r w:rsidRPr="007E7AB0">
        <w:t>Listado</w:t>
      </w:r>
      <w:r w:rsidRPr="007E7AB0">
        <w:rPr>
          <w:spacing w:val="-2"/>
        </w:rPr>
        <w:t xml:space="preserve"> </w:t>
      </w:r>
      <w:r w:rsidRPr="007E7AB0">
        <w:t>de</w:t>
      </w:r>
      <w:r w:rsidRPr="007E7AB0">
        <w:rPr>
          <w:spacing w:val="-4"/>
        </w:rPr>
        <w:t xml:space="preserve"> </w:t>
      </w:r>
      <w:r w:rsidRPr="007E7AB0">
        <w:t>entidades</w:t>
      </w:r>
      <w:r w:rsidRPr="007E7AB0">
        <w:rPr>
          <w:spacing w:val="-4"/>
        </w:rPr>
        <w:t xml:space="preserve"> </w:t>
      </w:r>
      <w:r w:rsidRPr="007E7AB0">
        <w:t>externas</w:t>
      </w:r>
      <w:r w:rsidRPr="007E7AB0">
        <w:rPr>
          <w:spacing w:val="-4"/>
        </w:rPr>
        <w:t xml:space="preserve"> </w:t>
      </w:r>
      <w:r w:rsidRPr="007E7AB0">
        <w:t>de</w:t>
      </w:r>
      <w:r w:rsidRPr="007E7AB0">
        <w:rPr>
          <w:spacing w:val="-3"/>
        </w:rPr>
        <w:t xml:space="preserve"> </w:t>
      </w:r>
      <w:r w:rsidRPr="007E7AB0">
        <w:t>apoyo</w:t>
      </w:r>
      <w:r w:rsidRPr="007E7AB0">
        <w:rPr>
          <w:spacing w:val="-2"/>
        </w:rPr>
        <w:t xml:space="preserve"> </w:t>
      </w:r>
      <w:r w:rsidRPr="007E7AB0">
        <w:t>para</w:t>
      </w:r>
      <w:r w:rsidRPr="007E7AB0">
        <w:rPr>
          <w:spacing w:val="-4"/>
        </w:rPr>
        <w:t xml:space="preserve"> </w:t>
      </w:r>
      <w:r w:rsidRPr="007E7AB0">
        <w:t>atención</w:t>
      </w:r>
      <w:r w:rsidRPr="007E7AB0">
        <w:rPr>
          <w:spacing w:val="-2"/>
        </w:rPr>
        <w:t xml:space="preserve"> </w:t>
      </w:r>
      <w:r w:rsidRPr="007E7AB0">
        <w:t>de</w:t>
      </w:r>
      <w:r w:rsidRPr="007E7AB0">
        <w:rPr>
          <w:spacing w:val="-2"/>
        </w:rPr>
        <w:t xml:space="preserve"> </w:t>
      </w:r>
      <w:r w:rsidRPr="007E7AB0">
        <w:t>emergencias</w:t>
      </w:r>
      <w:bookmarkEnd w:id="84"/>
      <w:bookmarkEnd w:id="85"/>
    </w:p>
    <w:p w14:paraId="7BA0ADD7" w14:textId="77777777" w:rsidR="00E25B46" w:rsidRPr="00C43770" w:rsidRDefault="00E25B46" w:rsidP="00E25B46">
      <w:pPr>
        <w:pStyle w:val="Textoindependiente"/>
        <w:jc w:val="center"/>
        <w:rPr>
          <w:b/>
        </w:rPr>
      </w:pPr>
      <w:bookmarkStart w:id="86" w:name="_Toc134779797"/>
      <w:bookmarkStart w:id="87" w:name="_Toc135208446"/>
      <w:r w:rsidRPr="00C43770">
        <w:rPr>
          <w:b/>
        </w:rPr>
        <w:t>HOSPITAL</w:t>
      </w:r>
      <w:bookmarkEnd w:id="86"/>
      <w:bookmarkEnd w:id="87"/>
    </w:p>
    <w:p w14:paraId="5E3A125B" w14:textId="77777777" w:rsidR="00E25B46" w:rsidRDefault="00E25B46" w:rsidP="00E25B46">
      <w:pPr>
        <w:pStyle w:val="Textoindependiente"/>
        <w:rPr>
          <w:rFonts w:ascii="Arial"/>
          <w:b/>
          <w:sz w:val="20"/>
        </w:rPr>
      </w:pPr>
    </w:p>
    <w:p w14:paraId="29CF5160" w14:textId="78DD7489" w:rsidR="00E25B46" w:rsidRDefault="00E25B46" w:rsidP="00D14DC7">
      <w:pPr>
        <w:pStyle w:val="Descripcin"/>
        <w:keepNext/>
        <w:spacing w:after="0"/>
        <w:jc w:val="center"/>
      </w:pPr>
      <w:bookmarkStart w:id="88" w:name="_Toc207201653"/>
      <w:r>
        <w:t xml:space="preserve">Tabla </w:t>
      </w:r>
      <w:r>
        <w:fldChar w:fldCharType="begin"/>
      </w:r>
      <w:r>
        <w:instrText xml:space="preserve"> SEQ Tabla \* ARABIC </w:instrText>
      </w:r>
      <w:r>
        <w:fldChar w:fldCharType="separate"/>
      </w:r>
      <w:r w:rsidR="00D313F2">
        <w:rPr>
          <w:noProof/>
        </w:rPr>
        <w:t>7</w:t>
      </w:r>
      <w:r>
        <w:fldChar w:fldCharType="end"/>
      </w:r>
      <w:r>
        <w:t xml:space="preserve"> Datos contacto hospital</w:t>
      </w:r>
      <w:bookmarkEnd w:id="88"/>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57"/>
        <w:gridCol w:w="2133"/>
        <w:gridCol w:w="1355"/>
      </w:tblGrid>
      <w:tr w:rsidR="00E25B46" w14:paraId="0CBE7F34" w14:textId="77777777" w:rsidTr="00950B36">
        <w:trPr>
          <w:trHeight w:val="20"/>
          <w:jc w:val="center"/>
        </w:trPr>
        <w:tc>
          <w:tcPr>
            <w:tcW w:w="0" w:type="auto"/>
            <w:vAlign w:val="center"/>
          </w:tcPr>
          <w:p w14:paraId="2D01213E" w14:textId="77777777" w:rsidR="00E25B46" w:rsidRPr="00E25B46" w:rsidRDefault="00E25B46" w:rsidP="00E25B46">
            <w:pPr>
              <w:jc w:val="center"/>
              <w:rPr>
                <w:b/>
                <w:bCs/>
              </w:rPr>
            </w:pPr>
            <w:r w:rsidRPr="00E25B46">
              <w:rPr>
                <w:b/>
                <w:bCs/>
              </w:rPr>
              <w:t>ENTIDAD</w:t>
            </w:r>
          </w:p>
        </w:tc>
        <w:tc>
          <w:tcPr>
            <w:tcW w:w="0" w:type="auto"/>
            <w:vAlign w:val="center"/>
          </w:tcPr>
          <w:p w14:paraId="1F6516E0" w14:textId="77777777" w:rsidR="00E25B46" w:rsidRPr="00E25B46" w:rsidRDefault="00E25B46" w:rsidP="00E25B46">
            <w:pPr>
              <w:jc w:val="center"/>
              <w:rPr>
                <w:b/>
                <w:bCs/>
              </w:rPr>
            </w:pPr>
            <w:r w:rsidRPr="00E25B46">
              <w:rPr>
                <w:b/>
                <w:bCs/>
              </w:rPr>
              <w:t>DIRECCIÓN</w:t>
            </w:r>
          </w:p>
        </w:tc>
        <w:tc>
          <w:tcPr>
            <w:tcW w:w="0" w:type="auto"/>
            <w:vAlign w:val="center"/>
          </w:tcPr>
          <w:p w14:paraId="042B5091" w14:textId="77777777" w:rsidR="00E25B46" w:rsidRPr="00E25B46" w:rsidRDefault="00E25B46" w:rsidP="00E25B46">
            <w:pPr>
              <w:jc w:val="center"/>
              <w:rPr>
                <w:b/>
                <w:bCs/>
              </w:rPr>
            </w:pPr>
            <w:r w:rsidRPr="00E25B46">
              <w:rPr>
                <w:b/>
                <w:bCs/>
              </w:rPr>
              <w:t>TELEFONOS</w:t>
            </w:r>
          </w:p>
        </w:tc>
      </w:tr>
      <w:tr w:rsidR="00E25B46" w14:paraId="2CE78419" w14:textId="77777777" w:rsidTr="00950B36">
        <w:trPr>
          <w:trHeight w:val="20"/>
          <w:jc w:val="center"/>
        </w:trPr>
        <w:tc>
          <w:tcPr>
            <w:tcW w:w="0" w:type="auto"/>
            <w:vAlign w:val="center"/>
          </w:tcPr>
          <w:p w14:paraId="0322AE09" w14:textId="77777777" w:rsidR="00E25B46" w:rsidRDefault="00E25B46" w:rsidP="00E25B46">
            <w:pPr>
              <w:jc w:val="center"/>
            </w:pPr>
            <w:r>
              <w:t>ESE</w:t>
            </w:r>
            <w:r>
              <w:rPr>
                <w:spacing w:val="-2"/>
              </w:rPr>
              <w:t xml:space="preserve"> </w:t>
            </w:r>
            <w:r>
              <w:t>Hospital</w:t>
            </w:r>
            <w:r>
              <w:rPr>
                <w:spacing w:val="-2"/>
              </w:rPr>
              <w:t xml:space="preserve"> </w:t>
            </w:r>
            <w:r>
              <w:t>del</w:t>
            </w:r>
          </w:p>
          <w:p w14:paraId="647B2EF6" w14:textId="77777777" w:rsidR="00E25B46" w:rsidRDefault="00E25B46" w:rsidP="00E25B46">
            <w:pPr>
              <w:jc w:val="center"/>
            </w:pPr>
            <w:r>
              <w:t>Rosario</w:t>
            </w:r>
          </w:p>
        </w:tc>
        <w:tc>
          <w:tcPr>
            <w:tcW w:w="0" w:type="auto"/>
            <w:vAlign w:val="center"/>
          </w:tcPr>
          <w:p w14:paraId="64C58D33" w14:textId="77777777" w:rsidR="00E25B46" w:rsidRDefault="00E25B46" w:rsidP="00E25B46">
            <w:pPr>
              <w:jc w:val="center"/>
            </w:pPr>
            <w:r>
              <w:t>Carrera</w:t>
            </w:r>
            <w:r>
              <w:rPr>
                <w:spacing w:val="-1"/>
              </w:rPr>
              <w:t xml:space="preserve"> </w:t>
            </w:r>
            <w:r>
              <w:t>9 No.</w:t>
            </w:r>
            <w:r>
              <w:rPr>
                <w:spacing w:val="-3"/>
              </w:rPr>
              <w:t xml:space="preserve"> </w:t>
            </w:r>
            <w:r>
              <w:t>32</w:t>
            </w:r>
            <w:r>
              <w:rPr>
                <w:spacing w:val="-1"/>
              </w:rPr>
              <w:t xml:space="preserve"> </w:t>
            </w:r>
            <w:r>
              <w:t>– 50</w:t>
            </w:r>
          </w:p>
        </w:tc>
        <w:tc>
          <w:tcPr>
            <w:tcW w:w="0" w:type="auto"/>
            <w:vAlign w:val="center"/>
          </w:tcPr>
          <w:p w14:paraId="09C6DBB6" w14:textId="77777777" w:rsidR="00E25B46" w:rsidRDefault="00E25B46" w:rsidP="00E25B46">
            <w:pPr>
              <w:jc w:val="center"/>
            </w:pPr>
            <w:r>
              <w:t>3178934013</w:t>
            </w:r>
          </w:p>
        </w:tc>
      </w:tr>
    </w:tbl>
    <w:p w14:paraId="48C388A6" w14:textId="77777777" w:rsidR="00E25B46" w:rsidRDefault="00E25B46" w:rsidP="00D14DC7">
      <w:pPr>
        <w:pStyle w:val="Textoindependiente"/>
        <w:rPr>
          <w:rFonts w:ascii="Arial"/>
          <w:b/>
          <w:sz w:val="27"/>
        </w:rPr>
      </w:pPr>
    </w:p>
    <w:p w14:paraId="105E32C8" w14:textId="77777777" w:rsidR="00E25B46" w:rsidRDefault="00E25B46" w:rsidP="00D14DC7">
      <w:pPr>
        <w:spacing w:after="0"/>
        <w:ind w:left="783" w:right="899"/>
        <w:jc w:val="center"/>
        <w:rPr>
          <w:b/>
        </w:rPr>
      </w:pPr>
      <w:r>
        <w:rPr>
          <w:b/>
        </w:rPr>
        <w:t>EMERGENCIA</w:t>
      </w:r>
    </w:p>
    <w:p w14:paraId="5486CA6B" w14:textId="5621010D" w:rsidR="00E25B46" w:rsidRDefault="00E25B46" w:rsidP="00E25B46">
      <w:pPr>
        <w:pStyle w:val="Descripcin"/>
        <w:keepNext/>
        <w:jc w:val="center"/>
      </w:pPr>
      <w:bookmarkStart w:id="89" w:name="_Toc207201654"/>
      <w:r>
        <w:t xml:space="preserve">Tabla </w:t>
      </w:r>
      <w:r>
        <w:fldChar w:fldCharType="begin"/>
      </w:r>
      <w:r>
        <w:instrText xml:space="preserve"> SEQ Tabla \* ARABIC </w:instrText>
      </w:r>
      <w:r>
        <w:fldChar w:fldCharType="separate"/>
      </w:r>
      <w:r w:rsidR="00D313F2">
        <w:rPr>
          <w:noProof/>
        </w:rPr>
        <w:t>8</w:t>
      </w:r>
      <w:r>
        <w:fldChar w:fldCharType="end"/>
      </w:r>
      <w:r>
        <w:t xml:space="preserve"> Numero nacional de emergencia</w:t>
      </w:r>
      <w:bookmarkEnd w:id="89"/>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256"/>
        <w:gridCol w:w="1665"/>
      </w:tblGrid>
      <w:tr w:rsidR="00E25B46" w14:paraId="0868D97F" w14:textId="77777777" w:rsidTr="00D14DC7">
        <w:trPr>
          <w:trHeight w:val="20"/>
          <w:jc w:val="center"/>
        </w:trPr>
        <w:tc>
          <w:tcPr>
            <w:tcW w:w="3256" w:type="dxa"/>
            <w:vAlign w:val="center"/>
          </w:tcPr>
          <w:p w14:paraId="6F5D5B56" w14:textId="77777777" w:rsidR="00E25B46" w:rsidRPr="00E25B46" w:rsidRDefault="00E25B46" w:rsidP="00E25B46">
            <w:pPr>
              <w:jc w:val="center"/>
              <w:rPr>
                <w:b/>
                <w:bCs/>
              </w:rPr>
            </w:pPr>
            <w:r w:rsidRPr="00E25B46">
              <w:rPr>
                <w:b/>
                <w:bCs/>
              </w:rPr>
              <w:t>ENTIDAD</w:t>
            </w:r>
          </w:p>
        </w:tc>
        <w:tc>
          <w:tcPr>
            <w:tcW w:w="1665" w:type="dxa"/>
            <w:vAlign w:val="center"/>
          </w:tcPr>
          <w:p w14:paraId="6B85D5D2" w14:textId="77777777" w:rsidR="00E25B46" w:rsidRPr="00E25B46" w:rsidRDefault="00E25B46" w:rsidP="00E25B46">
            <w:pPr>
              <w:jc w:val="center"/>
              <w:rPr>
                <w:b/>
                <w:bCs/>
              </w:rPr>
            </w:pPr>
            <w:r w:rsidRPr="00E25B46">
              <w:rPr>
                <w:b/>
                <w:bCs/>
              </w:rPr>
              <w:t>TELEFONOS</w:t>
            </w:r>
          </w:p>
        </w:tc>
      </w:tr>
      <w:tr w:rsidR="00E25B46" w14:paraId="6F7BE0C4" w14:textId="77777777" w:rsidTr="00D14DC7">
        <w:trPr>
          <w:trHeight w:val="20"/>
          <w:jc w:val="center"/>
        </w:trPr>
        <w:tc>
          <w:tcPr>
            <w:tcW w:w="3256" w:type="dxa"/>
            <w:vAlign w:val="center"/>
          </w:tcPr>
          <w:p w14:paraId="13BE36AD" w14:textId="177EFDC9" w:rsidR="00E25B46" w:rsidRDefault="00E25B46" w:rsidP="00D14DC7">
            <w:pPr>
              <w:jc w:val="center"/>
            </w:pPr>
            <w:r>
              <w:t>Numero</w:t>
            </w:r>
            <w:r>
              <w:rPr>
                <w:spacing w:val="-4"/>
              </w:rPr>
              <w:t xml:space="preserve"> </w:t>
            </w:r>
            <w:r>
              <w:t>Único de</w:t>
            </w:r>
            <w:r w:rsidR="00D14DC7">
              <w:t xml:space="preserve"> </w:t>
            </w:r>
            <w:r>
              <w:t>Emergencias</w:t>
            </w:r>
          </w:p>
        </w:tc>
        <w:tc>
          <w:tcPr>
            <w:tcW w:w="1665" w:type="dxa"/>
            <w:vAlign w:val="center"/>
          </w:tcPr>
          <w:p w14:paraId="034454F5" w14:textId="77777777" w:rsidR="00E25B46" w:rsidRDefault="00E25B46" w:rsidP="00E25B46">
            <w:pPr>
              <w:jc w:val="center"/>
            </w:pPr>
            <w:r>
              <w:t>123</w:t>
            </w:r>
          </w:p>
        </w:tc>
      </w:tr>
    </w:tbl>
    <w:p w14:paraId="5DA2FF75" w14:textId="77777777" w:rsidR="00E25B46" w:rsidRPr="00C43770" w:rsidRDefault="00E25B46" w:rsidP="00E25B46">
      <w:pPr>
        <w:pStyle w:val="Textoindependiente"/>
        <w:jc w:val="center"/>
        <w:rPr>
          <w:b/>
        </w:rPr>
      </w:pPr>
      <w:bookmarkStart w:id="90" w:name="_Toc134779798"/>
      <w:bookmarkStart w:id="91" w:name="_Toc135208447"/>
      <w:r w:rsidRPr="00C43770">
        <w:rPr>
          <w:b/>
        </w:rPr>
        <w:t>OTRAS</w:t>
      </w:r>
      <w:r w:rsidRPr="00C43770">
        <w:rPr>
          <w:b/>
          <w:spacing w:val="-1"/>
        </w:rPr>
        <w:t xml:space="preserve"> </w:t>
      </w:r>
      <w:r w:rsidRPr="00C43770">
        <w:rPr>
          <w:b/>
        </w:rPr>
        <w:t>ENTIDADES</w:t>
      </w:r>
      <w:bookmarkEnd w:id="90"/>
      <w:bookmarkEnd w:id="91"/>
    </w:p>
    <w:p w14:paraId="512F1F44" w14:textId="77777777" w:rsidR="00E25B46" w:rsidRDefault="00E25B46" w:rsidP="00E25B46">
      <w:pPr>
        <w:pStyle w:val="Textoindependiente"/>
        <w:rPr>
          <w:rFonts w:ascii="Arial"/>
          <w:b/>
          <w:sz w:val="20"/>
        </w:rPr>
      </w:pPr>
    </w:p>
    <w:p w14:paraId="432F6019" w14:textId="49E6E845" w:rsidR="00E25B46" w:rsidRDefault="00E25B46" w:rsidP="00E25B46">
      <w:pPr>
        <w:pStyle w:val="Descripcin"/>
        <w:keepNext/>
        <w:jc w:val="center"/>
      </w:pPr>
      <w:bookmarkStart w:id="92" w:name="_Toc207201655"/>
      <w:r>
        <w:t xml:space="preserve">Tabla </w:t>
      </w:r>
      <w:r>
        <w:fldChar w:fldCharType="begin"/>
      </w:r>
      <w:r>
        <w:instrText xml:space="preserve"> SEQ Tabla \* ARABIC </w:instrText>
      </w:r>
      <w:r>
        <w:fldChar w:fldCharType="separate"/>
      </w:r>
      <w:r w:rsidR="00D313F2">
        <w:rPr>
          <w:noProof/>
        </w:rPr>
        <w:t>9</w:t>
      </w:r>
      <w:r>
        <w:fldChar w:fldCharType="end"/>
      </w:r>
      <w:r>
        <w:t xml:space="preserve"> Datos contacto entidades</w:t>
      </w:r>
      <w:bookmarkEnd w:id="92"/>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75"/>
        <w:gridCol w:w="1355"/>
      </w:tblGrid>
      <w:tr w:rsidR="00E25B46" w14:paraId="5F412936" w14:textId="77777777" w:rsidTr="00950B36">
        <w:trPr>
          <w:trHeight w:val="20"/>
          <w:jc w:val="center"/>
        </w:trPr>
        <w:tc>
          <w:tcPr>
            <w:tcW w:w="0" w:type="auto"/>
            <w:vAlign w:val="center"/>
          </w:tcPr>
          <w:p w14:paraId="0A84D524" w14:textId="77777777" w:rsidR="00E25B46" w:rsidRPr="00E25B46" w:rsidRDefault="00E25B46" w:rsidP="00E25B46">
            <w:pPr>
              <w:jc w:val="center"/>
              <w:rPr>
                <w:b/>
                <w:bCs/>
              </w:rPr>
            </w:pPr>
            <w:r w:rsidRPr="00E25B46">
              <w:rPr>
                <w:b/>
                <w:bCs/>
              </w:rPr>
              <w:t>ENTIDAD</w:t>
            </w:r>
          </w:p>
        </w:tc>
        <w:tc>
          <w:tcPr>
            <w:tcW w:w="0" w:type="auto"/>
            <w:vAlign w:val="center"/>
          </w:tcPr>
          <w:p w14:paraId="24F17C7A" w14:textId="77777777" w:rsidR="00E25B46" w:rsidRPr="00E25B46" w:rsidRDefault="00E25B46" w:rsidP="00E25B46">
            <w:pPr>
              <w:jc w:val="center"/>
              <w:rPr>
                <w:b/>
                <w:bCs/>
              </w:rPr>
            </w:pPr>
            <w:r w:rsidRPr="00E25B46">
              <w:rPr>
                <w:b/>
                <w:bCs/>
              </w:rPr>
              <w:t>TELEFONOS</w:t>
            </w:r>
          </w:p>
        </w:tc>
      </w:tr>
      <w:tr w:rsidR="00E25B46" w14:paraId="3CA17D05" w14:textId="77777777" w:rsidTr="00950B36">
        <w:trPr>
          <w:trHeight w:val="20"/>
          <w:jc w:val="center"/>
        </w:trPr>
        <w:tc>
          <w:tcPr>
            <w:tcW w:w="0" w:type="auto"/>
            <w:vAlign w:val="center"/>
          </w:tcPr>
          <w:p w14:paraId="61D6F51A" w14:textId="77777777" w:rsidR="00E25B46" w:rsidRDefault="00E25B46" w:rsidP="00E25B46">
            <w:pPr>
              <w:jc w:val="center"/>
            </w:pPr>
            <w:r>
              <w:t>Policía</w:t>
            </w:r>
            <w:r>
              <w:rPr>
                <w:spacing w:val="-1"/>
              </w:rPr>
              <w:t xml:space="preserve"> </w:t>
            </w:r>
            <w:r>
              <w:t>Nacional</w:t>
            </w:r>
          </w:p>
        </w:tc>
        <w:tc>
          <w:tcPr>
            <w:tcW w:w="0" w:type="auto"/>
            <w:vAlign w:val="center"/>
          </w:tcPr>
          <w:p w14:paraId="0E85C349" w14:textId="77777777" w:rsidR="00E25B46" w:rsidRDefault="00E25B46" w:rsidP="00E25B46">
            <w:pPr>
              <w:jc w:val="center"/>
            </w:pPr>
            <w:r>
              <w:t>3214463902</w:t>
            </w:r>
          </w:p>
        </w:tc>
      </w:tr>
      <w:tr w:rsidR="00E25B46" w14:paraId="5AA5500E" w14:textId="77777777" w:rsidTr="00950B36">
        <w:trPr>
          <w:trHeight w:val="20"/>
          <w:jc w:val="center"/>
        </w:trPr>
        <w:tc>
          <w:tcPr>
            <w:tcW w:w="0" w:type="auto"/>
            <w:vAlign w:val="center"/>
          </w:tcPr>
          <w:p w14:paraId="1A45F6D2" w14:textId="77777777" w:rsidR="00E25B46" w:rsidRDefault="00E25B46" w:rsidP="00E25B46">
            <w:pPr>
              <w:jc w:val="center"/>
            </w:pPr>
            <w:r>
              <w:t>Batallón Alta Montaña</w:t>
            </w:r>
          </w:p>
        </w:tc>
        <w:tc>
          <w:tcPr>
            <w:tcW w:w="0" w:type="auto"/>
            <w:vAlign w:val="center"/>
          </w:tcPr>
          <w:p w14:paraId="091A8D24" w14:textId="77777777" w:rsidR="00E25B46" w:rsidRDefault="00E25B46" w:rsidP="00E25B46">
            <w:pPr>
              <w:jc w:val="center"/>
            </w:pPr>
            <w:r>
              <w:t>3219622326</w:t>
            </w:r>
          </w:p>
        </w:tc>
      </w:tr>
      <w:tr w:rsidR="00E25B46" w14:paraId="61327F51" w14:textId="77777777" w:rsidTr="00950B36">
        <w:trPr>
          <w:trHeight w:val="20"/>
          <w:jc w:val="center"/>
        </w:trPr>
        <w:tc>
          <w:tcPr>
            <w:tcW w:w="0" w:type="auto"/>
            <w:vAlign w:val="center"/>
          </w:tcPr>
          <w:p w14:paraId="12FD08D9" w14:textId="77777777" w:rsidR="00E25B46" w:rsidRDefault="00E25B46" w:rsidP="00E25B46">
            <w:pPr>
              <w:jc w:val="center"/>
            </w:pPr>
            <w:r>
              <w:t>Bomberos Voluntarios</w:t>
            </w:r>
          </w:p>
        </w:tc>
        <w:tc>
          <w:tcPr>
            <w:tcW w:w="0" w:type="auto"/>
            <w:vAlign w:val="center"/>
          </w:tcPr>
          <w:p w14:paraId="1049258E" w14:textId="77777777" w:rsidR="00E25B46" w:rsidRDefault="00E25B46" w:rsidP="00E25B46">
            <w:pPr>
              <w:jc w:val="center"/>
            </w:pPr>
            <w:r>
              <w:t>3203443561</w:t>
            </w:r>
          </w:p>
        </w:tc>
      </w:tr>
      <w:tr w:rsidR="00E25B46" w14:paraId="41625C06" w14:textId="77777777" w:rsidTr="00950B36">
        <w:trPr>
          <w:trHeight w:val="20"/>
          <w:jc w:val="center"/>
        </w:trPr>
        <w:tc>
          <w:tcPr>
            <w:tcW w:w="0" w:type="auto"/>
            <w:vAlign w:val="center"/>
          </w:tcPr>
          <w:p w14:paraId="694B323F" w14:textId="77777777" w:rsidR="00E25B46" w:rsidRDefault="00E25B46" w:rsidP="00E25B46">
            <w:pPr>
              <w:jc w:val="center"/>
            </w:pPr>
            <w:r>
              <w:t>Cruz</w:t>
            </w:r>
            <w:r>
              <w:rPr>
                <w:spacing w:val="-2"/>
              </w:rPr>
              <w:t xml:space="preserve"> </w:t>
            </w:r>
            <w:r>
              <w:t>Roja</w:t>
            </w:r>
          </w:p>
        </w:tc>
        <w:tc>
          <w:tcPr>
            <w:tcW w:w="0" w:type="auto"/>
            <w:vAlign w:val="center"/>
          </w:tcPr>
          <w:p w14:paraId="04D38357" w14:textId="77777777" w:rsidR="00E25B46" w:rsidRDefault="00E25B46" w:rsidP="00E25B46">
            <w:pPr>
              <w:jc w:val="center"/>
            </w:pPr>
            <w:r>
              <w:t>132</w:t>
            </w:r>
          </w:p>
        </w:tc>
      </w:tr>
    </w:tbl>
    <w:p w14:paraId="59D0CDF0" w14:textId="77777777" w:rsidR="00E25B46" w:rsidRPr="00E25B46" w:rsidRDefault="00E25B46" w:rsidP="00E25B46">
      <w:pPr>
        <w:pStyle w:val="Ttulo2"/>
      </w:pPr>
      <w:bookmarkStart w:id="93" w:name="_Toc134779799"/>
      <w:bookmarkStart w:id="94" w:name="_Toc135302506"/>
      <w:bookmarkStart w:id="95" w:name="_Toc207957638"/>
      <w:r w:rsidRPr="00E25B46">
        <w:lastRenderedPageBreak/>
        <w:t>Recursos económicos</w:t>
      </w:r>
      <w:bookmarkEnd w:id="93"/>
      <w:bookmarkEnd w:id="94"/>
      <w:bookmarkEnd w:id="95"/>
    </w:p>
    <w:p w14:paraId="3C624631" w14:textId="2D4F1D02" w:rsidR="00E25B46" w:rsidRPr="00E25B46" w:rsidRDefault="00E25B46" w:rsidP="00E25B46">
      <w:r w:rsidRPr="00635AB8">
        <w:t>La</w:t>
      </w:r>
      <w:r w:rsidRPr="00635AB8">
        <w:rPr>
          <w:spacing w:val="-9"/>
        </w:rPr>
        <w:t xml:space="preserve"> </w:t>
      </w:r>
      <w:r w:rsidRPr="00635AB8">
        <w:t>empresa</w:t>
      </w:r>
      <w:r w:rsidRPr="00635AB8">
        <w:rPr>
          <w:spacing w:val="-8"/>
        </w:rPr>
        <w:t xml:space="preserve"> </w:t>
      </w:r>
      <w:r w:rsidRPr="00635AB8">
        <w:t>cuenta</w:t>
      </w:r>
      <w:r w:rsidRPr="00635AB8">
        <w:rPr>
          <w:spacing w:val="-9"/>
        </w:rPr>
        <w:t xml:space="preserve"> </w:t>
      </w:r>
      <w:r w:rsidRPr="00635AB8">
        <w:t>con</w:t>
      </w:r>
      <w:r w:rsidRPr="00635AB8">
        <w:rPr>
          <w:spacing w:val="-8"/>
        </w:rPr>
        <w:t xml:space="preserve"> </w:t>
      </w:r>
      <w:r w:rsidRPr="00635AB8">
        <w:t>rubros</w:t>
      </w:r>
      <w:r w:rsidRPr="00635AB8">
        <w:rPr>
          <w:spacing w:val="-10"/>
        </w:rPr>
        <w:t xml:space="preserve"> </w:t>
      </w:r>
      <w:r w:rsidRPr="00635AB8">
        <w:t>de</w:t>
      </w:r>
      <w:r w:rsidRPr="00635AB8">
        <w:rPr>
          <w:spacing w:val="-5"/>
        </w:rPr>
        <w:t xml:space="preserve"> </w:t>
      </w:r>
      <w:r w:rsidRPr="00635AB8">
        <w:t>inversión</w:t>
      </w:r>
      <w:r w:rsidRPr="00635AB8">
        <w:rPr>
          <w:spacing w:val="-9"/>
        </w:rPr>
        <w:t xml:space="preserve"> </w:t>
      </w:r>
      <w:r w:rsidRPr="00635AB8">
        <w:t>para</w:t>
      </w:r>
      <w:r w:rsidRPr="00635AB8">
        <w:rPr>
          <w:spacing w:val="-9"/>
        </w:rPr>
        <w:t xml:space="preserve"> </w:t>
      </w:r>
      <w:r w:rsidRPr="00635AB8">
        <w:t>obras</w:t>
      </w:r>
      <w:r w:rsidRPr="00635AB8">
        <w:rPr>
          <w:spacing w:val="-11"/>
        </w:rPr>
        <w:t xml:space="preserve"> </w:t>
      </w:r>
      <w:r w:rsidRPr="00635AB8">
        <w:t>de</w:t>
      </w:r>
      <w:r w:rsidRPr="00635AB8">
        <w:rPr>
          <w:spacing w:val="-12"/>
        </w:rPr>
        <w:t xml:space="preserve"> </w:t>
      </w:r>
      <w:r w:rsidRPr="00635AB8">
        <w:t>acueducto,</w:t>
      </w:r>
      <w:r w:rsidRPr="00635AB8">
        <w:rPr>
          <w:spacing w:val="-9"/>
        </w:rPr>
        <w:t xml:space="preserve"> </w:t>
      </w:r>
      <w:r w:rsidRPr="00635AB8">
        <w:t>alcantarillado</w:t>
      </w:r>
      <w:r w:rsidRPr="00635AB8">
        <w:rPr>
          <w:spacing w:val="-64"/>
        </w:rPr>
        <w:t xml:space="preserve"> </w:t>
      </w:r>
      <w:r w:rsidRPr="00635AB8">
        <w:t>y aseo, así como también para la adquisición equipos, expansión y renovación de</w:t>
      </w:r>
      <w:r w:rsidRPr="00635AB8">
        <w:rPr>
          <w:spacing w:val="1"/>
        </w:rPr>
        <w:t xml:space="preserve"> </w:t>
      </w:r>
      <w:r w:rsidRPr="00635AB8">
        <w:t>redes</w:t>
      </w:r>
      <w:r w:rsidRPr="00635AB8">
        <w:rPr>
          <w:spacing w:val="-1"/>
        </w:rPr>
        <w:t xml:space="preserve"> </w:t>
      </w:r>
      <w:r w:rsidRPr="00635AB8">
        <w:t>de</w:t>
      </w:r>
      <w:r w:rsidRPr="00635AB8">
        <w:rPr>
          <w:spacing w:val="-1"/>
        </w:rPr>
        <w:t xml:space="preserve"> </w:t>
      </w:r>
      <w:r w:rsidRPr="00635AB8">
        <w:t>acueducto</w:t>
      </w:r>
      <w:r w:rsidRPr="00635AB8">
        <w:rPr>
          <w:spacing w:val="-1"/>
        </w:rPr>
        <w:t xml:space="preserve"> </w:t>
      </w:r>
      <w:r w:rsidRPr="00635AB8">
        <w:t>y</w:t>
      </w:r>
      <w:r w:rsidRPr="00635AB8">
        <w:rPr>
          <w:spacing w:val="-3"/>
        </w:rPr>
        <w:t xml:space="preserve"> </w:t>
      </w:r>
      <w:r w:rsidRPr="00635AB8">
        <w:t>alcantarillado y</w:t>
      </w:r>
      <w:r w:rsidRPr="00635AB8">
        <w:rPr>
          <w:spacing w:val="-3"/>
        </w:rPr>
        <w:t xml:space="preserve"> </w:t>
      </w:r>
      <w:r w:rsidRPr="00635AB8">
        <w:t>otro</w:t>
      </w:r>
      <w:r w:rsidRPr="00635AB8">
        <w:rPr>
          <w:spacing w:val="-1"/>
        </w:rPr>
        <w:t xml:space="preserve"> </w:t>
      </w:r>
      <w:r w:rsidRPr="00635AB8">
        <w:t>rubro</w:t>
      </w:r>
      <w:r w:rsidRPr="00635AB8">
        <w:rPr>
          <w:spacing w:val="-1"/>
        </w:rPr>
        <w:t xml:space="preserve"> </w:t>
      </w:r>
      <w:r w:rsidRPr="00635AB8">
        <w:t>para estudios</w:t>
      </w:r>
      <w:r w:rsidRPr="00635AB8">
        <w:rPr>
          <w:spacing w:val="-1"/>
        </w:rPr>
        <w:t xml:space="preserve"> </w:t>
      </w:r>
      <w:r w:rsidRPr="00635AB8">
        <w:t>y</w:t>
      </w:r>
      <w:r w:rsidRPr="00635AB8">
        <w:rPr>
          <w:spacing w:val="-4"/>
        </w:rPr>
        <w:t xml:space="preserve"> </w:t>
      </w:r>
      <w:r w:rsidRPr="00635AB8">
        <w:t>proyectos.</w:t>
      </w:r>
    </w:p>
    <w:p w14:paraId="2075D550" w14:textId="110B1175" w:rsidR="00E25B46" w:rsidRPr="00E25B46" w:rsidRDefault="00E25B46" w:rsidP="00E25B46">
      <w:pPr>
        <w:pStyle w:val="Ttulo2"/>
        <w:rPr>
          <w:rFonts w:eastAsia="Arial MT"/>
          <w:b w:val="0"/>
        </w:rPr>
      </w:pPr>
      <w:bookmarkStart w:id="96" w:name="_Toc134779800"/>
      <w:bookmarkStart w:id="97" w:name="_Toc135302507"/>
      <w:bookmarkStart w:id="98" w:name="_Toc207957639"/>
      <w:r w:rsidRPr="00E25B46">
        <w:t>Vehículos</w:t>
      </w:r>
      <w:r w:rsidRPr="00475350">
        <w:rPr>
          <w:rFonts w:eastAsia="Arial MT"/>
        </w:rPr>
        <w:t xml:space="preserve"> y maquinaria</w:t>
      </w:r>
      <w:bookmarkEnd w:id="96"/>
      <w:bookmarkEnd w:id="97"/>
      <w:bookmarkEnd w:id="98"/>
    </w:p>
    <w:p w14:paraId="07CFD554" w14:textId="70A97291" w:rsidR="00E25B46" w:rsidRPr="00E25B46" w:rsidRDefault="00E25B46" w:rsidP="00E25B46">
      <w:r w:rsidRPr="00635AB8">
        <w:t>Los vehículos con los que cuenta la Empresa para la prestación del servicio para</w:t>
      </w:r>
      <w:r w:rsidRPr="00635AB8">
        <w:rPr>
          <w:spacing w:val="1"/>
        </w:rPr>
        <w:t xml:space="preserve"> </w:t>
      </w:r>
      <w:r w:rsidRPr="00635AB8">
        <w:t>transportar</w:t>
      </w:r>
      <w:r w:rsidRPr="00635AB8">
        <w:rPr>
          <w:spacing w:val="1"/>
        </w:rPr>
        <w:t xml:space="preserve"> </w:t>
      </w:r>
      <w:r w:rsidRPr="00635AB8">
        <w:t>personal</w:t>
      </w:r>
      <w:r w:rsidRPr="00635AB8">
        <w:rPr>
          <w:spacing w:val="1"/>
        </w:rPr>
        <w:t xml:space="preserve"> </w:t>
      </w:r>
      <w:r w:rsidRPr="00635AB8">
        <w:t>a</w:t>
      </w:r>
      <w:r w:rsidRPr="00635AB8">
        <w:rPr>
          <w:spacing w:val="1"/>
        </w:rPr>
        <w:t xml:space="preserve"> </w:t>
      </w:r>
      <w:r w:rsidRPr="00635AB8">
        <w:t>zonas</w:t>
      </w:r>
      <w:r w:rsidRPr="00635AB8">
        <w:rPr>
          <w:spacing w:val="1"/>
        </w:rPr>
        <w:t xml:space="preserve"> </w:t>
      </w:r>
      <w:r w:rsidRPr="00635AB8">
        <w:t>distantes;</w:t>
      </w:r>
      <w:r w:rsidRPr="00635AB8">
        <w:rPr>
          <w:spacing w:val="1"/>
        </w:rPr>
        <w:t xml:space="preserve"> </w:t>
      </w:r>
      <w:r w:rsidRPr="00635AB8">
        <w:t>transportar</w:t>
      </w:r>
      <w:r w:rsidRPr="00635AB8">
        <w:rPr>
          <w:spacing w:val="1"/>
        </w:rPr>
        <w:t xml:space="preserve"> </w:t>
      </w:r>
      <w:r w:rsidRPr="00635AB8">
        <w:t>equipo</w:t>
      </w:r>
      <w:r w:rsidRPr="00635AB8">
        <w:rPr>
          <w:spacing w:val="1"/>
        </w:rPr>
        <w:t xml:space="preserve"> </w:t>
      </w:r>
      <w:r w:rsidRPr="00635AB8">
        <w:t>de</w:t>
      </w:r>
      <w:r w:rsidRPr="00635AB8">
        <w:rPr>
          <w:spacing w:val="1"/>
        </w:rPr>
        <w:t xml:space="preserve"> </w:t>
      </w:r>
      <w:r w:rsidRPr="00635AB8">
        <w:t>mantenimiento,</w:t>
      </w:r>
      <w:r w:rsidRPr="00635AB8">
        <w:rPr>
          <w:spacing w:val="1"/>
        </w:rPr>
        <w:t xml:space="preserve"> </w:t>
      </w:r>
      <w:r w:rsidRPr="00635AB8">
        <w:rPr>
          <w:spacing w:val="-1"/>
        </w:rPr>
        <w:t>repuestos</w:t>
      </w:r>
      <w:r w:rsidRPr="00635AB8">
        <w:rPr>
          <w:spacing w:val="-15"/>
        </w:rPr>
        <w:t xml:space="preserve"> </w:t>
      </w:r>
      <w:r w:rsidRPr="00635AB8">
        <w:rPr>
          <w:spacing w:val="-1"/>
        </w:rPr>
        <w:t>y</w:t>
      </w:r>
      <w:r w:rsidRPr="00635AB8">
        <w:rPr>
          <w:spacing w:val="-15"/>
        </w:rPr>
        <w:t xml:space="preserve"> </w:t>
      </w:r>
      <w:r w:rsidRPr="00635AB8">
        <w:rPr>
          <w:spacing w:val="-1"/>
        </w:rPr>
        <w:t>tubería</w:t>
      </w:r>
      <w:r w:rsidRPr="00635AB8">
        <w:rPr>
          <w:spacing w:val="-14"/>
        </w:rPr>
        <w:t xml:space="preserve"> </w:t>
      </w:r>
      <w:r w:rsidRPr="00635AB8">
        <w:rPr>
          <w:spacing w:val="-1"/>
        </w:rPr>
        <w:t>para</w:t>
      </w:r>
      <w:r w:rsidRPr="00635AB8">
        <w:rPr>
          <w:spacing w:val="-11"/>
        </w:rPr>
        <w:t xml:space="preserve"> </w:t>
      </w:r>
      <w:r w:rsidRPr="00635AB8">
        <w:rPr>
          <w:spacing w:val="-1"/>
        </w:rPr>
        <w:t>reparaciones;</w:t>
      </w:r>
      <w:r w:rsidRPr="00635AB8">
        <w:rPr>
          <w:spacing w:val="-14"/>
        </w:rPr>
        <w:t xml:space="preserve"> </w:t>
      </w:r>
      <w:r w:rsidRPr="00635AB8">
        <w:t>maquinaria</w:t>
      </w:r>
      <w:r w:rsidRPr="00635AB8">
        <w:rPr>
          <w:spacing w:val="-15"/>
        </w:rPr>
        <w:t xml:space="preserve"> </w:t>
      </w:r>
      <w:r w:rsidRPr="00635AB8">
        <w:t>pesada</w:t>
      </w:r>
      <w:r w:rsidRPr="00635AB8">
        <w:rPr>
          <w:spacing w:val="-14"/>
        </w:rPr>
        <w:t xml:space="preserve"> </w:t>
      </w:r>
      <w:r w:rsidRPr="00635AB8">
        <w:t>para</w:t>
      </w:r>
      <w:r w:rsidRPr="00635AB8">
        <w:rPr>
          <w:spacing w:val="-15"/>
        </w:rPr>
        <w:t xml:space="preserve"> </w:t>
      </w:r>
      <w:r w:rsidRPr="00635AB8">
        <w:t>obras</w:t>
      </w:r>
      <w:r w:rsidRPr="00635AB8">
        <w:rPr>
          <w:spacing w:val="-14"/>
        </w:rPr>
        <w:t xml:space="preserve"> </w:t>
      </w:r>
      <w:r w:rsidRPr="00635AB8">
        <w:t>de</w:t>
      </w:r>
      <w:r w:rsidRPr="00635AB8">
        <w:rPr>
          <w:spacing w:val="-15"/>
        </w:rPr>
        <w:t xml:space="preserve"> </w:t>
      </w:r>
      <w:r w:rsidRPr="00635AB8">
        <w:t>reparación</w:t>
      </w:r>
      <w:r w:rsidRPr="00635AB8">
        <w:rPr>
          <w:spacing w:val="-64"/>
        </w:rPr>
        <w:t xml:space="preserve"> </w:t>
      </w:r>
      <w:r w:rsidRPr="00635AB8">
        <w:t>y</w:t>
      </w:r>
      <w:r w:rsidRPr="00635AB8">
        <w:rPr>
          <w:spacing w:val="-1"/>
        </w:rPr>
        <w:t xml:space="preserve"> </w:t>
      </w:r>
      <w:r w:rsidRPr="00635AB8">
        <w:t>que</w:t>
      </w:r>
      <w:r w:rsidRPr="00635AB8">
        <w:rPr>
          <w:spacing w:val="-2"/>
        </w:rPr>
        <w:t xml:space="preserve"> </w:t>
      </w:r>
      <w:r w:rsidRPr="00635AB8">
        <w:t>serán</w:t>
      </w:r>
      <w:r w:rsidRPr="00635AB8">
        <w:rPr>
          <w:spacing w:val="-2"/>
        </w:rPr>
        <w:t xml:space="preserve"> </w:t>
      </w:r>
      <w:r w:rsidRPr="00635AB8">
        <w:t>el soporte</w:t>
      </w:r>
      <w:r w:rsidRPr="00635AB8">
        <w:rPr>
          <w:spacing w:val="-4"/>
        </w:rPr>
        <w:t xml:space="preserve"> </w:t>
      </w:r>
      <w:r w:rsidRPr="00635AB8">
        <w:t>para la</w:t>
      </w:r>
      <w:r w:rsidRPr="00635AB8">
        <w:rPr>
          <w:spacing w:val="-1"/>
        </w:rPr>
        <w:t xml:space="preserve"> </w:t>
      </w:r>
      <w:r w:rsidRPr="00635AB8">
        <w:t>atención</w:t>
      </w:r>
      <w:r w:rsidRPr="00635AB8">
        <w:rPr>
          <w:spacing w:val="-1"/>
        </w:rPr>
        <w:t xml:space="preserve"> </w:t>
      </w:r>
      <w:r w:rsidRPr="00635AB8">
        <w:t>de</w:t>
      </w:r>
      <w:r w:rsidRPr="00635AB8">
        <w:rPr>
          <w:spacing w:val="-2"/>
        </w:rPr>
        <w:t xml:space="preserve"> </w:t>
      </w:r>
      <w:r w:rsidRPr="00635AB8">
        <w:t>emergencias</w:t>
      </w:r>
      <w:r w:rsidRPr="00635AB8">
        <w:rPr>
          <w:spacing w:val="-2"/>
        </w:rPr>
        <w:t xml:space="preserve"> </w:t>
      </w:r>
      <w:r w:rsidRPr="00635AB8">
        <w:t>es:</w:t>
      </w:r>
    </w:p>
    <w:p w14:paraId="083D422D" w14:textId="31B92C7C" w:rsidR="00950B36" w:rsidRDefault="00950B36" w:rsidP="00950B36">
      <w:pPr>
        <w:pStyle w:val="Descripcin"/>
        <w:keepNext/>
        <w:jc w:val="center"/>
      </w:pPr>
      <w:bookmarkStart w:id="99" w:name="_Toc207201656"/>
      <w:r>
        <w:t xml:space="preserve">Tabla </w:t>
      </w:r>
      <w:r>
        <w:fldChar w:fldCharType="begin"/>
      </w:r>
      <w:r>
        <w:instrText xml:space="preserve"> SEQ Tabla \* ARABIC </w:instrText>
      </w:r>
      <w:r>
        <w:fldChar w:fldCharType="separate"/>
      </w:r>
      <w:r w:rsidR="00D313F2">
        <w:rPr>
          <w:noProof/>
        </w:rPr>
        <w:t>10</w:t>
      </w:r>
      <w:r>
        <w:fldChar w:fldCharType="end"/>
      </w:r>
      <w:r>
        <w:t xml:space="preserve"> </w:t>
      </w:r>
      <w:r w:rsidRPr="00F001B4">
        <w:t>Vehículos disponibles</w:t>
      </w:r>
      <w:bookmarkEnd w:id="99"/>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54"/>
        <w:gridCol w:w="1500"/>
        <w:gridCol w:w="2078"/>
        <w:gridCol w:w="1200"/>
      </w:tblGrid>
      <w:tr w:rsidR="00E25B46" w:rsidRPr="00475350" w14:paraId="5C74C8D6" w14:textId="77777777" w:rsidTr="004F1151">
        <w:trPr>
          <w:trHeight w:val="305"/>
        </w:trPr>
        <w:tc>
          <w:tcPr>
            <w:tcW w:w="3054" w:type="dxa"/>
            <w:shd w:val="clear" w:color="auto" w:fill="5B9BD3"/>
          </w:tcPr>
          <w:p w14:paraId="6BCF0FA9" w14:textId="77777777" w:rsidR="00E25B46" w:rsidRPr="00475350" w:rsidRDefault="00E25B46" w:rsidP="00C7417C">
            <w:pPr>
              <w:pStyle w:val="TableParagraph"/>
              <w:ind w:left="133" w:right="125"/>
              <w:rPr>
                <w:b/>
                <w:sz w:val="24"/>
              </w:rPr>
            </w:pPr>
            <w:r w:rsidRPr="00475350">
              <w:rPr>
                <w:b/>
                <w:sz w:val="24"/>
              </w:rPr>
              <w:t>TIPO</w:t>
            </w:r>
            <w:r w:rsidRPr="00475350">
              <w:rPr>
                <w:b/>
                <w:spacing w:val="-1"/>
                <w:sz w:val="24"/>
              </w:rPr>
              <w:t xml:space="preserve"> </w:t>
            </w:r>
            <w:r w:rsidRPr="00475350">
              <w:rPr>
                <w:b/>
                <w:sz w:val="24"/>
              </w:rPr>
              <w:t>VEHÍCULO</w:t>
            </w:r>
          </w:p>
        </w:tc>
        <w:tc>
          <w:tcPr>
            <w:tcW w:w="1500" w:type="dxa"/>
            <w:shd w:val="clear" w:color="auto" w:fill="5B9BD3"/>
          </w:tcPr>
          <w:p w14:paraId="0198A8A1" w14:textId="77777777" w:rsidR="00E25B46" w:rsidRPr="00475350" w:rsidRDefault="00E25B46" w:rsidP="00C7417C">
            <w:pPr>
              <w:pStyle w:val="TableParagraph"/>
              <w:ind w:left="102" w:right="94"/>
              <w:rPr>
                <w:b/>
                <w:sz w:val="24"/>
              </w:rPr>
            </w:pPr>
            <w:r w:rsidRPr="00475350">
              <w:rPr>
                <w:b/>
                <w:sz w:val="24"/>
              </w:rPr>
              <w:t>CANTIDAD</w:t>
            </w:r>
          </w:p>
        </w:tc>
        <w:tc>
          <w:tcPr>
            <w:tcW w:w="2078" w:type="dxa"/>
            <w:shd w:val="clear" w:color="auto" w:fill="5B9BD3"/>
          </w:tcPr>
          <w:p w14:paraId="5889E10F" w14:textId="77777777" w:rsidR="00E25B46" w:rsidRPr="00475350" w:rsidRDefault="00E25B46" w:rsidP="00C7417C">
            <w:pPr>
              <w:pStyle w:val="TableParagraph"/>
              <w:ind w:left="572" w:right="562"/>
              <w:rPr>
                <w:b/>
                <w:sz w:val="24"/>
              </w:rPr>
            </w:pPr>
            <w:r w:rsidRPr="00475350">
              <w:rPr>
                <w:b/>
                <w:sz w:val="24"/>
              </w:rPr>
              <w:t>MARCA</w:t>
            </w:r>
          </w:p>
        </w:tc>
        <w:tc>
          <w:tcPr>
            <w:tcW w:w="1200" w:type="dxa"/>
            <w:shd w:val="clear" w:color="auto" w:fill="5B9BD3"/>
          </w:tcPr>
          <w:p w14:paraId="3C8BDB9C" w14:textId="77777777" w:rsidR="00E25B46" w:rsidRPr="00475350" w:rsidRDefault="00E25B46" w:rsidP="00C7417C">
            <w:pPr>
              <w:pStyle w:val="TableParagraph"/>
              <w:ind w:left="78" w:right="70"/>
              <w:rPr>
                <w:b/>
                <w:sz w:val="24"/>
              </w:rPr>
            </w:pPr>
            <w:r w:rsidRPr="00475350">
              <w:rPr>
                <w:b/>
                <w:sz w:val="24"/>
              </w:rPr>
              <w:t>ESTADO</w:t>
            </w:r>
          </w:p>
        </w:tc>
      </w:tr>
      <w:tr w:rsidR="00E25B46" w:rsidRPr="00475350" w14:paraId="67E85D46" w14:textId="77777777" w:rsidTr="004F1151">
        <w:trPr>
          <w:trHeight w:val="289"/>
        </w:trPr>
        <w:tc>
          <w:tcPr>
            <w:tcW w:w="3054" w:type="dxa"/>
          </w:tcPr>
          <w:p w14:paraId="0749996E" w14:textId="77777777" w:rsidR="00E25B46" w:rsidRPr="00475350" w:rsidRDefault="00E25B46" w:rsidP="00C7417C">
            <w:pPr>
              <w:pStyle w:val="TableParagraph"/>
              <w:spacing w:line="270" w:lineRule="exact"/>
              <w:ind w:left="133" w:right="129"/>
              <w:rPr>
                <w:sz w:val="24"/>
              </w:rPr>
            </w:pPr>
            <w:r w:rsidRPr="00475350">
              <w:rPr>
                <w:sz w:val="24"/>
              </w:rPr>
              <w:t>Motocarro</w:t>
            </w:r>
            <w:r w:rsidRPr="00475350">
              <w:rPr>
                <w:spacing w:val="-3"/>
                <w:sz w:val="24"/>
              </w:rPr>
              <w:t xml:space="preserve"> </w:t>
            </w:r>
            <w:r w:rsidRPr="00475350">
              <w:rPr>
                <w:sz w:val="24"/>
              </w:rPr>
              <w:t>AYCO</w:t>
            </w:r>
            <w:r w:rsidRPr="00475350">
              <w:rPr>
                <w:spacing w:val="-3"/>
                <w:sz w:val="24"/>
              </w:rPr>
              <w:t xml:space="preserve"> </w:t>
            </w:r>
            <w:r w:rsidRPr="00475350">
              <w:rPr>
                <w:sz w:val="24"/>
              </w:rPr>
              <w:t>AY250</w:t>
            </w:r>
          </w:p>
        </w:tc>
        <w:tc>
          <w:tcPr>
            <w:tcW w:w="1500" w:type="dxa"/>
          </w:tcPr>
          <w:p w14:paraId="2D8FC2B7" w14:textId="77777777" w:rsidR="00E25B46" w:rsidRPr="00475350" w:rsidRDefault="00E25B46" w:rsidP="00C7417C">
            <w:pPr>
              <w:pStyle w:val="TableParagraph"/>
              <w:spacing w:line="270" w:lineRule="exact"/>
              <w:ind w:left="7"/>
              <w:rPr>
                <w:sz w:val="24"/>
              </w:rPr>
            </w:pPr>
            <w:r w:rsidRPr="00475350">
              <w:rPr>
                <w:w w:val="99"/>
                <w:sz w:val="24"/>
              </w:rPr>
              <w:t>1</w:t>
            </w:r>
          </w:p>
        </w:tc>
        <w:tc>
          <w:tcPr>
            <w:tcW w:w="2078" w:type="dxa"/>
          </w:tcPr>
          <w:p w14:paraId="7F2DB155" w14:textId="77777777" w:rsidR="00E25B46" w:rsidRPr="00475350" w:rsidRDefault="00E25B46" w:rsidP="00C7417C">
            <w:pPr>
              <w:pStyle w:val="TableParagraph"/>
              <w:spacing w:line="270" w:lineRule="exact"/>
              <w:ind w:left="572" w:right="561"/>
              <w:rPr>
                <w:sz w:val="24"/>
              </w:rPr>
            </w:pPr>
            <w:r w:rsidRPr="00475350">
              <w:rPr>
                <w:sz w:val="24"/>
              </w:rPr>
              <w:t>AYCO</w:t>
            </w:r>
          </w:p>
        </w:tc>
        <w:tc>
          <w:tcPr>
            <w:tcW w:w="1200" w:type="dxa"/>
          </w:tcPr>
          <w:p w14:paraId="16F8F554" w14:textId="77777777" w:rsidR="00E25B46" w:rsidRPr="00475350" w:rsidRDefault="00E25B46" w:rsidP="00C7417C">
            <w:pPr>
              <w:pStyle w:val="TableParagraph"/>
              <w:spacing w:line="270" w:lineRule="exact"/>
              <w:ind w:left="78" w:right="68"/>
              <w:rPr>
                <w:sz w:val="24"/>
              </w:rPr>
            </w:pPr>
            <w:r w:rsidRPr="00475350">
              <w:rPr>
                <w:sz w:val="24"/>
              </w:rPr>
              <w:t>Bueno</w:t>
            </w:r>
          </w:p>
        </w:tc>
      </w:tr>
      <w:tr w:rsidR="004F1151" w:rsidRPr="00475350" w14:paraId="2AA3AD5F" w14:textId="77777777" w:rsidTr="004F1151">
        <w:trPr>
          <w:trHeight w:val="289"/>
        </w:trPr>
        <w:tc>
          <w:tcPr>
            <w:tcW w:w="3054" w:type="dxa"/>
          </w:tcPr>
          <w:p w14:paraId="2493C39B" w14:textId="45324F16" w:rsidR="004F1151" w:rsidRPr="00475350" w:rsidRDefault="004F1151" w:rsidP="00C7417C">
            <w:pPr>
              <w:pStyle w:val="TableParagraph"/>
              <w:spacing w:line="270" w:lineRule="exact"/>
              <w:ind w:left="133" w:right="129"/>
            </w:pPr>
            <w:r>
              <w:t>Motocarro VAISAND BD300</w:t>
            </w:r>
          </w:p>
        </w:tc>
        <w:tc>
          <w:tcPr>
            <w:tcW w:w="1500" w:type="dxa"/>
          </w:tcPr>
          <w:p w14:paraId="53C3CB61" w14:textId="6ECD4C78" w:rsidR="004F1151" w:rsidRPr="00475350" w:rsidRDefault="004F1151" w:rsidP="00C7417C">
            <w:pPr>
              <w:pStyle w:val="TableParagraph"/>
              <w:spacing w:line="270" w:lineRule="exact"/>
              <w:ind w:left="7"/>
              <w:rPr>
                <w:w w:val="99"/>
              </w:rPr>
            </w:pPr>
            <w:r>
              <w:rPr>
                <w:w w:val="99"/>
              </w:rPr>
              <w:t>1</w:t>
            </w:r>
          </w:p>
        </w:tc>
        <w:tc>
          <w:tcPr>
            <w:tcW w:w="2078" w:type="dxa"/>
          </w:tcPr>
          <w:p w14:paraId="195E1950" w14:textId="70590ECD" w:rsidR="004F1151" w:rsidRPr="00475350" w:rsidRDefault="004F1151" w:rsidP="004F1151">
            <w:pPr>
              <w:pStyle w:val="TableParagraph"/>
              <w:spacing w:line="270" w:lineRule="exact"/>
              <w:ind w:right="561"/>
            </w:pPr>
            <w:r>
              <w:t xml:space="preserve">        VAISAD</w:t>
            </w:r>
          </w:p>
        </w:tc>
        <w:tc>
          <w:tcPr>
            <w:tcW w:w="1200" w:type="dxa"/>
          </w:tcPr>
          <w:p w14:paraId="49FDDA11" w14:textId="0D13275A" w:rsidR="004F1151" w:rsidRPr="00475350" w:rsidRDefault="004F1151" w:rsidP="00C7417C">
            <w:pPr>
              <w:pStyle w:val="TableParagraph"/>
              <w:spacing w:line="270" w:lineRule="exact"/>
              <w:ind w:left="78" w:right="68"/>
            </w:pPr>
            <w:r>
              <w:t>Bueno</w:t>
            </w:r>
          </w:p>
        </w:tc>
      </w:tr>
    </w:tbl>
    <w:p w14:paraId="584F2463" w14:textId="77777777" w:rsidR="00E25B46" w:rsidRDefault="00E25B46" w:rsidP="00D14DC7">
      <w:pPr>
        <w:tabs>
          <w:tab w:val="center" w:pos="4600"/>
        </w:tabs>
        <w:spacing w:after="0"/>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1290477C" w14:textId="77777777" w:rsidR="00D14DC7" w:rsidRPr="00031B1B" w:rsidRDefault="00D14DC7" w:rsidP="00D14DC7">
      <w:pPr>
        <w:tabs>
          <w:tab w:val="center" w:pos="4600"/>
        </w:tabs>
        <w:spacing w:after="0"/>
        <w:jc w:val="left"/>
        <w:rPr>
          <w:lang w:val="es-ES"/>
        </w:rPr>
      </w:pPr>
    </w:p>
    <w:p w14:paraId="02FF5238" w14:textId="77777777" w:rsidR="00950B36" w:rsidRPr="006C002A" w:rsidRDefault="00950B36" w:rsidP="00D14DC7">
      <w:pPr>
        <w:pStyle w:val="Ttulo2"/>
        <w:spacing w:before="0" w:after="0"/>
        <w:rPr>
          <w:b w:val="0"/>
        </w:rPr>
      </w:pPr>
      <w:bookmarkStart w:id="100" w:name="_Toc134779801"/>
      <w:bookmarkStart w:id="101" w:name="_Toc135302508"/>
      <w:bookmarkStart w:id="102" w:name="_Toc207957640"/>
      <w:r w:rsidRPr="006C002A">
        <w:t>Equipos</w:t>
      </w:r>
      <w:bookmarkEnd w:id="100"/>
      <w:bookmarkEnd w:id="101"/>
      <w:bookmarkEnd w:id="102"/>
    </w:p>
    <w:p w14:paraId="1A890F3E" w14:textId="77777777" w:rsidR="00950B36" w:rsidRDefault="00950B36" w:rsidP="00950B36">
      <w:r w:rsidRPr="00635AB8">
        <w:t>A continuación, se describen los equipos necesarios para evaluar y reparar la</w:t>
      </w:r>
      <w:r w:rsidRPr="00635AB8">
        <w:rPr>
          <w:spacing w:val="1"/>
        </w:rPr>
        <w:t xml:space="preserve"> </w:t>
      </w:r>
      <w:r w:rsidRPr="00635AB8">
        <w:t>infraestructura</w:t>
      </w:r>
      <w:r w:rsidRPr="00635AB8">
        <w:rPr>
          <w:spacing w:val="-1"/>
        </w:rPr>
        <w:t xml:space="preserve"> </w:t>
      </w:r>
      <w:r w:rsidRPr="00635AB8">
        <w:t>que</w:t>
      </w:r>
      <w:r w:rsidRPr="00635AB8">
        <w:rPr>
          <w:spacing w:val="-2"/>
        </w:rPr>
        <w:t xml:space="preserve"> </w:t>
      </w:r>
      <w:r w:rsidRPr="00635AB8">
        <w:t>pueda</w:t>
      </w:r>
      <w:r w:rsidRPr="00635AB8">
        <w:rPr>
          <w:spacing w:val="-2"/>
        </w:rPr>
        <w:t xml:space="preserve"> </w:t>
      </w:r>
      <w:r w:rsidRPr="00635AB8">
        <w:t>afectarse</w:t>
      </w:r>
      <w:r w:rsidRPr="00635AB8">
        <w:rPr>
          <w:spacing w:val="-3"/>
        </w:rPr>
        <w:t xml:space="preserve"> </w:t>
      </w:r>
      <w:r w:rsidRPr="00635AB8">
        <w:t>durante</w:t>
      </w:r>
      <w:r w:rsidRPr="00635AB8">
        <w:rPr>
          <w:spacing w:val="1"/>
        </w:rPr>
        <w:t xml:space="preserve"> </w:t>
      </w:r>
      <w:r w:rsidRPr="00635AB8">
        <w:t>la emergencia:</w:t>
      </w:r>
    </w:p>
    <w:p w14:paraId="2A98C7D6" w14:textId="25A7141E" w:rsidR="00950B36" w:rsidRDefault="00950B36" w:rsidP="00950B36">
      <w:pPr>
        <w:pStyle w:val="Descripcin"/>
        <w:keepNext/>
        <w:jc w:val="center"/>
      </w:pPr>
      <w:bookmarkStart w:id="103" w:name="_Toc207201657"/>
      <w:r>
        <w:t xml:space="preserve">Tabla </w:t>
      </w:r>
      <w:r>
        <w:fldChar w:fldCharType="begin"/>
      </w:r>
      <w:r>
        <w:instrText xml:space="preserve"> SEQ Tabla \* ARABIC </w:instrText>
      </w:r>
      <w:r>
        <w:fldChar w:fldCharType="separate"/>
      </w:r>
      <w:r w:rsidR="00D313F2">
        <w:rPr>
          <w:noProof/>
        </w:rPr>
        <w:t>11</w:t>
      </w:r>
      <w:r>
        <w:fldChar w:fldCharType="end"/>
      </w:r>
      <w:r>
        <w:t xml:space="preserve"> </w:t>
      </w:r>
      <w:r w:rsidRPr="007E4A5B">
        <w:t>Equipos disponibles</w:t>
      </w:r>
      <w:bookmarkEnd w:id="103"/>
    </w:p>
    <w:tbl>
      <w:tblPr>
        <w:tblStyle w:val="TableNormal"/>
        <w:tblW w:w="0" w:type="auto"/>
        <w:tblInd w:w="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62"/>
        <w:gridCol w:w="2254"/>
        <w:gridCol w:w="1399"/>
        <w:gridCol w:w="1741"/>
      </w:tblGrid>
      <w:tr w:rsidR="00950B36" w:rsidRPr="00FA1C8C" w14:paraId="17069643" w14:textId="77777777" w:rsidTr="00950B36">
        <w:trPr>
          <w:trHeight w:val="20"/>
        </w:trPr>
        <w:tc>
          <w:tcPr>
            <w:tcW w:w="0" w:type="auto"/>
            <w:shd w:val="clear" w:color="auto" w:fill="5B9BD3"/>
            <w:vAlign w:val="center"/>
          </w:tcPr>
          <w:p w14:paraId="65344DF6" w14:textId="77777777" w:rsidR="00950B36" w:rsidRPr="00FA1C8C" w:rsidRDefault="00950B36" w:rsidP="00950B36">
            <w:pPr>
              <w:pStyle w:val="TableParagraph"/>
              <w:ind w:left="549"/>
              <w:rPr>
                <w:rFonts w:ascii="Arial" w:hAnsi="Arial" w:cs="Arial"/>
                <w:b/>
                <w:sz w:val="24"/>
                <w:szCs w:val="24"/>
              </w:rPr>
            </w:pPr>
            <w:r w:rsidRPr="00FA1C8C">
              <w:rPr>
                <w:rFonts w:ascii="Arial" w:hAnsi="Arial" w:cs="Arial"/>
                <w:b/>
                <w:sz w:val="24"/>
                <w:szCs w:val="24"/>
              </w:rPr>
              <w:t>TIPO</w:t>
            </w:r>
            <w:r w:rsidRPr="00FA1C8C">
              <w:rPr>
                <w:rFonts w:ascii="Arial" w:hAnsi="Arial" w:cs="Arial"/>
                <w:b/>
                <w:spacing w:val="-2"/>
                <w:sz w:val="24"/>
                <w:szCs w:val="24"/>
              </w:rPr>
              <w:t xml:space="preserve"> </w:t>
            </w:r>
            <w:r w:rsidRPr="00FA1C8C">
              <w:rPr>
                <w:rFonts w:ascii="Arial" w:hAnsi="Arial" w:cs="Arial"/>
                <w:b/>
                <w:sz w:val="24"/>
                <w:szCs w:val="24"/>
              </w:rPr>
              <w:t>EQUIPO</w:t>
            </w:r>
          </w:p>
        </w:tc>
        <w:tc>
          <w:tcPr>
            <w:tcW w:w="0" w:type="auto"/>
            <w:shd w:val="clear" w:color="auto" w:fill="5B9BD3"/>
            <w:vAlign w:val="center"/>
          </w:tcPr>
          <w:p w14:paraId="229FB0CF" w14:textId="77777777" w:rsidR="00950B36" w:rsidRPr="00FA1C8C" w:rsidRDefault="00950B36" w:rsidP="00950B36">
            <w:pPr>
              <w:pStyle w:val="TableParagraph"/>
              <w:ind w:left="136"/>
              <w:rPr>
                <w:rFonts w:ascii="Arial" w:hAnsi="Arial" w:cs="Arial"/>
                <w:b/>
                <w:sz w:val="24"/>
                <w:szCs w:val="24"/>
              </w:rPr>
            </w:pPr>
            <w:r w:rsidRPr="00FA1C8C">
              <w:rPr>
                <w:rFonts w:ascii="Arial" w:hAnsi="Arial" w:cs="Arial"/>
                <w:b/>
                <w:sz w:val="24"/>
                <w:szCs w:val="24"/>
              </w:rPr>
              <w:t>OBSERVACIONES</w:t>
            </w:r>
          </w:p>
        </w:tc>
        <w:tc>
          <w:tcPr>
            <w:tcW w:w="0" w:type="auto"/>
            <w:shd w:val="clear" w:color="auto" w:fill="5B9BD3"/>
            <w:vAlign w:val="center"/>
          </w:tcPr>
          <w:p w14:paraId="634EB1E4" w14:textId="77777777" w:rsidR="00950B36" w:rsidRPr="00FA1C8C" w:rsidRDefault="00950B36" w:rsidP="00950B36">
            <w:pPr>
              <w:pStyle w:val="TableParagraph"/>
              <w:ind w:left="197" w:right="191"/>
              <w:rPr>
                <w:rFonts w:ascii="Arial" w:hAnsi="Arial" w:cs="Arial"/>
                <w:b/>
                <w:sz w:val="24"/>
                <w:szCs w:val="24"/>
              </w:rPr>
            </w:pPr>
            <w:r w:rsidRPr="00FA1C8C">
              <w:rPr>
                <w:rFonts w:ascii="Arial" w:hAnsi="Arial" w:cs="Arial"/>
                <w:b/>
                <w:sz w:val="24"/>
                <w:szCs w:val="24"/>
              </w:rPr>
              <w:t>ESTADO</w:t>
            </w:r>
          </w:p>
        </w:tc>
        <w:tc>
          <w:tcPr>
            <w:tcW w:w="0" w:type="auto"/>
            <w:shd w:val="clear" w:color="auto" w:fill="5B9BD3"/>
            <w:vAlign w:val="center"/>
          </w:tcPr>
          <w:p w14:paraId="5D0B569C" w14:textId="77777777" w:rsidR="00950B36" w:rsidRPr="00FA1C8C" w:rsidRDefault="00950B36" w:rsidP="00950B36">
            <w:pPr>
              <w:pStyle w:val="TableParagraph"/>
              <w:ind w:left="241" w:right="236"/>
              <w:rPr>
                <w:rFonts w:ascii="Arial" w:hAnsi="Arial" w:cs="Arial"/>
                <w:b/>
                <w:sz w:val="24"/>
                <w:szCs w:val="24"/>
              </w:rPr>
            </w:pPr>
            <w:r w:rsidRPr="00FA1C8C">
              <w:rPr>
                <w:rFonts w:ascii="Arial" w:hAnsi="Arial" w:cs="Arial"/>
                <w:b/>
                <w:sz w:val="24"/>
                <w:szCs w:val="24"/>
              </w:rPr>
              <w:t>CANTIDAD</w:t>
            </w:r>
          </w:p>
        </w:tc>
      </w:tr>
      <w:tr w:rsidR="00950B36" w:rsidRPr="00FA1C8C" w14:paraId="3E065012" w14:textId="77777777" w:rsidTr="00950B36">
        <w:trPr>
          <w:trHeight w:val="20"/>
        </w:trPr>
        <w:tc>
          <w:tcPr>
            <w:tcW w:w="0" w:type="auto"/>
            <w:vAlign w:val="center"/>
          </w:tcPr>
          <w:p w14:paraId="72BF37EB" w14:textId="5E386675"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Hidro lavadora</w:t>
            </w:r>
          </w:p>
        </w:tc>
        <w:tc>
          <w:tcPr>
            <w:tcW w:w="0" w:type="auto"/>
            <w:vAlign w:val="center"/>
          </w:tcPr>
          <w:p w14:paraId="2CD11953"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6CC54ECE"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686D23E1" w14:textId="656E9E8E" w:rsidR="00950B36" w:rsidRPr="00FA1C8C" w:rsidRDefault="00213177" w:rsidP="00950B36">
            <w:pPr>
              <w:pStyle w:val="TableParagraph"/>
              <w:spacing w:line="270" w:lineRule="exact"/>
              <w:ind w:left="4"/>
              <w:rPr>
                <w:rFonts w:ascii="Arial" w:hAnsi="Arial" w:cs="Arial"/>
                <w:sz w:val="24"/>
                <w:szCs w:val="24"/>
              </w:rPr>
            </w:pPr>
            <w:r>
              <w:rPr>
                <w:rFonts w:ascii="Arial" w:hAnsi="Arial" w:cs="Arial"/>
                <w:w w:val="99"/>
                <w:sz w:val="24"/>
                <w:szCs w:val="24"/>
              </w:rPr>
              <w:t>3</w:t>
            </w:r>
          </w:p>
        </w:tc>
      </w:tr>
      <w:tr w:rsidR="00950B36" w:rsidRPr="00FA1C8C" w14:paraId="1703F8AB" w14:textId="77777777" w:rsidTr="00950B36">
        <w:trPr>
          <w:trHeight w:val="20"/>
        </w:trPr>
        <w:tc>
          <w:tcPr>
            <w:tcW w:w="0" w:type="auto"/>
            <w:vAlign w:val="center"/>
          </w:tcPr>
          <w:p w14:paraId="133A9A82" w14:textId="77777777"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Electrobomba</w:t>
            </w:r>
          </w:p>
        </w:tc>
        <w:tc>
          <w:tcPr>
            <w:tcW w:w="0" w:type="auto"/>
            <w:vAlign w:val="center"/>
          </w:tcPr>
          <w:p w14:paraId="4A462A25"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00CB9AC6"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1DFD3C6E" w14:textId="77777777" w:rsidR="00950B36" w:rsidRPr="00FA1C8C" w:rsidRDefault="00950B36" w:rsidP="00950B36">
            <w:pPr>
              <w:pStyle w:val="TableParagraph"/>
              <w:spacing w:line="270" w:lineRule="exact"/>
              <w:ind w:left="4"/>
              <w:rPr>
                <w:rFonts w:ascii="Arial" w:hAnsi="Arial" w:cs="Arial"/>
                <w:sz w:val="24"/>
                <w:szCs w:val="24"/>
              </w:rPr>
            </w:pPr>
            <w:r w:rsidRPr="00FA1C8C">
              <w:rPr>
                <w:rFonts w:ascii="Arial" w:hAnsi="Arial" w:cs="Arial"/>
                <w:w w:val="99"/>
                <w:sz w:val="24"/>
                <w:szCs w:val="24"/>
              </w:rPr>
              <w:t>3</w:t>
            </w:r>
          </w:p>
        </w:tc>
      </w:tr>
      <w:tr w:rsidR="00950B36" w:rsidRPr="00FA1C8C" w14:paraId="717B734B" w14:textId="77777777" w:rsidTr="00950B36">
        <w:trPr>
          <w:trHeight w:val="20"/>
        </w:trPr>
        <w:tc>
          <w:tcPr>
            <w:tcW w:w="0" w:type="auto"/>
            <w:vAlign w:val="center"/>
          </w:tcPr>
          <w:p w14:paraId="0E6779A6" w14:textId="77777777"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Guardamotor</w:t>
            </w:r>
          </w:p>
        </w:tc>
        <w:tc>
          <w:tcPr>
            <w:tcW w:w="0" w:type="auto"/>
            <w:vAlign w:val="center"/>
          </w:tcPr>
          <w:p w14:paraId="32B29602"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08318B81"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6FC19B9B" w14:textId="77777777" w:rsidR="00950B36" w:rsidRPr="00FA1C8C" w:rsidRDefault="00950B36" w:rsidP="00950B36">
            <w:pPr>
              <w:pStyle w:val="TableParagraph"/>
              <w:spacing w:line="270" w:lineRule="exact"/>
              <w:ind w:left="4"/>
              <w:rPr>
                <w:rFonts w:ascii="Arial" w:hAnsi="Arial" w:cs="Arial"/>
                <w:sz w:val="24"/>
                <w:szCs w:val="24"/>
              </w:rPr>
            </w:pPr>
            <w:r w:rsidRPr="00FA1C8C">
              <w:rPr>
                <w:rFonts w:ascii="Arial" w:hAnsi="Arial" w:cs="Arial"/>
                <w:w w:val="99"/>
                <w:sz w:val="24"/>
                <w:szCs w:val="24"/>
              </w:rPr>
              <w:t>3</w:t>
            </w:r>
          </w:p>
        </w:tc>
      </w:tr>
      <w:tr w:rsidR="00950B36" w:rsidRPr="00FA1C8C" w14:paraId="128D8CC8" w14:textId="77777777" w:rsidTr="00950B36">
        <w:trPr>
          <w:trHeight w:val="20"/>
        </w:trPr>
        <w:tc>
          <w:tcPr>
            <w:tcW w:w="0" w:type="auto"/>
            <w:vAlign w:val="center"/>
          </w:tcPr>
          <w:p w14:paraId="2802EEB9" w14:textId="77777777"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Guadaña</w:t>
            </w:r>
          </w:p>
        </w:tc>
        <w:tc>
          <w:tcPr>
            <w:tcW w:w="0" w:type="auto"/>
            <w:vAlign w:val="center"/>
          </w:tcPr>
          <w:p w14:paraId="138CE708"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1F87DDBF"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3A52B8EF" w14:textId="77777777" w:rsidR="00950B36" w:rsidRPr="00FA1C8C" w:rsidRDefault="00950B36" w:rsidP="00950B36">
            <w:pPr>
              <w:pStyle w:val="TableParagraph"/>
              <w:spacing w:line="270" w:lineRule="exact"/>
              <w:ind w:left="4"/>
              <w:rPr>
                <w:rFonts w:ascii="Arial" w:hAnsi="Arial" w:cs="Arial"/>
                <w:sz w:val="24"/>
                <w:szCs w:val="24"/>
              </w:rPr>
            </w:pPr>
            <w:r w:rsidRPr="00FA1C8C">
              <w:rPr>
                <w:rFonts w:ascii="Arial" w:hAnsi="Arial" w:cs="Arial"/>
                <w:w w:val="99"/>
                <w:sz w:val="24"/>
                <w:szCs w:val="24"/>
              </w:rPr>
              <w:t>2</w:t>
            </w:r>
          </w:p>
        </w:tc>
      </w:tr>
      <w:tr w:rsidR="00950B36" w:rsidRPr="00FA1C8C" w14:paraId="1DCC0CC2" w14:textId="77777777" w:rsidTr="00950B36">
        <w:trPr>
          <w:trHeight w:val="20"/>
        </w:trPr>
        <w:tc>
          <w:tcPr>
            <w:tcW w:w="0" w:type="auto"/>
            <w:vAlign w:val="center"/>
          </w:tcPr>
          <w:p w14:paraId="5B5E93F8" w14:textId="77777777"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Motosierra</w:t>
            </w:r>
          </w:p>
        </w:tc>
        <w:tc>
          <w:tcPr>
            <w:tcW w:w="0" w:type="auto"/>
            <w:vAlign w:val="center"/>
          </w:tcPr>
          <w:p w14:paraId="565F7D97"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2861E44C"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4E7FF44D" w14:textId="77777777" w:rsidR="00950B36" w:rsidRPr="00FA1C8C" w:rsidRDefault="00950B36" w:rsidP="00950B36">
            <w:pPr>
              <w:pStyle w:val="TableParagraph"/>
              <w:spacing w:line="270" w:lineRule="exact"/>
              <w:ind w:left="4"/>
              <w:rPr>
                <w:rFonts w:ascii="Arial" w:hAnsi="Arial" w:cs="Arial"/>
                <w:sz w:val="24"/>
                <w:szCs w:val="24"/>
              </w:rPr>
            </w:pPr>
            <w:r w:rsidRPr="00FA1C8C">
              <w:rPr>
                <w:rFonts w:ascii="Arial" w:hAnsi="Arial" w:cs="Arial"/>
                <w:w w:val="99"/>
                <w:sz w:val="24"/>
                <w:szCs w:val="24"/>
              </w:rPr>
              <w:t>2</w:t>
            </w:r>
          </w:p>
        </w:tc>
      </w:tr>
      <w:tr w:rsidR="00950B36" w:rsidRPr="00FA1C8C" w14:paraId="658255C0" w14:textId="77777777" w:rsidTr="00950B36">
        <w:trPr>
          <w:trHeight w:val="20"/>
        </w:trPr>
        <w:tc>
          <w:tcPr>
            <w:tcW w:w="0" w:type="auto"/>
            <w:vAlign w:val="center"/>
          </w:tcPr>
          <w:p w14:paraId="38123FB3" w14:textId="77777777" w:rsidR="00950B36" w:rsidRPr="00FA1C8C" w:rsidRDefault="00950B36" w:rsidP="00950B36">
            <w:pPr>
              <w:pStyle w:val="TableParagraph"/>
              <w:rPr>
                <w:rFonts w:ascii="Arial" w:hAnsi="Arial" w:cs="Arial"/>
                <w:sz w:val="24"/>
                <w:szCs w:val="24"/>
              </w:rPr>
            </w:pPr>
            <w:r w:rsidRPr="00FA1C8C">
              <w:rPr>
                <w:rFonts w:ascii="Arial" w:hAnsi="Arial" w:cs="Arial"/>
                <w:sz w:val="24"/>
                <w:szCs w:val="24"/>
              </w:rPr>
              <w:t>Mezcladora</w:t>
            </w:r>
            <w:r w:rsidRPr="00FA1C8C">
              <w:rPr>
                <w:rFonts w:ascii="Arial" w:hAnsi="Arial" w:cs="Arial"/>
                <w:spacing w:val="-3"/>
                <w:sz w:val="24"/>
                <w:szCs w:val="24"/>
              </w:rPr>
              <w:t xml:space="preserve"> </w:t>
            </w:r>
            <w:r w:rsidRPr="00FA1C8C">
              <w:rPr>
                <w:rFonts w:ascii="Arial" w:hAnsi="Arial" w:cs="Arial"/>
                <w:sz w:val="24"/>
                <w:szCs w:val="24"/>
              </w:rPr>
              <w:t>de</w:t>
            </w:r>
          </w:p>
          <w:p w14:paraId="2F228BF9" w14:textId="77777777" w:rsidR="00950B36" w:rsidRPr="00FA1C8C" w:rsidRDefault="00950B36" w:rsidP="00950B36">
            <w:pPr>
              <w:pStyle w:val="TableParagraph"/>
              <w:spacing w:line="270" w:lineRule="exact"/>
              <w:rPr>
                <w:rFonts w:ascii="Arial" w:hAnsi="Arial" w:cs="Arial"/>
                <w:sz w:val="24"/>
                <w:szCs w:val="24"/>
              </w:rPr>
            </w:pPr>
            <w:r w:rsidRPr="00FA1C8C">
              <w:rPr>
                <w:rFonts w:ascii="Arial" w:hAnsi="Arial" w:cs="Arial"/>
                <w:sz w:val="24"/>
                <w:szCs w:val="24"/>
              </w:rPr>
              <w:t>concreto</w:t>
            </w:r>
          </w:p>
        </w:tc>
        <w:tc>
          <w:tcPr>
            <w:tcW w:w="0" w:type="auto"/>
            <w:vAlign w:val="center"/>
          </w:tcPr>
          <w:p w14:paraId="5B60900B"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2282E5DE" w14:textId="77777777" w:rsidR="00950B36" w:rsidRPr="00FA1C8C" w:rsidRDefault="00950B36" w:rsidP="00950B36">
            <w:pPr>
              <w:pStyle w:val="TableParagraph"/>
              <w:spacing w:line="270" w:lineRule="exact"/>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12B93065" w14:textId="557484F4" w:rsidR="00950B36" w:rsidRPr="00FA1C8C" w:rsidRDefault="00213177" w:rsidP="00950B36">
            <w:pPr>
              <w:pStyle w:val="TableParagraph"/>
              <w:spacing w:line="270" w:lineRule="exact"/>
              <w:ind w:left="4"/>
              <w:rPr>
                <w:rFonts w:ascii="Arial" w:hAnsi="Arial" w:cs="Arial"/>
                <w:sz w:val="24"/>
                <w:szCs w:val="24"/>
              </w:rPr>
            </w:pPr>
            <w:r>
              <w:rPr>
                <w:rFonts w:ascii="Arial" w:hAnsi="Arial" w:cs="Arial"/>
                <w:w w:val="99"/>
                <w:sz w:val="24"/>
                <w:szCs w:val="24"/>
              </w:rPr>
              <w:t>2</w:t>
            </w:r>
          </w:p>
        </w:tc>
      </w:tr>
      <w:tr w:rsidR="00950B36" w:rsidRPr="00FA1C8C" w14:paraId="71CEE6DA" w14:textId="77777777" w:rsidTr="00950B36">
        <w:trPr>
          <w:trHeight w:val="20"/>
        </w:trPr>
        <w:tc>
          <w:tcPr>
            <w:tcW w:w="0" w:type="auto"/>
            <w:vAlign w:val="center"/>
          </w:tcPr>
          <w:p w14:paraId="54209664" w14:textId="77777777" w:rsidR="00950B36" w:rsidRPr="00FA1C8C" w:rsidRDefault="00950B36" w:rsidP="00950B36">
            <w:pPr>
              <w:pStyle w:val="TableParagraph"/>
              <w:spacing w:before="41"/>
              <w:rPr>
                <w:rFonts w:ascii="Arial" w:hAnsi="Arial" w:cs="Arial"/>
                <w:sz w:val="24"/>
                <w:szCs w:val="24"/>
              </w:rPr>
            </w:pPr>
            <w:r w:rsidRPr="00FA1C8C">
              <w:rPr>
                <w:rFonts w:ascii="Arial" w:hAnsi="Arial" w:cs="Arial"/>
                <w:sz w:val="24"/>
                <w:szCs w:val="24"/>
              </w:rPr>
              <w:t>Taladro</w:t>
            </w:r>
            <w:r w:rsidRPr="00FA1C8C">
              <w:rPr>
                <w:rFonts w:ascii="Arial" w:hAnsi="Arial" w:cs="Arial"/>
                <w:spacing w:val="-2"/>
                <w:sz w:val="24"/>
                <w:szCs w:val="24"/>
              </w:rPr>
              <w:t xml:space="preserve"> </w:t>
            </w:r>
            <w:r w:rsidRPr="00FA1C8C">
              <w:rPr>
                <w:rFonts w:ascii="Arial" w:hAnsi="Arial" w:cs="Arial"/>
                <w:sz w:val="24"/>
                <w:szCs w:val="24"/>
              </w:rPr>
              <w:t>Rotomartillo</w:t>
            </w:r>
          </w:p>
        </w:tc>
        <w:tc>
          <w:tcPr>
            <w:tcW w:w="0" w:type="auto"/>
            <w:vAlign w:val="center"/>
          </w:tcPr>
          <w:p w14:paraId="01366CE6"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1FFC5C9E" w14:textId="77777777" w:rsidR="00950B36" w:rsidRPr="00FA1C8C" w:rsidRDefault="00950B36" w:rsidP="00950B36">
            <w:pPr>
              <w:pStyle w:val="TableParagraph"/>
              <w:spacing w:before="158"/>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2F79E18F" w14:textId="4CE772BC" w:rsidR="00950B36" w:rsidRPr="00FA1C8C" w:rsidRDefault="00213177" w:rsidP="00950B36">
            <w:pPr>
              <w:pStyle w:val="TableParagraph"/>
              <w:spacing w:before="158"/>
              <w:ind w:left="4"/>
              <w:rPr>
                <w:rFonts w:ascii="Arial" w:hAnsi="Arial" w:cs="Arial"/>
                <w:sz w:val="24"/>
                <w:szCs w:val="24"/>
              </w:rPr>
            </w:pPr>
            <w:r>
              <w:rPr>
                <w:rFonts w:ascii="Arial" w:hAnsi="Arial" w:cs="Arial"/>
                <w:w w:val="99"/>
                <w:sz w:val="24"/>
                <w:szCs w:val="24"/>
              </w:rPr>
              <w:t>3</w:t>
            </w:r>
          </w:p>
        </w:tc>
      </w:tr>
      <w:tr w:rsidR="00950B36" w:rsidRPr="00FA1C8C" w14:paraId="16368AF0" w14:textId="77777777" w:rsidTr="00950B36">
        <w:trPr>
          <w:trHeight w:val="20"/>
        </w:trPr>
        <w:tc>
          <w:tcPr>
            <w:tcW w:w="0" w:type="auto"/>
            <w:vAlign w:val="center"/>
          </w:tcPr>
          <w:p w14:paraId="297B2EB9" w14:textId="77777777" w:rsidR="00950B36" w:rsidRPr="00FA1C8C" w:rsidRDefault="00950B36" w:rsidP="00950B36">
            <w:pPr>
              <w:pStyle w:val="TableParagraph"/>
              <w:rPr>
                <w:rFonts w:ascii="Arial" w:hAnsi="Arial" w:cs="Arial"/>
                <w:sz w:val="24"/>
                <w:szCs w:val="24"/>
              </w:rPr>
            </w:pPr>
            <w:r w:rsidRPr="00FA1C8C">
              <w:rPr>
                <w:rFonts w:ascii="Arial" w:hAnsi="Arial" w:cs="Arial"/>
                <w:sz w:val="24"/>
                <w:szCs w:val="24"/>
              </w:rPr>
              <w:t>Cortadora</w:t>
            </w:r>
            <w:r w:rsidRPr="00FA1C8C">
              <w:rPr>
                <w:rFonts w:ascii="Arial" w:hAnsi="Arial" w:cs="Arial"/>
                <w:spacing w:val="-5"/>
                <w:sz w:val="24"/>
                <w:szCs w:val="24"/>
              </w:rPr>
              <w:t xml:space="preserve"> </w:t>
            </w:r>
            <w:r w:rsidRPr="00FA1C8C">
              <w:rPr>
                <w:rFonts w:ascii="Arial" w:hAnsi="Arial" w:cs="Arial"/>
                <w:sz w:val="24"/>
                <w:szCs w:val="24"/>
              </w:rPr>
              <w:t>de</w:t>
            </w:r>
            <w:r w:rsidRPr="00FA1C8C">
              <w:rPr>
                <w:rFonts w:ascii="Arial" w:hAnsi="Arial" w:cs="Arial"/>
                <w:spacing w:val="-1"/>
                <w:sz w:val="24"/>
                <w:szCs w:val="24"/>
              </w:rPr>
              <w:t xml:space="preserve"> </w:t>
            </w:r>
            <w:r w:rsidRPr="00FA1C8C">
              <w:rPr>
                <w:rFonts w:ascii="Arial" w:hAnsi="Arial" w:cs="Arial"/>
                <w:sz w:val="24"/>
                <w:szCs w:val="24"/>
              </w:rPr>
              <w:t>concreto</w:t>
            </w:r>
          </w:p>
        </w:tc>
        <w:tc>
          <w:tcPr>
            <w:tcW w:w="0" w:type="auto"/>
            <w:vAlign w:val="center"/>
          </w:tcPr>
          <w:p w14:paraId="75BC3244"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4FE14A58" w14:textId="77777777" w:rsidR="00950B36" w:rsidRPr="00FA1C8C" w:rsidRDefault="00950B36" w:rsidP="00950B36">
            <w:pPr>
              <w:pStyle w:val="TableParagraph"/>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10EE04B0" w14:textId="77777777" w:rsidR="00950B36" w:rsidRPr="00FA1C8C" w:rsidRDefault="00950B36" w:rsidP="00950B36">
            <w:pPr>
              <w:pStyle w:val="TableParagraph"/>
              <w:ind w:left="4"/>
              <w:rPr>
                <w:rFonts w:ascii="Arial" w:hAnsi="Arial" w:cs="Arial"/>
                <w:sz w:val="24"/>
                <w:szCs w:val="24"/>
              </w:rPr>
            </w:pPr>
            <w:r w:rsidRPr="00FA1C8C">
              <w:rPr>
                <w:rFonts w:ascii="Arial" w:hAnsi="Arial" w:cs="Arial"/>
                <w:w w:val="99"/>
                <w:sz w:val="24"/>
                <w:szCs w:val="24"/>
              </w:rPr>
              <w:t>1</w:t>
            </w:r>
          </w:p>
        </w:tc>
      </w:tr>
      <w:tr w:rsidR="00950B36" w:rsidRPr="00FA1C8C" w14:paraId="381B72BE" w14:textId="77777777" w:rsidTr="00950B36">
        <w:trPr>
          <w:trHeight w:val="20"/>
        </w:trPr>
        <w:tc>
          <w:tcPr>
            <w:tcW w:w="0" w:type="auto"/>
            <w:vAlign w:val="center"/>
          </w:tcPr>
          <w:p w14:paraId="457CD91A" w14:textId="77777777" w:rsidR="00950B36" w:rsidRPr="00FA1C8C" w:rsidRDefault="00950B36" w:rsidP="00950B36">
            <w:pPr>
              <w:pStyle w:val="TableParagraph"/>
              <w:spacing w:before="1"/>
              <w:rPr>
                <w:rFonts w:ascii="Arial" w:hAnsi="Arial" w:cs="Arial"/>
                <w:sz w:val="24"/>
                <w:szCs w:val="24"/>
              </w:rPr>
            </w:pPr>
            <w:r w:rsidRPr="00FA1C8C">
              <w:rPr>
                <w:rFonts w:ascii="Arial" w:hAnsi="Arial" w:cs="Arial"/>
                <w:sz w:val="24"/>
                <w:szCs w:val="24"/>
              </w:rPr>
              <w:t>Pisador</w:t>
            </w:r>
            <w:r w:rsidRPr="00FA1C8C">
              <w:rPr>
                <w:rFonts w:ascii="Arial" w:hAnsi="Arial" w:cs="Arial"/>
                <w:spacing w:val="-2"/>
                <w:sz w:val="24"/>
                <w:szCs w:val="24"/>
              </w:rPr>
              <w:t xml:space="preserve"> </w:t>
            </w:r>
            <w:r w:rsidRPr="00FA1C8C">
              <w:rPr>
                <w:rFonts w:ascii="Arial" w:hAnsi="Arial" w:cs="Arial"/>
                <w:sz w:val="24"/>
                <w:szCs w:val="24"/>
              </w:rPr>
              <w:t>tipo</w:t>
            </w:r>
            <w:r w:rsidRPr="00FA1C8C">
              <w:rPr>
                <w:rFonts w:ascii="Arial" w:hAnsi="Arial" w:cs="Arial"/>
                <w:spacing w:val="-1"/>
                <w:sz w:val="24"/>
                <w:szCs w:val="24"/>
              </w:rPr>
              <w:t xml:space="preserve"> </w:t>
            </w:r>
            <w:r w:rsidRPr="00FA1C8C">
              <w:rPr>
                <w:rFonts w:ascii="Arial" w:hAnsi="Arial" w:cs="Arial"/>
                <w:sz w:val="24"/>
                <w:szCs w:val="24"/>
              </w:rPr>
              <w:t>Canguro</w:t>
            </w:r>
          </w:p>
        </w:tc>
        <w:tc>
          <w:tcPr>
            <w:tcW w:w="0" w:type="auto"/>
            <w:vAlign w:val="center"/>
          </w:tcPr>
          <w:p w14:paraId="61A191F6"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0E696A34" w14:textId="77777777" w:rsidR="00950B36" w:rsidRPr="00FA1C8C" w:rsidRDefault="00950B36" w:rsidP="00950B36">
            <w:pPr>
              <w:pStyle w:val="TableParagraph"/>
              <w:spacing w:before="1"/>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7D1C0C94" w14:textId="77777777" w:rsidR="00950B36" w:rsidRPr="00FA1C8C" w:rsidRDefault="00950B36" w:rsidP="00950B36">
            <w:pPr>
              <w:pStyle w:val="TableParagraph"/>
              <w:spacing w:before="1"/>
              <w:ind w:left="4"/>
              <w:rPr>
                <w:rFonts w:ascii="Arial" w:hAnsi="Arial" w:cs="Arial"/>
                <w:sz w:val="24"/>
                <w:szCs w:val="24"/>
              </w:rPr>
            </w:pPr>
            <w:r w:rsidRPr="00FA1C8C">
              <w:rPr>
                <w:rFonts w:ascii="Arial" w:hAnsi="Arial" w:cs="Arial"/>
                <w:w w:val="99"/>
                <w:sz w:val="24"/>
                <w:szCs w:val="24"/>
              </w:rPr>
              <w:t>1</w:t>
            </w:r>
          </w:p>
        </w:tc>
      </w:tr>
      <w:tr w:rsidR="00950B36" w:rsidRPr="00FA1C8C" w14:paraId="218B81D8" w14:textId="77777777" w:rsidTr="00950B36">
        <w:trPr>
          <w:trHeight w:val="20"/>
        </w:trPr>
        <w:tc>
          <w:tcPr>
            <w:tcW w:w="0" w:type="auto"/>
            <w:vAlign w:val="center"/>
          </w:tcPr>
          <w:p w14:paraId="100DA8EF" w14:textId="77777777" w:rsidR="00950B36" w:rsidRPr="00FA1C8C" w:rsidRDefault="00950B36" w:rsidP="00950B36">
            <w:pPr>
              <w:pStyle w:val="TableParagraph"/>
              <w:spacing w:before="2"/>
              <w:rPr>
                <w:rFonts w:ascii="Arial" w:hAnsi="Arial" w:cs="Arial"/>
                <w:sz w:val="24"/>
                <w:szCs w:val="24"/>
              </w:rPr>
            </w:pPr>
            <w:proofErr w:type="spellStart"/>
            <w:r w:rsidRPr="00FA1C8C">
              <w:rPr>
                <w:rFonts w:ascii="Arial" w:hAnsi="Arial" w:cs="Arial"/>
                <w:sz w:val="24"/>
                <w:szCs w:val="24"/>
              </w:rPr>
              <w:t>Rotosonda</w:t>
            </w:r>
            <w:proofErr w:type="spellEnd"/>
            <w:r w:rsidRPr="00FA1C8C">
              <w:rPr>
                <w:rFonts w:ascii="Arial" w:hAnsi="Arial" w:cs="Arial"/>
                <w:spacing w:val="-4"/>
                <w:sz w:val="24"/>
                <w:szCs w:val="24"/>
              </w:rPr>
              <w:t xml:space="preserve"> </w:t>
            </w:r>
            <w:r w:rsidRPr="00FA1C8C">
              <w:rPr>
                <w:rFonts w:ascii="Arial" w:hAnsi="Arial" w:cs="Arial"/>
                <w:sz w:val="24"/>
                <w:szCs w:val="24"/>
              </w:rPr>
              <w:t>K-1000</w:t>
            </w:r>
          </w:p>
        </w:tc>
        <w:tc>
          <w:tcPr>
            <w:tcW w:w="0" w:type="auto"/>
            <w:vAlign w:val="center"/>
          </w:tcPr>
          <w:p w14:paraId="77169E5B"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39C5F87A" w14:textId="77777777" w:rsidR="00950B36" w:rsidRPr="00FA1C8C" w:rsidRDefault="00950B36" w:rsidP="00950B36">
            <w:pPr>
              <w:pStyle w:val="TableParagraph"/>
              <w:spacing w:before="2"/>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7ADA3E0D" w14:textId="77777777" w:rsidR="00950B36" w:rsidRPr="00FA1C8C" w:rsidRDefault="00950B36" w:rsidP="00950B36">
            <w:pPr>
              <w:pStyle w:val="TableParagraph"/>
              <w:spacing w:before="2"/>
              <w:ind w:left="4"/>
              <w:rPr>
                <w:rFonts w:ascii="Arial" w:hAnsi="Arial" w:cs="Arial"/>
                <w:sz w:val="24"/>
                <w:szCs w:val="24"/>
              </w:rPr>
            </w:pPr>
            <w:r w:rsidRPr="00FA1C8C">
              <w:rPr>
                <w:rFonts w:ascii="Arial" w:hAnsi="Arial" w:cs="Arial"/>
                <w:w w:val="99"/>
                <w:sz w:val="24"/>
                <w:szCs w:val="24"/>
              </w:rPr>
              <w:t>1</w:t>
            </w:r>
          </w:p>
        </w:tc>
      </w:tr>
      <w:tr w:rsidR="00950B36" w:rsidRPr="00FA1C8C" w14:paraId="6D3D8517" w14:textId="77777777" w:rsidTr="00950B36">
        <w:trPr>
          <w:trHeight w:val="20"/>
        </w:trPr>
        <w:tc>
          <w:tcPr>
            <w:tcW w:w="0" w:type="auto"/>
            <w:vAlign w:val="center"/>
          </w:tcPr>
          <w:p w14:paraId="0000FE89" w14:textId="77777777" w:rsidR="00950B36" w:rsidRPr="00FA1C8C" w:rsidRDefault="00950B36" w:rsidP="00950B36">
            <w:pPr>
              <w:pStyle w:val="TableParagraph"/>
              <w:rPr>
                <w:rFonts w:ascii="Arial" w:hAnsi="Arial" w:cs="Arial"/>
                <w:sz w:val="24"/>
                <w:szCs w:val="24"/>
              </w:rPr>
            </w:pPr>
            <w:r w:rsidRPr="00FA1C8C">
              <w:rPr>
                <w:rFonts w:ascii="Arial" w:hAnsi="Arial" w:cs="Arial"/>
                <w:sz w:val="24"/>
                <w:szCs w:val="24"/>
              </w:rPr>
              <w:t>Motobomba</w:t>
            </w:r>
          </w:p>
        </w:tc>
        <w:tc>
          <w:tcPr>
            <w:tcW w:w="0" w:type="auto"/>
            <w:vAlign w:val="center"/>
          </w:tcPr>
          <w:p w14:paraId="413170B0"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20BCDC25" w14:textId="77777777" w:rsidR="00950B36" w:rsidRPr="00FA1C8C" w:rsidRDefault="00950B36" w:rsidP="00950B36">
            <w:pPr>
              <w:pStyle w:val="TableParagraph"/>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08562E5E" w14:textId="77777777" w:rsidR="00950B36" w:rsidRPr="00FA1C8C" w:rsidRDefault="00950B36" w:rsidP="00950B36">
            <w:pPr>
              <w:pStyle w:val="TableParagraph"/>
              <w:ind w:left="4"/>
              <w:rPr>
                <w:rFonts w:ascii="Arial" w:hAnsi="Arial" w:cs="Arial"/>
                <w:sz w:val="24"/>
                <w:szCs w:val="24"/>
              </w:rPr>
            </w:pPr>
            <w:r w:rsidRPr="00FA1C8C">
              <w:rPr>
                <w:rFonts w:ascii="Arial" w:hAnsi="Arial" w:cs="Arial"/>
                <w:w w:val="99"/>
                <w:sz w:val="24"/>
                <w:szCs w:val="24"/>
              </w:rPr>
              <w:t>3</w:t>
            </w:r>
          </w:p>
        </w:tc>
      </w:tr>
      <w:tr w:rsidR="00950B36" w:rsidRPr="00FA1C8C" w14:paraId="1E806A65" w14:textId="77777777" w:rsidTr="00950B36">
        <w:trPr>
          <w:trHeight w:val="20"/>
        </w:trPr>
        <w:tc>
          <w:tcPr>
            <w:tcW w:w="0" w:type="auto"/>
            <w:vAlign w:val="center"/>
          </w:tcPr>
          <w:p w14:paraId="6C27C55B" w14:textId="77777777" w:rsidR="00950B36" w:rsidRPr="00FA1C8C" w:rsidRDefault="00950B36" w:rsidP="00950B36">
            <w:pPr>
              <w:pStyle w:val="TableParagraph"/>
              <w:rPr>
                <w:rFonts w:ascii="Arial" w:hAnsi="Arial" w:cs="Arial"/>
                <w:sz w:val="24"/>
                <w:szCs w:val="24"/>
              </w:rPr>
            </w:pPr>
            <w:r w:rsidRPr="00FA1C8C">
              <w:rPr>
                <w:rFonts w:ascii="Arial" w:hAnsi="Arial" w:cs="Arial"/>
                <w:sz w:val="24"/>
                <w:szCs w:val="24"/>
              </w:rPr>
              <w:t>Geófono</w:t>
            </w:r>
          </w:p>
        </w:tc>
        <w:tc>
          <w:tcPr>
            <w:tcW w:w="0" w:type="auto"/>
            <w:vAlign w:val="center"/>
          </w:tcPr>
          <w:p w14:paraId="4CCB1397"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25BB787A" w14:textId="77777777" w:rsidR="00950B36" w:rsidRPr="00FA1C8C" w:rsidRDefault="00950B36" w:rsidP="00950B36">
            <w:pPr>
              <w:pStyle w:val="TableParagraph"/>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24099406" w14:textId="77777777" w:rsidR="00950B36" w:rsidRPr="00FA1C8C" w:rsidRDefault="00950B36" w:rsidP="00950B36">
            <w:pPr>
              <w:pStyle w:val="TableParagraph"/>
              <w:ind w:left="4"/>
              <w:rPr>
                <w:rFonts w:ascii="Arial" w:hAnsi="Arial" w:cs="Arial"/>
                <w:sz w:val="24"/>
                <w:szCs w:val="24"/>
              </w:rPr>
            </w:pPr>
            <w:r w:rsidRPr="00FA1C8C">
              <w:rPr>
                <w:rFonts w:ascii="Arial" w:hAnsi="Arial" w:cs="Arial"/>
                <w:w w:val="99"/>
                <w:sz w:val="24"/>
                <w:szCs w:val="24"/>
              </w:rPr>
              <w:t>1</w:t>
            </w:r>
          </w:p>
        </w:tc>
      </w:tr>
      <w:tr w:rsidR="00950B36" w:rsidRPr="00FA1C8C" w14:paraId="43183772" w14:textId="77777777" w:rsidTr="00950B36">
        <w:trPr>
          <w:trHeight w:val="20"/>
        </w:trPr>
        <w:tc>
          <w:tcPr>
            <w:tcW w:w="0" w:type="auto"/>
            <w:vAlign w:val="center"/>
          </w:tcPr>
          <w:p w14:paraId="3F7E71B8" w14:textId="77777777" w:rsidR="00950B36" w:rsidRPr="00FA1C8C" w:rsidRDefault="00950B36" w:rsidP="00950B36">
            <w:pPr>
              <w:pStyle w:val="TableParagraph"/>
              <w:rPr>
                <w:rFonts w:ascii="Arial" w:hAnsi="Arial" w:cs="Arial"/>
                <w:sz w:val="24"/>
                <w:szCs w:val="24"/>
              </w:rPr>
            </w:pPr>
            <w:r w:rsidRPr="00FA1C8C">
              <w:rPr>
                <w:rFonts w:ascii="Arial" w:hAnsi="Arial" w:cs="Arial"/>
                <w:sz w:val="24"/>
                <w:szCs w:val="24"/>
              </w:rPr>
              <w:t>Planta</w:t>
            </w:r>
            <w:r w:rsidRPr="00FA1C8C">
              <w:rPr>
                <w:rFonts w:ascii="Arial" w:hAnsi="Arial" w:cs="Arial"/>
                <w:spacing w:val="-2"/>
                <w:sz w:val="24"/>
                <w:szCs w:val="24"/>
              </w:rPr>
              <w:t xml:space="preserve"> </w:t>
            </w:r>
            <w:r w:rsidRPr="00FA1C8C">
              <w:rPr>
                <w:rFonts w:ascii="Arial" w:hAnsi="Arial" w:cs="Arial"/>
                <w:sz w:val="24"/>
                <w:szCs w:val="24"/>
              </w:rPr>
              <w:t>eléctrica</w:t>
            </w:r>
          </w:p>
        </w:tc>
        <w:tc>
          <w:tcPr>
            <w:tcW w:w="0" w:type="auto"/>
            <w:vAlign w:val="center"/>
          </w:tcPr>
          <w:p w14:paraId="70DD6F31" w14:textId="77777777" w:rsidR="00950B36" w:rsidRPr="00FA1C8C" w:rsidRDefault="00950B36" w:rsidP="00950B36">
            <w:pPr>
              <w:pStyle w:val="TableParagraph"/>
              <w:ind w:left="0"/>
              <w:rPr>
                <w:rFonts w:ascii="Arial" w:hAnsi="Arial" w:cs="Arial"/>
                <w:sz w:val="24"/>
                <w:szCs w:val="24"/>
              </w:rPr>
            </w:pPr>
          </w:p>
        </w:tc>
        <w:tc>
          <w:tcPr>
            <w:tcW w:w="0" w:type="auto"/>
            <w:vAlign w:val="center"/>
          </w:tcPr>
          <w:p w14:paraId="79FF9259" w14:textId="77777777" w:rsidR="00950B36" w:rsidRPr="00FA1C8C" w:rsidRDefault="00950B36" w:rsidP="00950B36">
            <w:pPr>
              <w:pStyle w:val="TableParagraph"/>
              <w:ind w:left="197" w:right="189"/>
              <w:rPr>
                <w:rFonts w:ascii="Arial" w:hAnsi="Arial" w:cs="Arial"/>
                <w:sz w:val="24"/>
                <w:szCs w:val="24"/>
              </w:rPr>
            </w:pPr>
            <w:r w:rsidRPr="00FA1C8C">
              <w:rPr>
                <w:rFonts w:ascii="Arial" w:hAnsi="Arial" w:cs="Arial"/>
                <w:sz w:val="24"/>
                <w:szCs w:val="24"/>
              </w:rPr>
              <w:t>BUENO</w:t>
            </w:r>
          </w:p>
        </w:tc>
        <w:tc>
          <w:tcPr>
            <w:tcW w:w="0" w:type="auto"/>
            <w:vAlign w:val="center"/>
          </w:tcPr>
          <w:p w14:paraId="5C9E61BB" w14:textId="00187E4E" w:rsidR="00950B36" w:rsidRPr="00FA1C8C" w:rsidRDefault="00213177" w:rsidP="00950B36">
            <w:pPr>
              <w:pStyle w:val="TableParagraph"/>
              <w:ind w:left="4"/>
              <w:rPr>
                <w:rFonts w:ascii="Arial" w:hAnsi="Arial" w:cs="Arial"/>
                <w:sz w:val="24"/>
                <w:szCs w:val="24"/>
              </w:rPr>
            </w:pPr>
            <w:r>
              <w:rPr>
                <w:rFonts w:ascii="Arial" w:hAnsi="Arial" w:cs="Arial"/>
                <w:w w:val="99"/>
                <w:sz w:val="24"/>
                <w:szCs w:val="24"/>
              </w:rPr>
              <w:t>4</w:t>
            </w:r>
          </w:p>
        </w:tc>
      </w:tr>
    </w:tbl>
    <w:p w14:paraId="66B716B7" w14:textId="77777777" w:rsidR="00950B36" w:rsidRPr="00475350" w:rsidRDefault="00950B36" w:rsidP="00950B36">
      <w:pPr>
        <w:pStyle w:val="Ttulo2"/>
        <w:rPr>
          <w:b w:val="0"/>
        </w:rPr>
      </w:pPr>
      <w:bookmarkStart w:id="104" w:name="_Toc134779803"/>
      <w:bookmarkStart w:id="105" w:name="_Toc135302510"/>
      <w:bookmarkStart w:id="106" w:name="_Toc207957641"/>
      <w:r w:rsidRPr="00475350">
        <w:rPr>
          <w:rFonts w:eastAsia="Arial MT"/>
        </w:rPr>
        <w:lastRenderedPageBreak/>
        <w:t>Comunicaciones</w:t>
      </w:r>
      <w:bookmarkEnd w:id="104"/>
      <w:bookmarkEnd w:id="105"/>
      <w:bookmarkEnd w:id="106"/>
    </w:p>
    <w:p w14:paraId="2F3962A9" w14:textId="77777777" w:rsidR="00950B36" w:rsidRDefault="00950B36" w:rsidP="00950B36">
      <w:r w:rsidRPr="00635AB8">
        <w:t>En</w:t>
      </w:r>
      <w:r w:rsidRPr="00635AB8">
        <w:rPr>
          <w:spacing w:val="-12"/>
        </w:rPr>
        <w:t xml:space="preserve"> </w:t>
      </w:r>
      <w:r w:rsidRPr="00635AB8">
        <w:t>la</w:t>
      </w:r>
      <w:r w:rsidRPr="00635AB8">
        <w:rPr>
          <w:spacing w:val="-13"/>
        </w:rPr>
        <w:t xml:space="preserve"> </w:t>
      </w:r>
      <w:r w:rsidRPr="00635AB8">
        <w:t>siguiente</w:t>
      </w:r>
      <w:r w:rsidRPr="00635AB8">
        <w:rPr>
          <w:spacing w:val="-14"/>
        </w:rPr>
        <w:t xml:space="preserve"> </w:t>
      </w:r>
      <w:r w:rsidRPr="00635AB8">
        <w:t>tabla</w:t>
      </w:r>
      <w:r w:rsidRPr="00635AB8">
        <w:rPr>
          <w:spacing w:val="-11"/>
        </w:rPr>
        <w:t xml:space="preserve"> </w:t>
      </w:r>
      <w:r w:rsidRPr="00635AB8">
        <w:t>se</w:t>
      </w:r>
      <w:r w:rsidRPr="00635AB8">
        <w:rPr>
          <w:spacing w:val="-14"/>
        </w:rPr>
        <w:t xml:space="preserve"> </w:t>
      </w:r>
      <w:r w:rsidRPr="00635AB8">
        <w:t>encuentra</w:t>
      </w:r>
      <w:r w:rsidRPr="00635AB8">
        <w:rPr>
          <w:spacing w:val="-11"/>
        </w:rPr>
        <w:t xml:space="preserve"> </w:t>
      </w:r>
      <w:r w:rsidRPr="00635AB8">
        <w:t>la</w:t>
      </w:r>
      <w:r w:rsidRPr="00635AB8">
        <w:rPr>
          <w:spacing w:val="-12"/>
        </w:rPr>
        <w:t xml:space="preserve"> </w:t>
      </w:r>
      <w:r w:rsidRPr="00635AB8">
        <w:t>relación</w:t>
      </w:r>
      <w:r w:rsidRPr="00635AB8">
        <w:rPr>
          <w:spacing w:val="-13"/>
        </w:rPr>
        <w:t xml:space="preserve"> </w:t>
      </w:r>
      <w:r w:rsidRPr="00635AB8">
        <w:t>de</w:t>
      </w:r>
      <w:r w:rsidRPr="00635AB8">
        <w:rPr>
          <w:spacing w:val="-12"/>
        </w:rPr>
        <w:t xml:space="preserve"> </w:t>
      </w:r>
      <w:r w:rsidRPr="00635AB8">
        <w:t>los</w:t>
      </w:r>
      <w:r w:rsidRPr="00635AB8">
        <w:rPr>
          <w:spacing w:val="-13"/>
        </w:rPr>
        <w:t xml:space="preserve"> </w:t>
      </w:r>
      <w:r w:rsidRPr="00635AB8">
        <w:t>equipos</w:t>
      </w:r>
      <w:r w:rsidRPr="00635AB8">
        <w:rPr>
          <w:spacing w:val="-14"/>
        </w:rPr>
        <w:t xml:space="preserve"> </w:t>
      </w:r>
      <w:r w:rsidRPr="00635AB8">
        <w:t>de</w:t>
      </w:r>
      <w:r w:rsidRPr="00635AB8">
        <w:rPr>
          <w:spacing w:val="-14"/>
        </w:rPr>
        <w:t xml:space="preserve"> </w:t>
      </w:r>
      <w:r w:rsidRPr="00635AB8">
        <w:t>telecomunicaciones:</w:t>
      </w:r>
    </w:p>
    <w:p w14:paraId="732FC59A" w14:textId="0D5DAE69" w:rsidR="00950B36" w:rsidRDefault="00950B36" w:rsidP="00950B36">
      <w:pPr>
        <w:pStyle w:val="Descripcin"/>
        <w:keepNext/>
        <w:jc w:val="center"/>
      </w:pPr>
      <w:bookmarkStart w:id="107" w:name="_Toc207201658"/>
      <w:r>
        <w:t xml:space="preserve">Tabla </w:t>
      </w:r>
      <w:r>
        <w:fldChar w:fldCharType="begin"/>
      </w:r>
      <w:r>
        <w:instrText xml:space="preserve"> SEQ Tabla \* ARABIC </w:instrText>
      </w:r>
      <w:r>
        <w:fldChar w:fldCharType="separate"/>
      </w:r>
      <w:r w:rsidR="00D313F2">
        <w:rPr>
          <w:noProof/>
        </w:rPr>
        <w:t>12</w:t>
      </w:r>
      <w:r>
        <w:fldChar w:fldCharType="end"/>
      </w:r>
      <w:r>
        <w:t xml:space="preserve"> </w:t>
      </w:r>
      <w:r w:rsidRPr="00947512">
        <w:t>Equipos de comunicación</w:t>
      </w:r>
      <w:bookmarkEnd w:id="107"/>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393"/>
        <w:gridCol w:w="1432"/>
        <w:gridCol w:w="1126"/>
        <w:gridCol w:w="4877"/>
      </w:tblGrid>
      <w:tr w:rsidR="00950B36" w:rsidRPr="00950B36" w14:paraId="1898CA0F" w14:textId="77777777" w:rsidTr="00950B36">
        <w:trPr>
          <w:trHeight w:val="20"/>
        </w:trPr>
        <w:tc>
          <w:tcPr>
            <w:tcW w:w="789" w:type="pct"/>
            <w:shd w:val="clear" w:color="auto" w:fill="5B9BD3"/>
            <w:vAlign w:val="center"/>
          </w:tcPr>
          <w:p w14:paraId="339B5D2D" w14:textId="77777777" w:rsidR="00950B36" w:rsidRPr="00950B36" w:rsidRDefault="00950B36" w:rsidP="00C7417C">
            <w:pPr>
              <w:pStyle w:val="TableParagraph"/>
              <w:ind w:left="213" w:right="205"/>
              <w:rPr>
                <w:rFonts w:ascii="Arial" w:hAnsi="Arial" w:cs="Arial"/>
                <w:b/>
                <w:sz w:val="24"/>
              </w:rPr>
            </w:pPr>
            <w:r w:rsidRPr="00950B36">
              <w:rPr>
                <w:rFonts w:ascii="Arial" w:hAnsi="Arial" w:cs="Arial"/>
                <w:b/>
                <w:sz w:val="24"/>
              </w:rPr>
              <w:t>EQUIPO</w:t>
            </w:r>
          </w:p>
        </w:tc>
        <w:tc>
          <w:tcPr>
            <w:tcW w:w="811" w:type="pct"/>
            <w:shd w:val="clear" w:color="auto" w:fill="5B9BD3"/>
            <w:vAlign w:val="center"/>
          </w:tcPr>
          <w:p w14:paraId="6A524CA7" w14:textId="77777777" w:rsidR="00950B36" w:rsidRPr="00950B36" w:rsidRDefault="00950B36" w:rsidP="00C7417C">
            <w:pPr>
              <w:pStyle w:val="TableParagraph"/>
              <w:ind w:left="72" w:right="64"/>
              <w:rPr>
                <w:rFonts w:ascii="Arial" w:hAnsi="Arial" w:cs="Arial"/>
                <w:b/>
                <w:sz w:val="24"/>
              </w:rPr>
            </w:pPr>
            <w:r w:rsidRPr="00950B36">
              <w:rPr>
                <w:rFonts w:ascii="Arial" w:hAnsi="Arial" w:cs="Arial"/>
                <w:b/>
                <w:sz w:val="24"/>
              </w:rPr>
              <w:t>CANTIDAD</w:t>
            </w:r>
          </w:p>
        </w:tc>
        <w:tc>
          <w:tcPr>
            <w:tcW w:w="638" w:type="pct"/>
            <w:shd w:val="clear" w:color="auto" w:fill="5B9BD3"/>
            <w:vAlign w:val="center"/>
          </w:tcPr>
          <w:p w14:paraId="7253A38B" w14:textId="77777777" w:rsidR="00950B36" w:rsidRPr="00950B36" w:rsidRDefault="00950B36" w:rsidP="00C7417C">
            <w:pPr>
              <w:pStyle w:val="TableParagraph"/>
              <w:ind w:left="0" w:right="90"/>
              <w:rPr>
                <w:rFonts w:ascii="Arial" w:hAnsi="Arial" w:cs="Arial"/>
                <w:b/>
                <w:sz w:val="24"/>
              </w:rPr>
            </w:pPr>
            <w:r w:rsidRPr="00950B36">
              <w:rPr>
                <w:rFonts w:ascii="Arial" w:hAnsi="Arial" w:cs="Arial"/>
                <w:b/>
                <w:sz w:val="24"/>
              </w:rPr>
              <w:t>ESTADO</w:t>
            </w:r>
          </w:p>
        </w:tc>
        <w:tc>
          <w:tcPr>
            <w:tcW w:w="2761" w:type="pct"/>
            <w:shd w:val="clear" w:color="auto" w:fill="5B9BD3"/>
            <w:vAlign w:val="center"/>
          </w:tcPr>
          <w:p w14:paraId="0DB5F586" w14:textId="77777777" w:rsidR="00950B36" w:rsidRPr="00950B36" w:rsidRDefault="00950B36" w:rsidP="00C7417C">
            <w:pPr>
              <w:pStyle w:val="TableParagraph"/>
              <w:ind w:left="110" w:right="107"/>
              <w:rPr>
                <w:rFonts w:ascii="Arial" w:hAnsi="Arial" w:cs="Arial"/>
                <w:b/>
                <w:sz w:val="24"/>
              </w:rPr>
            </w:pPr>
            <w:r w:rsidRPr="00950B36">
              <w:rPr>
                <w:rFonts w:ascii="Arial" w:hAnsi="Arial" w:cs="Arial"/>
                <w:b/>
                <w:sz w:val="24"/>
              </w:rPr>
              <w:t>UBICACIÓN</w:t>
            </w:r>
          </w:p>
        </w:tc>
      </w:tr>
      <w:tr w:rsidR="00950B36" w:rsidRPr="00950B36" w14:paraId="1B26AD33" w14:textId="77777777" w:rsidTr="00950B36">
        <w:trPr>
          <w:trHeight w:val="20"/>
        </w:trPr>
        <w:tc>
          <w:tcPr>
            <w:tcW w:w="789" w:type="pct"/>
            <w:vAlign w:val="center"/>
          </w:tcPr>
          <w:p w14:paraId="388C53A7" w14:textId="77777777" w:rsidR="00950B36" w:rsidRPr="00950B36" w:rsidRDefault="00950B36" w:rsidP="00C7417C">
            <w:pPr>
              <w:pStyle w:val="TableParagraph"/>
              <w:ind w:left="0"/>
              <w:rPr>
                <w:rFonts w:ascii="Arial" w:hAnsi="Arial" w:cs="Arial"/>
                <w:i/>
                <w:sz w:val="20"/>
              </w:rPr>
            </w:pPr>
          </w:p>
          <w:p w14:paraId="7A71FBF7" w14:textId="77777777" w:rsidR="00950B36" w:rsidRPr="00950B36" w:rsidRDefault="00950B36" w:rsidP="00C7417C">
            <w:pPr>
              <w:pStyle w:val="TableParagraph"/>
              <w:spacing w:before="2"/>
              <w:ind w:left="0"/>
              <w:rPr>
                <w:rFonts w:ascii="Arial" w:hAnsi="Arial" w:cs="Arial"/>
                <w:i/>
                <w:sz w:val="20"/>
              </w:rPr>
            </w:pPr>
          </w:p>
          <w:p w14:paraId="01DC2BD2" w14:textId="77777777" w:rsidR="00950B36" w:rsidRPr="00950B36" w:rsidRDefault="00950B36" w:rsidP="00C7417C">
            <w:pPr>
              <w:pStyle w:val="TableParagraph"/>
              <w:ind w:left="211" w:right="205"/>
              <w:rPr>
                <w:rFonts w:ascii="Arial" w:hAnsi="Arial" w:cs="Arial"/>
                <w:sz w:val="20"/>
              </w:rPr>
            </w:pPr>
            <w:r w:rsidRPr="00950B36">
              <w:rPr>
                <w:rFonts w:ascii="Arial" w:hAnsi="Arial" w:cs="Arial"/>
                <w:sz w:val="20"/>
              </w:rPr>
              <w:t>Celular</w:t>
            </w:r>
          </w:p>
        </w:tc>
        <w:tc>
          <w:tcPr>
            <w:tcW w:w="811" w:type="pct"/>
            <w:vAlign w:val="center"/>
          </w:tcPr>
          <w:p w14:paraId="7689B8C7" w14:textId="77777777" w:rsidR="00950B36" w:rsidRPr="00950B36" w:rsidRDefault="00950B36" w:rsidP="00C7417C">
            <w:pPr>
              <w:pStyle w:val="TableParagraph"/>
              <w:ind w:left="0"/>
              <w:rPr>
                <w:rFonts w:ascii="Arial" w:hAnsi="Arial" w:cs="Arial"/>
                <w:i/>
                <w:sz w:val="20"/>
              </w:rPr>
            </w:pPr>
          </w:p>
          <w:p w14:paraId="1C82B1EB" w14:textId="77777777" w:rsidR="00950B36" w:rsidRPr="00950B36" w:rsidRDefault="00950B36" w:rsidP="00C7417C">
            <w:pPr>
              <w:pStyle w:val="TableParagraph"/>
              <w:spacing w:before="2"/>
              <w:ind w:left="0"/>
              <w:rPr>
                <w:rFonts w:ascii="Arial" w:hAnsi="Arial" w:cs="Arial"/>
                <w:i/>
                <w:sz w:val="20"/>
              </w:rPr>
            </w:pPr>
          </w:p>
          <w:p w14:paraId="5CF04615" w14:textId="35133574" w:rsidR="00950B36" w:rsidRPr="00950B36" w:rsidRDefault="00607D1F" w:rsidP="00C7417C">
            <w:pPr>
              <w:pStyle w:val="TableParagraph"/>
              <w:ind w:left="6"/>
              <w:rPr>
                <w:rFonts w:ascii="Arial" w:hAnsi="Arial" w:cs="Arial"/>
                <w:sz w:val="20"/>
              </w:rPr>
            </w:pPr>
            <w:r>
              <w:rPr>
                <w:rFonts w:ascii="Arial" w:hAnsi="Arial" w:cs="Arial"/>
                <w:w w:val="99"/>
                <w:sz w:val="20"/>
              </w:rPr>
              <w:t>6</w:t>
            </w:r>
          </w:p>
        </w:tc>
        <w:tc>
          <w:tcPr>
            <w:tcW w:w="638" w:type="pct"/>
            <w:vAlign w:val="center"/>
          </w:tcPr>
          <w:p w14:paraId="08BD78F0" w14:textId="77777777" w:rsidR="00950B36" w:rsidRPr="00950B36" w:rsidRDefault="00950B36" w:rsidP="00C7417C">
            <w:pPr>
              <w:pStyle w:val="TableParagraph"/>
              <w:ind w:left="0"/>
              <w:rPr>
                <w:rFonts w:ascii="Arial" w:hAnsi="Arial" w:cs="Arial"/>
                <w:i/>
                <w:sz w:val="20"/>
              </w:rPr>
            </w:pPr>
          </w:p>
          <w:p w14:paraId="67D5327A" w14:textId="77777777" w:rsidR="00950B36" w:rsidRPr="00950B36" w:rsidRDefault="00950B36" w:rsidP="00C7417C">
            <w:pPr>
              <w:pStyle w:val="TableParagraph"/>
              <w:spacing w:before="2"/>
              <w:ind w:left="0"/>
              <w:rPr>
                <w:rFonts w:ascii="Arial" w:hAnsi="Arial" w:cs="Arial"/>
                <w:i/>
                <w:sz w:val="20"/>
              </w:rPr>
            </w:pPr>
          </w:p>
          <w:p w14:paraId="78FE615C" w14:textId="60D2CE39" w:rsidR="00950B36" w:rsidRPr="00950B36" w:rsidRDefault="00607D1F" w:rsidP="00C7417C">
            <w:pPr>
              <w:pStyle w:val="TableParagraph"/>
              <w:ind w:left="0" w:right="162"/>
              <w:rPr>
                <w:rFonts w:ascii="Arial" w:hAnsi="Arial" w:cs="Arial"/>
                <w:sz w:val="20"/>
              </w:rPr>
            </w:pPr>
            <w:r>
              <w:rPr>
                <w:rFonts w:ascii="Arial" w:hAnsi="Arial" w:cs="Arial"/>
                <w:sz w:val="20"/>
              </w:rPr>
              <w:t xml:space="preserve">  </w:t>
            </w:r>
            <w:r w:rsidR="00950B36" w:rsidRPr="00950B36">
              <w:rPr>
                <w:rFonts w:ascii="Arial" w:hAnsi="Arial" w:cs="Arial"/>
                <w:sz w:val="20"/>
              </w:rPr>
              <w:t>BUENO</w:t>
            </w:r>
          </w:p>
        </w:tc>
        <w:tc>
          <w:tcPr>
            <w:tcW w:w="2761" w:type="pct"/>
            <w:vAlign w:val="center"/>
          </w:tcPr>
          <w:p w14:paraId="51EA0DF7" w14:textId="77777777" w:rsidR="00950B36" w:rsidRPr="00950B36" w:rsidRDefault="00950B36" w:rsidP="00C7417C">
            <w:pPr>
              <w:pStyle w:val="TableParagraph"/>
              <w:spacing w:line="276" w:lineRule="auto"/>
              <w:ind w:left="90" w:right="84" w:firstLine="1"/>
              <w:rPr>
                <w:rFonts w:ascii="Arial" w:hAnsi="Arial" w:cs="Arial"/>
                <w:sz w:val="20"/>
              </w:rPr>
            </w:pPr>
            <w:r w:rsidRPr="00950B36">
              <w:rPr>
                <w:rFonts w:ascii="Arial" w:hAnsi="Arial" w:cs="Arial"/>
                <w:sz w:val="20"/>
              </w:rPr>
              <w:t>PTAP, PTAR, SUBGERENCIA DE</w:t>
            </w:r>
            <w:r w:rsidRPr="00950B36">
              <w:rPr>
                <w:rFonts w:ascii="Arial" w:hAnsi="Arial" w:cs="Arial"/>
                <w:spacing w:val="1"/>
                <w:sz w:val="20"/>
              </w:rPr>
              <w:t xml:space="preserve"> </w:t>
            </w:r>
            <w:r w:rsidRPr="00950B36">
              <w:rPr>
                <w:rFonts w:ascii="Arial" w:hAnsi="Arial" w:cs="Arial"/>
                <w:sz w:val="20"/>
              </w:rPr>
              <w:t>TALENTO HUMANO Y FINANCIERO,</w:t>
            </w:r>
            <w:r w:rsidRPr="00950B36">
              <w:rPr>
                <w:rFonts w:ascii="Arial" w:hAnsi="Arial" w:cs="Arial"/>
                <w:spacing w:val="1"/>
                <w:sz w:val="20"/>
              </w:rPr>
              <w:t xml:space="preserve"> </w:t>
            </w:r>
            <w:r w:rsidRPr="00950B36">
              <w:rPr>
                <w:rFonts w:ascii="Arial" w:hAnsi="Arial" w:cs="Arial"/>
                <w:sz w:val="20"/>
              </w:rPr>
              <w:t>GERENCIA, SUBGERENCIA</w:t>
            </w:r>
            <w:r w:rsidRPr="00950B36">
              <w:rPr>
                <w:rFonts w:ascii="Arial" w:hAnsi="Arial" w:cs="Arial"/>
                <w:spacing w:val="1"/>
                <w:sz w:val="20"/>
              </w:rPr>
              <w:t xml:space="preserve"> </w:t>
            </w:r>
            <w:r w:rsidRPr="00950B36">
              <w:rPr>
                <w:rFonts w:ascii="Arial" w:hAnsi="Arial" w:cs="Arial"/>
                <w:sz w:val="20"/>
              </w:rPr>
              <w:t>OPERATIVA Y AMBIENTAL, AREA EN</w:t>
            </w:r>
            <w:r w:rsidRPr="00950B36">
              <w:rPr>
                <w:rFonts w:ascii="Arial" w:hAnsi="Arial" w:cs="Arial"/>
                <w:spacing w:val="1"/>
                <w:sz w:val="20"/>
              </w:rPr>
              <w:t xml:space="preserve"> </w:t>
            </w:r>
            <w:r w:rsidRPr="00950B36">
              <w:rPr>
                <w:rFonts w:ascii="Arial" w:hAnsi="Arial" w:cs="Arial"/>
                <w:sz w:val="20"/>
              </w:rPr>
              <w:t>RECURSOS</w:t>
            </w:r>
            <w:r w:rsidRPr="00950B36">
              <w:rPr>
                <w:rFonts w:ascii="Arial" w:hAnsi="Arial" w:cs="Arial"/>
                <w:spacing w:val="-5"/>
                <w:sz w:val="20"/>
              </w:rPr>
              <w:t xml:space="preserve"> </w:t>
            </w:r>
            <w:r w:rsidRPr="00950B36">
              <w:rPr>
                <w:rFonts w:ascii="Arial" w:hAnsi="Arial" w:cs="Arial"/>
                <w:sz w:val="20"/>
              </w:rPr>
              <w:t>FISICOS</w:t>
            </w:r>
            <w:r w:rsidRPr="00950B36">
              <w:rPr>
                <w:rFonts w:ascii="Arial" w:hAnsi="Arial" w:cs="Arial"/>
                <w:spacing w:val="-8"/>
                <w:sz w:val="20"/>
              </w:rPr>
              <w:t xml:space="preserve"> </w:t>
            </w:r>
            <w:r w:rsidRPr="00950B36">
              <w:rPr>
                <w:rFonts w:ascii="Arial" w:hAnsi="Arial" w:cs="Arial"/>
                <w:sz w:val="20"/>
              </w:rPr>
              <w:t>Y</w:t>
            </w:r>
            <w:r w:rsidRPr="00950B36">
              <w:rPr>
                <w:rFonts w:ascii="Arial" w:hAnsi="Arial" w:cs="Arial"/>
                <w:spacing w:val="-3"/>
                <w:sz w:val="20"/>
              </w:rPr>
              <w:t xml:space="preserve"> </w:t>
            </w:r>
            <w:r w:rsidRPr="00950B36">
              <w:rPr>
                <w:rFonts w:ascii="Arial" w:hAnsi="Arial" w:cs="Arial"/>
                <w:sz w:val="20"/>
              </w:rPr>
              <w:t>PRESUPUESTO,</w:t>
            </w:r>
          </w:p>
        </w:tc>
      </w:tr>
      <w:tr w:rsidR="00950B36" w:rsidRPr="00950B36" w14:paraId="288D3FA8" w14:textId="77777777" w:rsidTr="00950B36">
        <w:trPr>
          <w:trHeight w:val="20"/>
        </w:trPr>
        <w:tc>
          <w:tcPr>
            <w:tcW w:w="789" w:type="pct"/>
            <w:vAlign w:val="center"/>
          </w:tcPr>
          <w:p w14:paraId="35CF49A8" w14:textId="77777777" w:rsidR="00950B36" w:rsidRPr="00950B36" w:rsidRDefault="00950B36" w:rsidP="00C7417C">
            <w:pPr>
              <w:pStyle w:val="TableParagraph"/>
              <w:spacing w:before="3" w:line="267" w:lineRule="exact"/>
              <w:ind w:left="213" w:right="205"/>
              <w:rPr>
                <w:rFonts w:ascii="Arial" w:hAnsi="Arial" w:cs="Arial"/>
                <w:sz w:val="20"/>
              </w:rPr>
            </w:pPr>
            <w:r w:rsidRPr="00950B36">
              <w:rPr>
                <w:rFonts w:ascii="Arial" w:hAnsi="Arial" w:cs="Arial"/>
                <w:sz w:val="20"/>
              </w:rPr>
              <w:t>Radios</w:t>
            </w:r>
          </w:p>
        </w:tc>
        <w:tc>
          <w:tcPr>
            <w:tcW w:w="811" w:type="pct"/>
            <w:vAlign w:val="center"/>
          </w:tcPr>
          <w:p w14:paraId="6C497A7C" w14:textId="5F26EA44" w:rsidR="00950B36" w:rsidRPr="00950B36" w:rsidRDefault="00213177" w:rsidP="00213177">
            <w:pPr>
              <w:pStyle w:val="TableParagraph"/>
              <w:spacing w:before="3" w:line="267" w:lineRule="exact"/>
              <w:ind w:left="6"/>
              <w:rPr>
                <w:rFonts w:ascii="Arial" w:hAnsi="Arial" w:cs="Arial"/>
                <w:sz w:val="20"/>
              </w:rPr>
            </w:pPr>
            <w:r>
              <w:rPr>
                <w:rFonts w:ascii="Arial" w:hAnsi="Arial" w:cs="Arial"/>
                <w:w w:val="99"/>
                <w:sz w:val="20"/>
              </w:rPr>
              <w:t>12</w:t>
            </w:r>
          </w:p>
        </w:tc>
        <w:tc>
          <w:tcPr>
            <w:tcW w:w="638" w:type="pct"/>
            <w:vAlign w:val="center"/>
          </w:tcPr>
          <w:p w14:paraId="59ECD9B0" w14:textId="41A09C5C" w:rsidR="00950B36" w:rsidRPr="00950B36" w:rsidRDefault="00607D1F" w:rsidP="00C7417C">
            <w:pPr>
              <w:pStyle w:val="TableParagraph"/>
              <w:ind w:left="0"/>
              <w:rPr>
                <w:rFonts w:ascii="Arial" w:hAnsi="Arial" w:cs="Arial"/>
                <w:sz w:val="20"/>
              </w:rPr>
            </w:pPr>
            <w:r w:rsidRPr="00950B36">
              <w:rPr>
                <w:rFonts w:ascii="Arial" w:hAnsi="Arial" w:cs="Arial"/>
                <w:sz w:val="20"/>
              </w:rPr>
              <w:t>BUENO</w:t>
            </w:r>
          </w:p>
        </w:tc>
        <w:tc>
          <w:tcPr>
            <w:tcW w:w="2761" w:type="pct"/>
            <w:vAlign w:val="center"/>
          </w:tcPr>
          <w:p w14:paraId="6E680B7A" w14:textId="3E4FE39D" w:rsidR="00950B36" w:rsidRPr="00950B36" w:rsidRDefault="00213177" w:rsidP="00C7417C">
            <w:pPr>
              <w:pStyle w:val="TableParagraph"/>
              <w:ind w:left="0"/>
              <w:rPr>
                <w:rFonts w:ascii="Arial" w:hAnsi="Arial" w:cs="Arial"/>
                <w:sz w:val="20"/>
              </w:rPr>
            </w:pPr>
            <w:r>
              <w:rPr>
                <w:rFonts w:ascii="Arial" w:hAnsi="Arial" w:cs="Arial"/>
                <w:sz w:val="20"/>
              </w:rPr>
              <w:t xml:space="preserve">PTAP, PTAR, SUBGERENTE OPERATIVO Y AMBIENTAL, FONTANEROS. </w:t>
            </w:r>
          </w:p>
        </w:tc>
      </w:tr>
      <w:tr w:rsidR="00950B36" w:rsidRPr="00950B36" w14:paraId="66699EA7" w14:textId="77777777" w:rsidTr="00950B36">
        <w:trPr>
          <w:trHeight w:val="20"/>
        </w:trPr>
        <w:tc>
          <w:tcPr>
            <w:tcW w:w="789" w:type="pct"/>
            <w:vAlign w:val="center"/>
          </w:tcPr>
          <w:p w14:paraId="4DCFDF15" w14:textId="77777777" w:rsidR="00950B36" w:rsidRPr="00950B36" w:rsidRDefault="00950B36" w:rsidP="00C7417C">
            <w:pPr>
              <w:pStyle w:val="TableParagraph"/>
              <w:spacing w:before="10"/>
              <w:ind w:left="0"/>
              <w:rPr>
                <w:rFonts w:ascii="Arial" w:hAnsi="Arial" w:cs="Arial"/>
                <w:i/>
                <w:sz w:val="20"/>
              </w:rPr>
            </w:pPr>
          </w:p>
          <w:p w14:paraId="3AADF44F" w14:textId="77777777" w:rsidR="00950B36" w:rsidRPr="00950B36" w:rsidRDefault="00950B36" w:rsidP="00C7417C">
            <w:pPr>
              <w:pStyle w:val="TableParagraph"/>
              <w:spacing w:before="1" w:line="276" w:lineRule="auto"/>
              <w:ind w:left="544" w:right="209" w:hanging="315"/>
              <w:rPr>
                <w:rFonts w:ascii="Arial" w:hAnsi="Arial" w:cs="Arial"/>
                <w:spacing w:val="-64"/>
                <w:sz w:val="20"/>
              </w:rPr>
            </w:pPr>
            <w:r w:rsidRPr="00950B36">
              <w:rPr>
                <w:rFonts w:ascii="Arial" w:hAnsi="Arial" w:cs="Arial"/>
                <w:sz w:val="20"/>
              </w:rPr>
              <w:t>Teléfono</w:t>
            </w:r>
            <w:r w:rsidRPr="00950B36">
              <w:rPr>
                <w:rFonts w:ascii="Arial" w:hAnsi="Arial" w:cs="Arial"/>
                <w:spacing w:val="-64"/>
                <w:sz w:val="20"/>
              </w:rPr>
              <w:t xml:space="preserve"> </w:t>
            </w:r>
          </w:p>
          <w:p w14:paraId="3E823FB5" w14:textId="77777777" w:rsidR="00950B36" w:rsidRPr="00950B36" w:rsidRDefault="00950B36" w:rsidP="00C7417C">
            <w:pPr>
              <w:pStyle w:val="TableParagraph"/>
              <w:spacing w:before="1" w:line="276" w:lineRule="auto"/>
              <w:ind w:left="544" w:right="209" w:hanging="315"/>
              <w:rPr>
                <w:rFonts w:ascii="Arial" w:hAnsi="Arial" w:cs="Arial"/>
                <w:sz w:val="20"/>
              </w:rPr>
            </w:pPr>
            <w:r w:rsidRPr="00950B36">
              <w:rPr>
                <w:rFonts w:ascii="Arial" w:hAnsi="Arial" w:cs="Arial"/>
                <w:sz w:val="20"/>
              </w:rPr>
              <w:t>fijo</w:t>
            </w:r>
          </w:p>
        </w:tc>
        <w:tc>
          <w:tcPr>
            <w:tcW w:w="811" w:type="pct"/>
            <w:vAlign w:val="center"/>
          </w:tcPr>
          <w:p w14:paraId="25D2E7C2" w14:textId="77777777" w:rsidR="00950B36" w:rsidRPr="00950B36" w:rsidRDefault="00950B36" w:rsidP="00C7417C">
            <w:pPr>
              <w:pStyle w:val="TableParagraph"/>
              <w:ind w:left="0"/>
              <w:rPr>
                <w:rFonts w:ascii="Arial" w:hAnsi="Arial" w:cs="Arial"/>
                <w:i/>
                <w:sz w:val="20"/>
              </w:rPr>
            </w:pPr>
          </w:p>
          <w:p w14:paraId="2711D19F" w14:textId="77777777" w:rsidR="00950B36" w:rsidRPr="00950B36" w:rsidRDefault="00950B36" w:rsidP="00C7417C">
            <w:pPr>
              <w:pStyle w:val="TableParagraph"/>
              <w:spacing w:before="169"/>
              <w:ind w:left="6"/>
              <w:rPr>
                <w:rFonts w:ascii="Arial" w:hAnsi="Arial" w:cs="Arial"/>
                <w:sz w:val="20"/>
              </w:rPr>
            </w:pPr>
            <w:r w:rsidRPr="00950B36">
              <w:rPr>
                <w:rFonts w:ascii="Arial" w:hAnsi="Arial" w:cs="Arial"/>
                <w:w w:val="99"/>
                <w:sz w:val="20"/>
              </w:rPr>
              <w:t>0</w:t>
            </w:r>
          </w:p>
        </w:tc>
        <w:tc>
          <w:tcPr>
            <w:tcW w:w="638" w:type="pct"/>
            <w:vAlign w:val="center"/>
          </w:tcPr>
          <w:p w14:paraId="71A399EC" w14:textId="77777777" w:rsidR="00950B36" w:rsidRPr="00950B36" w:rsidRDefault="00950B36" w:rsidP="00C7417C">
            <w:pPr>
              <w:pStyle w:val="TableParagraph"/>
              <w:ind w:left="0"/>
              <w:rPr>
                <w:rFonts w:ascii="Arial" w:hAnsi="Arial" w:cs="Arial"/>
                <w:i/>
                <w:sz w:val="20"/>
              </w:rPr>
            </w:pPr>
          </w:p>
          <w:p w14:paraId="2C54F8C8" w14:textId="77777777" w:rsidR="00950B36" w:rsidRPr="00950B36" w:rsidRDefault="00950B36" w:rsidP="00C7417C">
            <w:pPr>
              <w:pStyle w:val="TableParagraph"/>
              <w:spacing w:before="169"/>
              <w:ind w:left="0" w:right="162"/>
              <w:rPr>
                <w:rFonts w:ascii="Arial" w:hAnsi="Arial" w:cs="Arial"/>
                <w:sz w:val="20"/>
              </w:rPr>
            </w:pPr>
          </w:p>
        </w:tc>
        <w:tc>
          <w:tcPr>
            <w:tcW w:w="2761" w:type="pct"/>
            <w:vAlign w:val="center"/>
          </w:tcPr>
          <w:p w14:paraId="52D8E8D9" w14:textId="77777777" w:rsidR="00950B36" w:rsidRPr="00950B36" w:rsidRDefault="00950B36" w:rsidP="00C7417C">
            <w:pPr>
              <w:pStyle w:val="TableParagraph"/>
              <w:spacing w:line="274" w:lineRule="exact"/>
              <w:ind w:left="113" w:right="107"/>
              <w:rPr>
                <w:rFonts w:ascii="Arial" w:hAnsi="Arial" w:cs="Arial"/>
                <w:sz w:val="20"/>
              </w:rPr>
            </w:pPr>
            <w:proofErr w:type="gramStart"/>
            <w:r w:rsidRPr="00950B36">
              <w:rPr>
                <w:rFonts w:ascii="Arial" w:hAnsi="Arial" w:cs="Arial"/>
                <w:sz w:val="20"/>
              </w:rPr>
              <w:t>N.A</w:t>
            </w:r>
            <w:proofErr w:type="gramEnd"/>
          </w:p>
        </w:tc>
      </w:tr>
    </w:tbl>
    <w:p w14:paraId="7CF853FE" w14:textId="77777777" w:rsidR="00950B36" w:rsidRPr="00031B1B" w:rsidRDefault="00950B36" w:rsidP="00950B36">
      <w:pPr>
        <w:tabs>
          <w:tab w:val="center" w:pos="4600"/>
        </w:tabs>
        <w:jc w:val="center"/>
        <w:rPr>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324973DF" w14:textId="77777777" w:rsidR="00950B36" w:rsidRPr="00475350" w:rsidRDefault="00950B36" w:rsidP="00950B36">
      <w:pPr>
        <w:pStyle w:val="Ttulo2"/>
        <w:rPr>
          <w:rFonts w:eastAsia="Arial MT"/>
          <w:b w:val="0"/>
        </w:rPr>
      </w:pPr>
      <w:bookmarkStart w:id="108" w:name="_Toc134779804"/>
      <w:bookmarkStart w:id="109" w:name="_Toc135302511"/>
      <w:bookmarkStart w:id="110" w:name="_Toc207957642"/>
      <w:r w:rsidRPr="00475350">
        <w:rPr>
          <w:rFonts w:eastAsia="Arial MT"/>
        </w:rPr>
        <w:t>Sistema de monitoreo</w:t>
      </w:r>
      <w:bookmarkEnd w:id="108"/>
      <w:bookmarkEnd w:id="109"/>
      <w:bookmarkEnd w:id="110"/>
    </w:p>
    <w:p w14:paraId="639F1D8C" w14:textId="54938B20" w:rsidR="00950B36" w:rsidRPr="00950B36" w:rsidRDefault="00950B36" w:rsidP="00950B36">
      <w:r w:rsidRPr="00635AB8">
        <w:t>A</w:t>
      </w:r>
      <w:r w:rsidRPr="00635AB8">
        <w:rPr>
          <w:spacing w:val="-4"/>
        </w:rPr>
        <w:t xml:space="preserve"> </w:t>
      </w:r>
      <w:r w:rsidRPr="00635AB8">
        <w:t>continuación,</w:t>
      </w:r>
      <w:r w:rsidRPr="00635AB8">
        <w:rPr>
          <w:spacing w:val="-4"/>
        </w:rPr>
        <w:t xml:space="preserve"> </w:t>
      </w:r>
      <w:r w:rsidRPr="00635AB8">
        <w:t>se</w:t>
      </w:r>
      <w:r w:rsidRPr="00635AB8">
        <w:rPr>
          <w:spacing w:val="-4"/>
        </w:rPr>
        <w:t xml:space="preserve"> </w:t>
      </w:r>
      <w:r w:rsidRPr="00635AB8">
        <w:t>hace</w:t>
      </w:r>
      <w:r w:rsidRPr="00635AB8">
        <w:rPr>
          <w:spacing w:val="-4"/>
        </w:rPr>
        <w:t xml:space="preserve"> </w:t>
      </w:r>
      <w:r w:rsidRPr="00635AB8">
        <w:t>una</w:t>
      </w:r>
      <w:r w:rsidRPr="00635AB8">
        <w:rPr>
          <w:spacing w:val="-6"/>
        </w:rPr>
        <w:t xml:space="preserve"> </w:t>
      </w:r>
      <w:r w:rsidRPr="00635AB8">
        <w:t>descripción</w:t>
      </w:r>
      <w:r w:rsidRPr="00635AB8">
        <w:rPr>
          <w:spacing w:val="-6"/>
        </w:rPr>
        <w:t xml:space="preserve"> </w:t>
      </w:r>
      <w:r w:rsidRPr="00635AB8">
        <w:t>de</w:t>
      </w:r>
      <w:r w:rsidRPr="00635AB8">
        <w:rPr>
          <w:spacing w:val="-4"/>
        </w:rPr>
        <w:t xml:space="preserve"> </w:t>
      </w:r>
      <w:r w:rsidRPr="00635AB8">
        <w:t>los</w:t>
      </w:r>
      <w:r w:rsidRPr="00635AB8">
        <w:rPr>
          <w:spacing w:val="-4"/>
        </w:rPr>
        <w:t xml:space="preserve"> </w:t>
      </w:r>
      <w:r w:rsidRPr="00635AB8">
        <w:t>equipos</w:t>
      </w:r>
      <w:r w:rsidRPr="00635AB8">
        <w:rPr>
          <w:spacing w:val="-4"/>
        </w:rPr>
        <w:t xml:space="preserve"> </w:t>
      </w:r>
      <w:r w:rsidRPr="00635AB8">
        <w:t>que</w:t>
      </w:r>
      <w:r w:rsidRPr="00635AB8">
        <w:rPr>
          <w:spacing w:val="-4"/>
        </w:rPr>
        <w:t xml:space="preserve"> </w:t>
      </w:r>
      <w:r w:rsidRPr="00635AB8">
        <w:t>posee</w:t>
      </w:r>
      <w:r w:rsidRPr="00635AB8">
        <w:rPr>
          <w:spacing w:val="-6"/>
        </w:rPr>
        <w:t xml:space="preserve"> </w:t>
      </w:r>
      <w:r w:rsidRPr="00635AB8">
        <w:t>la</w:t>
      </w:r>
      <w:r w:rsidRPr="00635AB8">
        <w:rPr>
          <w:spacing w:val="-4"/>
        </w:rPr>
        <w:t xml:space="preserve"> </w:t>
      </w:r>
      <w:r w:rsidRPr="00635AB8">
        <w:t>Empresa</w:t>
      </w:r>
      <w:r w:rsidRPr="00635AB8">
        <w:rPr>
          <w:spacing w:val="-4"/>
        </w:rPr>
        <w:t xml:space="preserve"> </w:t>
      </w:r>
      <w:r w:rsidRPr="00635AB8">
        <w:t>para</w:t>
      </w:r>
      <w:r w:rsidRPr="00635AB8">
        <w:rPr>
          <w:spacing w:val="-65"/>
        </w:rPr>
        <w:t xml:space="preserve"> </w:t>
      </w:r>
      <w:r w:rsidRPr="00635AB8">
        <w:t>controlar</w:t>
      </w:r>
      <w:r w:rsidRPr="00635AB8">
        <w:rPr>
          <w:spacing w:val="-1"/>
        </w:rPr>
        <w:t xml:space="preserve"> </w:t>
      </w:r>
      <w:r w:rsidRPr="00635AB8">
        <w:t>la cantidad,</w:t>
      </w:r>
      <w:r w:rsidRPr="00635AB8">
        <w:rPr>
          <w:spacing w:val="-1"/>
        </w:rPr>
        <w:t xml:space="preserve"> </w:t>
      </w:r>
      <w:r w:rsidRPr="00635AB8">
        <w:t>calidad y</w:t>
      </w:r>
      <w:r w:rsidRPr="00635AB8">
        <w:rPr>
          <w:spacing w:val="-2"/>
        </w:rPr>
        <w:t xml:space="preserve"> </w:t>
      </w:r>
      <w:r w:rsidRPr="00635AB8">
        <w:t>continuidad</w:t>
      </w:r>
      <w:r w:rsidRPr="00635AB8">
        <w:rPr>
          <w:spacing w:val="-3"/>
        </w:rPr>
        <w:t xml:space="preserve"> </w:t>
      </w:r>
      <w:r w:rsidRPr="00635AB8">
        <w:t>del servicio.</w:t>
      </w:r>
    </w:p>
    <w:p w14:paraId="15837651" w14:textId="77E3C8D4" w:rsidR="00950B36" w:rsidRDefault="00950B36" w:rsidP="00950B36">
      <w:pPr>
        <w:pStyle w:val="Descripcin"/>
        <w:keepNext/>
        <w:jc w:val="center"/>
      </w:pPr>
      <w:bookmarkStart w:id="111" w:name="_Toc207201659"/>
      <w:r>
        <w:t xml:space="preserve">Tabla </w:t>
      </w:r>
      <w:r>
        <w:fldChar w:fldCharType="begin"/>
      </w:r>
      <w:r>
        <w:instrText xml:space="preserve"> SEQ Tabla \* ARABIC </w:instrText>
      </w:r>
      <w:r>
        <w:fldChar w:fldCharType="separate"/>
      </w:r>
      <w:r w:rsidR="00D313F2">
        <w:rPr>
          <w:noProof/>
        </w:rPr>
        <w:t>13</w:t>
      </w:r>
      <w:r>
        <w:fldChar w:fldCharType="end"/>
      </w:r>
      <w:r>
        <w:t xml:space="preserve"> </w:t>
      </w:r>
      <w:r w:rsidRPr="00380292">
        <w:t xml:space="preserve"> Equipo de monitorio</w:t>
      </w:r>
      <w:bookmarkEnd w:id="111"/>
    </w:p>
    <w:tbl>
      <w:tblPr>
        <w:tblStyle w:val="TableNormal"/>
        <w:tblW w:w="0" w:type="auto"/>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1"/>
        <w:gridCol w:w="2060"/>
        <w:gridCol w:w="1583"/>
      </w:tblGrid>
      <w:tr w:rsidR="00950B36" w:rsidRPr="00475350" w14:paraId="7439B6C0" w14:textId="77777777" w:rsidTr="00C7417C">
        <w:trPr>
          <w:trHeight w:val="290"/>
        </w:trPr>
        <w:tc>
          <w:tcPr>
            <w:tcW w:w="3121" w:type="dxa"/>
            <w:shd w:val="clear" w:color="auto" w:fill="5B9BD3"/>
          </w:tcPr>
          <w:p w14:paraId="6A3D74D9" w14:textId="77777777" w:rsidR="00950B36" w:rsidRPr="00475350" w:rsidRDefault="00950B36" w:rsidP="00C7417C">
            <w:pPr>
              <w:pStyle w:val="TableParagraph"/>
              <w:spacing w:line="270" w:lineRule="exact"/>
              <w:ind w:left="306" w:right="299"/>
              <w:rPr>
                <w:rFonts w:ascii="Arial"/>
                <w:b/>
                <w:sz w:val="24"/>
              </w:rPr>
            </w:pPr>
            <w:r w:rsidRPr="00475350">
              <w:rPr>
                <w:rFonts w:ascii="Arial"/>
                <w:b/>
                <w:sz w:val="24"/>
              </w:rPr>
              <w:t>EQUIPO</w:t>
            </w:r>
          </w:p>
        </w:tc>
        <w:tc>
          <w:tcPr>
            <w:tcW w:w="2060" w:type="dxa"/>
            <w:shd w:val="clear" w:color="auto" w:fill="5B9BD3"/>
          </w:tcPr>
          <w:p w14:paraId="52B8A5BD" w14:textId="77777777" w:rsidR="00950B36" w:rsidRPr="00475350" w:rsidRDefault="00950B36" w:rsidP="00C7417C">
            <w:pPr>
              <w:pStyle w:val="TableParagraph"/>
              <w:spacing w:line="270" w:lineRule="exact"/>
              <w:ind w:left="382" w:right="374"/>
              <w:rPr>
                <w:rFonts w:ascii="Arial"/>
                <w:b/>
                <w:sz w:val="24"/>
              </w:rPr>
            </w:pPr>
            <w:r w:rsidRPr="00475350">
              <w:rPr>
                <w:rFonts w:ascii="Arial"/>
                <w:b/>
                <w:sz w:val="24"/>
              </w:rPr>
              <w:t>CANTIDAD</w:t>
            </w:r>
          </w:p>
        </w:tc>
        <w:tc>
          <w:tcPr>
            <w:tcW w:w="1583" w:type="dxa"/>
            <w:shd w:val="clear" w:color="auto" w:fill="5B9BD3"/>
          </w:tcPr>
          <w:p w14:paraId="10BB15A3" w14:textId="77777777" w:rsidR="00950B36" w:rsidRPr="00475350" w:rsidRDefault="00950B36" w:rsidP="00C7417C">
            <w:pPr>
              <w:pStyle w:val="TableParagraph"/>
              <w:spacing w:line="270" w:lineRule="exact"/>
              <w:ind w:left="86" w:right="86"/>
              <w:rPr>
                <w:rFonts w:ascii="Arial" w:hAnsi="Arial"/>
                <w:b/>
                <w:sz w:val="24"/>
              </w:rPr>
            </w:pPr>
            <w:r w:rsidRPr="00475350">
              <w:rPr>
                <w:rFonts w:ascii="Arial" w:hAnsi="Arial"/>
                <w:b/>
                <w:sz w:val="24"/>
              </w:rPr>
              <w:t>UBICACIÓN</w:t>
            </w:r>
          </w:p>
        </w:tc>
      </w:tr>
      <w:tr w:rsidR="00950B36" w:rsidRPr="00475350" w14:paraId="1F4ED355" w14:textId="77777777" w:rsidTr="00C7417C">
        <w:trPr>
          <w:trHeight w:val="290"/>
        </w:trPr>
        <w:tc>
          <w:tcPr>
            <w:tcW w:w="3121" w:type="dxa"/>
          </w:tcPr>
          <w:p w14:paraId="6524C7DA" w14:textId="77777777" w:rsidR="00950B36" w:rsidRPr="00475350" w:rsidRDefault="00950B36" w:rsidP="00C7417C">
            <w:pPr>
              <w:pStyle w:val="TableParagraph"/>
              <w:spacing w:line="270" w:lineRule="exact"/>
              <w:jc w:val="left"/>
              <w:rPr>
                <w:sz w:val="24"/>
              </w:rPr>
            </w:pPr>
            <w:r w:rsidRPr="00475350">
              <w:rPr>
                <w:sz w:val="24"/>
              </w:rPr>
              <w:t>Colorímetro</w:t>
            </w:r>
          </w:p>
        </w:tc>
        <w:tc>
          <w:tcPr>
            <w:tcW w:w="2060" w:type="dxa"/>
          </w:tcPr>
          <w:p w14:paraId="4F13E9CF" w14:textId="77777777" w:rsidR="00950B36" w:rsidRPr="00475350" w:rsidRDefault="00950B36" w:rsidP="00C7417C">
            <w:pPr>
              <w:pStyle w:val="TableParagraph"/>
              <w:spacing w:line="270" w:lineRule="exact"/>
              <w:ind w:left="7"/>
              <w:rPr>
                <w:sz w:val="24"/>
              </w:rPr>
            </w:pPr>
            <w:r w:rsidRPr="00475350">
              <w:rPr>
                <w:w w:val="99"/>
                <w:sz w:val="24"/>
              </w:rPr>
              <w:t>1</w:t>
            </w:r>
          </w:p>
        </w:tc>
        <w:tc>
          <w:tcPr>
            <w:tcW w:w="1583" w:type="dxa"/>
          </w:tcPr>
          <w:p w14:paraId="49FD8E74" w14:textId="77777777" w:rsidR="00950B36" w:rsidRPr="00475350" w:rsidRDefault="00950B36" w:rsidP="00C7417C">
            <w:pPr>
              <w:pStyle w:val="TableParagraph"/>
              <w:spacing w:line="270" w:lineRule="exact"/>
              <w:ind w:left="86" w:right="84"/>
              <w:rPr>
                <w:sz w:val="24"/>
              </w:rPr>
            </w:pPr>
            <w:r w:rsidRPr="00475350">
              <w:rPr>
                <w:sz w:val="24"/>
              </w:rPr>
              <w:t>PTAP</w:t>
            </w:r>
          </w:p>
        </w:tc>
      </w:tr>
      <w:tr w:rsidR="00950B36" w:rsidRPr="00635AB8" w14:paraId="2258DE69" w14:textId="77777777" w:rsidTr="00C7417C">
        <w:trPr>
          <w:trHeight w:val="289"/>
        </w:trPr>
        <w:tc>
          <w:tcPr>
            <w:tcW w:w="3121" w:type="dxa"/>
          </w:tcPr>
          <w:p w14:paraId="2E0E1987" w14:textId="77777777" w:rsidR="00950B36" w:rsidRPr="00475350" w:rsidRDefault="00950B36" w:rsidP="00C7417C">
            <w:pPr>
              <w:pStyle w:val="TableParagraph"/>
              <w:spacing w:line="270" w:lineRule="exact"/>
              <w:jc w:val="left"/>
              <w:rPr>
                <w:sz w:val="24"/>
              </w:rPr>
            </w:pPr>
            <w:r w:rsidRPr="00475350">
              <w:rPr>
                <w:sz w:val="24"/>
              </w:rPr>
              <w:t>Turbidímetro</w:t>
            </w:r>
          </w:p>
        </w:tc>
        <w:tc>
          <w:tcPr>
            <w:tcW w:w="2060" w:type="dxa"/>
          </w:tcPr>
          <w:p w14:paraId="6DF62BFA" w14:textId="77777777" w:rsidR="00950B36" w:rsidRPr="00475350" w:rsidRDefault="00950B36" w:rsidP="00C7417C">
            <w:pPr>
              <w:pStyle w:val="TableParagraph"/>
              <w:spacing w:line="270" w:lineRule="exact"/>
              <w:ind w:left="7"/>
              <w:rPr>
                <w:sz w:val="24"/>
              </w:rPr>
            </w:pPr>
            <w:r w:rsidRPr="00475350">
              <w:rPr>
                <w:w w:val="99"/>
                <w:sz w:val="24"/>
              </w:rPr>
              <w:t>1</w:t>
            </w:r>
          </w:p>
        </w:tc>
        <w:tc>
          <w:tcPr>
            <w:tcW w:w="1583" w:type="dxa"/>
          </w:tcPr>
          <w:p w14:paraId="18021128" w14:textId="77777777" w:rsidR="00950B36" w:rsidRPr="00475350" w:rsidRDefault="00950B36" w:rsidP="00C7417C">
            <w:pPr>
              <w:pStyle w:val="TableParagraph"/>
              <w:spacing w:line="270" w:lineRule="exact"/>
              <w:ind w:left="86" w:right="84"/>
              <w:rPr>
                <w:sz w:val="24"/>
              </w:rPr>
            </w:pPr>
            <w:r w:rsidRPr="00475350">
              <w:rPr>
                <w:sz w:val="24"/>
              </w:rPr>
              <w:t>PTAP</w:t>
            </w:r>
          </w:p>
        </w:tc>
      </w:tr>
      <w:tr w:rsidR="00950B36" w:rsidRPr="00635AB8" w14:paraId="48D57261" w14:textId="77777777" w:rsidTr="00C7417C">
        <w:trPr>
          <w:trHeight w:val="289"/>
        </w:trPr>
        <w:tc>
          <w:tcPr>
            <w:tcW w:w="3121" w:type="dxa"/>
          </w:tcPr>
          <w:p w14:paraId="4659226F" w14:textId="77777777" w:rsidR="00950B36" w:rsidRPr="00475350" w:rsidRDefault="00950B36" w:rsidP="00C7417C">
            <w:pPr>
              <w:pStyle w:val="TableParagraph"/>
              <w:spacing w:line="270" w:lineRule="exact"/>
              <w:jc w:val="left"/>
              <w:rPr>
                <w:sz w:val="24"/>
              </w:rPr>
            </w:pPr>
            <w:r>
              <w:rPr>
                <w:sz w:val="24"/>
              </w:rPr>
              <w:t xml:space="preserve">pH metro </w:t>
            </w:r>
          </w:p>
        </w:tc>
        <w:tc>
          <w:tcPr>
            <w:tcW w:w="2060" w:type="dxa"/>
          </w:tcPr>
          <w:p w14:paraId="648AD051" w14:textId="77777777" w:rsidR="00950B36" w:rsidRPr="00475350" w:rsidRDefault="00950B36" w:rsidP="00C7417C">
            <w:pPr>
              <w:pStyle w:val="TableParagraph"/>
              <w:spacing w:line="270" w:lineRule="exact"/>
              <w:ind w:left="7"/>
              <w:rPr>
                <w:w w:val="99"/>
                <w:sz w:val="24"/>
              </w:rPr>
            </w:pPr>
            <w:r>
              <w:rPr>
                <w:w w:val="99"/>
                <w:sz w:val="24"/>
              </w:rPr>
              <w:t>1</w:t>
            </w:r>
          </w:p>
        </w:tc>
        <w:tc>
          <w:tcPr>
            <w:tcW w:w="1583" w:type="dxa"/>
          </w:tcPr>
          <w:p w14:paraId="3C66A505" w14:textId="77777777" w:rsidR="00950B36" w:rsidRPr="00475350" w:rsidRDefault="00950B36" w:rsidP="00C7417C">
            <w:pPr>
              <w:pStyle w:val="TableParagraph"/>
              <w:spacing w:line="270" w:lineRule="exact"/>
              <w:ind w:left="86" w:right="84"/>
              <w:rPr>
                <w:sz w:val="24"/>
              </w:rPr>
            </w:pPr>
            <w:r>
              <w:rPr>
                <w:sz w:val="24"/>
              </w:rPr>
              <w:t>PTAP</w:t>
            </w:r>
          </w:p>
        </w:tc>
      </w:tr>
      <w:tr w:rsidR="00950B36" w:rsidRPr="00635AB8" w14:paraId="06E3864E" w14:textId="77777777" w:rsidTr="00C7417C">
        <w:trPr>
          <w:trHeight w:val="289"/>
        </w:trPr>
        <w:tc>
          <w:tcPr>
            <w:tcW w:w="3121" w:type="dxa"/>
          </w:tcPr>
          <w:p w14:paraId="3F91CA9B" w14:textId="77777777" w:rsidR="00950B36" w:rsidRDefault="00950B36" w:rsidP="00C7417C">
            <w:pPr>
              <w:pStyle w:val="TableParagraph"/>
              <w:spacing w:line="270" w:lineRule="exact"/>
              <w:jc w:val="left"/>
              <w:rPr>
                <w:sz w:val="24"/>
              </w:rPr>
            </w:pPr>
            <w:r>
              <w:rPr>
                <w:sz w:val="24"/>
              </w:rPr>
              <w:t>Floculador (Test de Jarras)</w:t>
            </w:r>
          </w:p>
        </w:tc>
        <w:tc>
          <w:tcPr>
            <w:tcW w:w="2060" w:type="dxa"/>
            <w:vAlign w:val="center"/>
          </w:tcPr>
          <w:p w14:paraId="57166E34" w14:textId="77777777" w:rsidR="00950B36" w:rsidRDefault="00950B36" w:rsidP="00C7417C">
            <w:pPr>
              <w:pStyle w:val="TableParagraph"/>
              <w:spacing w:line="270" w:lineRule="exact"/>
              <w:ind w:left="7"/>
              <w:rPr>
                <w:w w:val="99"/>
                <w:sz w:val="24"/>
              </w:rPr>
            </w:pPr>
            <w:r>
              <w:rPr>
                <w:w w:val="99"/>
                <w:sz w:val="24"/>
              </w:rPr>
              <w:t>1</w:t>
            </w:r>
          </w:p>
        </w:tc>
        <w:tc>
          <w:tcPr>
            <w:tcW w:w="1583" w:type="dxa"/>
            <w:vAlign w:val="center"/>
          </w:tcPr>
          <w:p w14:paraId="128EAF30" w14:textId="77777777" w:rsidR="00950B36" w:rsidRDefault="00950B36" w:rsidP="00C7417C">
            <w:pPr>
              <w:pStyle w:val="TableParagraph"/>
              <w:spacing w:line="270" w:lineRule="exact"/>
              <w:ind w:left="86" w:right="84"/>
              <w:rPr>
                <w:sz w:val="24"/>
              </w:rPr>
            </w:pPr>
            <w:r>
              <w:rPr>
                <w:sz w:val="24"/>
              </w:rPr>
              <w:t>PTAP</w:t>
            </w:r>
          </w:p>
        </w:tc>
      </w:tr>
      <w:tr w:rsidR="00950B36" w:rsidRPr="00635AB8" w14:paraId="2029E196" w14:textId="77777777" w:rsidTr="00C7417C">
        <w:trPr>
          <w:trHeight w:val="289"/>
        </w:trPr>
        <w:tc>
          <w:tcPr>
            <w:tcW w:w="3121" w:type="dxa"/>
          </w:tcPr>
          <w:p w14:paraId="61A404D9" w14:textId="77777777" w:rsidR="00950B36" w:rsidRDefault="00950B36" w:rsidP="00C7417C">
            <w:pPr>
              <w:pStyle w:val="TableParagraph"/>
              <w:spacing w:line="270" w:lineRule="exact"/>
              <w:jc w:val="left"/>
              <w:rPr>
                <w:sz w:val="24"/>
              </w:rPr>
            </w:pPr>
            <w:r>
              <w:rPr>
                <w:sz w:val="24"/>
              </w:rPr>
              <w:t>Espectrofotómetro</w:t>
            </w:r>
          </w:p>
        </w:tc>
        <w:tc>
          <w:tcPr>
            <w:tcW w:w="2060" w:type="dxa"/>
            <w:vAlign w:val="center"/>
          </w:tcPr>
          <w:p w14:paraId="6C5AE09B" w14:textId="77777777" w:rsidR="00950B36" w:rsidRDefault="00950B36" w:rsidP="00C7417C">
            <w:pPr>
              <w:pStyle w:val="TableParagraph"/>
              <w:spacing w:line="270" w:lineRule="exact"/>
              <w:ind w:left="7"/>
              <w:rPr>
                <w:w w:val="99"/>
                <w:sz w:val="24"/>
              </w:rPr>
            </w:pPr>
            <w:r>
              <w:rPr>
                <w:w w:val="99"/>
                <w:sz w:val="24"/>
              </w:rPr>
              <w:t>1</w:t>
            </w:r>
          </w:p>
        </w:tc>
        <w:tc>
          <w:tcPr>
            <w:tcW w:w="1583" w:type="dxa"/>
            <w:vAlign w:val="center"/>
          </w:tcPr>
          <w:p w14:paraId="75678A19" w14:textId="77777777" w:rsidR="00950B36" w:rsidRDefault="00950B36" w:rsidP="00C7417C">
            <w:pPr>
              <w:pStyle w:val="TableParagraph"/>
              <w:spacing w:line="270" w:lineRule="exact"/>
              <w:ind w:left="86" w:right="84"/>
              <w:rPr>
                <w:sz w:val="24"/>
              </w:rPr>
            </w:pPr>
            <w:r>
              <w:rPr>
                <w:sz w:val="24"/>
              </w:rPr>
              <w:t>PTAP</w:t>
            </w:r>
          </w:p>
        </w:tc>
      </w:tr>
      <w:tr w:rsidR="00950B36" w:rsidRPr="00635AB8" w14:paraId="7F995EF9" w14:textId="77777777" w:rsidTr="00C7417C">
        <w:trPr>
          <w:trHeight w:val="289"/>
        </w:trPr>
        <w:tc>
          <w:tcPr>
            <w:tcW w:w="3121" w:type="dxa"/>
          </w:tcPr>
          <w:p w14:paraId="01BFFEC1" w14:textId="77777777" w:rsidR="00950B36" w:rsidRDefault="00950B36" w:rsidP="00C7417C">
            <w:pPr>
              <w:pStyle w:val="TableParagraph"/>
              <w:jc w:val="left"/>
              <w:rPr>
                <w:sz w:val="24"/>
              </w:rPr>
            </w:pPr>
            <w:proofErr w:type="spellStart"/>
            <w:r w:rsidRPr="00475350">
              <w:rPr>
                <w:sz w:val="24"/>
              </w:rPr>
              <w:t>Mcolortest</w:t>
            </w:r>
            <w:proofErr w:type="spellEnd"/>
            <w:r w:rsidRPr="00475350">
              <w:rPr>
                <w:spacing w:val="1"/>
                <w:sz w:val="24"/>
              </w:rPr>
              <w:t xml:space="preserve"> </w:t>
            </w:r>
            <w:r w:rsidRPr="00475350">
              <w:rPr>
                <w:sz w:val="24"/>
              </w:rPr>
              <w:t>color</w:t>
            </w:r>
            <w:r w:rsidRPr="00475350">
              <w:rPr>
                <w:spacing w:val="-1"/>
                <w:sz w:val="24"/>
              </w:rPr>
              <w:t xml:space="preserve"> </w:t>
            </w:r>
            <w:r w:rsidRPr="00475350">
              <w:rPr>
                <w:sz w:val="24"/>
              </w:rPr>
              <w:t>real</w:t>
            </w:r>
            <w:r w:rsidRPr="00475350">
              <w:rPr>
                <w:spacing w:val="-1"/>
                <w:sz w:val="24"/>
              </w:rPr>
              <w:t xml:space="preserve"> </w:t>
            </w:r>
            <w:r w:rsidRPr="00475350">
              <w:rPr>
                <w:sz w:val="24"/>
              </w:rPr>
              <w:t>y</w:t>
            </w:r>
            <w:r>
              <w:rPr>
                <w:sz w:val="24"/>
              </w:rPr>
              <w:t xml:space="preserve"> </w:t>
            </w:r>
            <w:r w:rsidRPr="00475350">
              <w:rPr>
                <w:sz w:val="24"/>
              </w:rPr>
              <w:t>aparente</w:t>
            </w:r>
            <w:r w:rsidRPr="00475350">
              <w:rPr>
                <w:spacing w:val="-3"/>
                <w:sz w:val="24"/>
              </w:rPr>
              <w:t xml:space="preserve"> </w:t>
            </w:r>
            <w:proofErr w:type="spellStart"/>
            <w:r w:rsidRPr="00475350">
              <w:rPr>
                <w:sz w:val="24"/>
              </w:rPr>
              <w:t>est</w:t>
            </w:r>
            <w:proofErr w:type="spellEnd"/>
            <w:r>
              <w:rPr>
                <w:sz w:val="24"/>
              </w:rPr>
              <w:t>.</w:t>
            </w:r>
            <w:r w:rsidRPr="00475350">
              <w:rPr>
                <w:spacing w:val="-2"/>
                <w:sz w:val="24"/>
              </w:rPr>
              <w:t xml:space="preserve"> </w:t>
            </w:r>
            <w:r w:rsidRPr="00475350">
              <w:rPr>
                <w:sz w:val="24"/>
              </w:rPr>
              <w:t>(5-150</w:t>
            </w:r>
            <w:r w:rsidRPr="00475350">
              <w:rPr>
                <w:spacing w:val="-2"/>
                <w:sz w:val="24"/>
              </w:rPr>
              <w:t xml:space="preserve"> </w:t>
            </w:r>
            <w:r w:rsidRPr="00475350">
              <w:rPr>
                <w:sz w:val="24"/>
              </w:rPr>
              <w:t>Hazen)</w:t>
            </w:r>
          </w:p>
        </w:tc>
        <w:tc>
          <w:tcPr>
            <w:tcW w:w="2060" w:type="dxa"/>
            <w:vAlign w:val="center"/>
          </w:tcPr>
          <w:p w14:paraId="3D9CDBA0" w14:textId="77777777" w:rsidR="00950B36" w:rsidRDefault="00950B36" w:rsidP="00C7417C">
            <w:pPr>
              <w:pStyle w:val="TableParagraph"/>
              <w:spacing w:line="270" w:lineRule="exact"/>
              <w:ind w:left="7"/>
              <w:rPr>
                <w:w w:val="99"/>
                <w:sz w:val="24"/>
              </w:rPr>
            </w:pPr>
            <w:r>
              <w:rPr>
                <w:w w:val="99"/>
                <w:sz w:val="24"/>
              </w:rPr>
              <w:t>1</w:t>
            </w:r>
          </w:p>
        </w:tc>
        <w:tc>
          <w:tcPr>
            <w:tcW w:w="1583" w:type="dxa"/>
            <w:vAlign w:val="center"/>
          </w:tcPr>
          <w:p w14:paraId="45A254BB" w14:textId="77777777" w:rsidR="00950B36" w:rsidRDefault="00950B36" w:rsidP="00C7417C">
            <w:pPr>
              <w:pStyle w:val="TableParagraph"/>
              <w:spacing w:line="270" w:lineRule="exact"/>
              <w:ind w:left="86" w:right="84"/>
              <w:rPr>
                <w:sz w:val="24"/>
              </w:rPr>
            </w:pPr>
            <w:r>
              <w:rPr>
                <w:sz w:val="24"/>
              </w:rPr>
              <w:t>PTAP</w:t>
            </w:r>
          </w:p>
        </w:tc>
      </w:tr>
    </w:tbl>
    <w:p w14:paraId="39DD7CE1" w14:textId="77777777" w:rsidR="00950B36" w:rsidRPr="00031B1B" w:rsidRDefault="00950B36" w:rsidP="00950B36">
      <w:pPr>
        <w:tabs>
          <w:tab w:val="center" w:pos="4600"/>
        </w:tabs>
        <w:jc w:val="center"/>
        <w:rPr>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7671163A" w14:textId="77777777" w:rsidR="00950B36" w:rsidRPr="00475350" w:rsidRDefault="00950B36" w:rsidP="00950B36">
      <w:pPr>
        <w:pStyle w:val="Ttulo2"/>
        <w:rPr>
          <w:rFonts w:eastAsia="Arial MT"/>
          <w:b w:val="0"/>
        </w:rPr>
      </w:pPr>
      <w:bookmarkStart w:id="112" w:name="_Toc134779805"/>
      <w:bookmarkStart w:id="113" w:name="_Toc135302512"/>
      <w:bookmarkStart w:id="114" w:name="_Toc207957643"/>
      <w:r w:rsidRPr="00475350">
        <w:rPr>
          <w:rFonts w:eastAsia="Arial MT"/>
        </w:rPr>
        <w:t>Hidrantes y otros equipos</w:t>
      </w:r>
      <w:bookmarkEnd w:id="112"/>
      <w:bookmarkEnd w:id="113"/>
      <w:bookmarkEnd w:id="114"/>
    </w:p>
    <w:p w14:paraId="0EBD13F9" w14:textId="7D4A3FF3" w:rsidR="00950B36" w:rsidRDefault="00950B36" w:rsidP="00950B36">
      <w:r w:rsidRPr="00475350">
        <w:t>Los hidrantes se instalan en las tuberías</w:t>
      </w:r>
      <w:r>
        <w:rPr>
          <w:spacing w:val="1"/>
        </w:rPr>
        <w:t xml:space="preserve"> </w:t>
      </w:r>
      <w:r w:rsidRPr="00475350">
        <w:t>matrices</w:t>
      </w:r>
      <w:r w:rsidRPr="00475350">
        <w:rPr>
          <w:spacing w:val="-5"/>
        </w:rPr>
        <w:t xml:space="preserve"> </w:t>
      </w:r>
      <w:r w:rsidRPr="00475350">
        <w:t>y</w:t>
      </w:r>
      <w:r w:rsidRPr="00475350">
        <w:rPr>
          <w:spacing w:val="-4"/>
        </w:rPr>
        <w:t xml:space="preserve"> </w:t>
      </w:r>
      <w:r w:rsidRPr="00475350">
        <w:t>descargaran</w:t>
      </w:r>
      <w:r w:rsidRPr="00475350">
        <w:rPr>
          <w:spacing w:val="-4"/>
        </w:rPr>
        <w:t xml:space="preserve"> </w:t>
      </w:r>
      <w:r w:rsidRPr="00475350">
        <w:t>en</w:t>
      </w:r>
      <w:r w:rsidRPr="00475350">
        <w:rPr>
          <w:spacing w:val="-4"/>
        </w:rPr>
        <w:t xml:space="preserve"> </w:t>
      </w:r>
      <w:r w:rsidRPr="00475350">
        <w:t>las</w:t>
      </w:r>
      <w:r w:rsidRPr="00475350">
        <w:rPr>
          <w:spacing w:val="-4"/>
        </w:rPr>
        <w:t xml:space="preserve"> </w:t>
      </w:r>
      <w:r w:rsidRPr="00475350">
        <w:t>tuberías</w:t>
      </w:r>
      <w:r w:rsidRPr="00475350">
        <w:rPr>
          <w:spacing w:val="-4"/>
        </w:rPr>
        <w:t xml:space="preserve"> </w:t>
      </w:r>
      <w:r w:rsidRPr="00475350">
        <w:t>con</w:t>
      </w:r>
      <w:r w:rsidRPr="00475350">
        <w:rPr>
          <w:spacing w:val="-4"/>
        </w:rPr>
        <w:t xml:space="preserve"> </w:t>
      </w:r>
      <w:r w:rsidRPr="00475350">
        <w:t>un</w:t>
      </w:r>
      <w:r w:rsidRPr="00475350">
        <w:rPr>
          <w:spacing w:val="-4"/>
        </w:rPr>
        <w:t xml:space="preserve"> </w:t>
      </w:r>
      <w:r w:rsidRPr="00475350">
        <w:t>caudal</w:t>
      </w:r>
      <w:r w:rsidRPr="00475350">
        <w:rPr>
          <w:spacing w:val="-5"/>
        </w:rPr>
        <w:t xml:space="preserve"> </w:t>
      </w:r>
      <w:r w:rsidRPr="00475350">
        <w:t>mínimo</w:t>
      </w:r>
      <w:r w:rsidRPr="00475350">
        <w:rPr>
          <w:spacing w:val="-4"/>
        </w:rPr>
        <w:t xml:space="preserve"> </w:t>
      </w:r>
      <w:r w:rsidRPr="00475350">
        <w:t>de</w:t>
      </w:r>
      <w:r w:rsidRPr="00475350">
        <w:rPr>
          <w:spacing w:val="-4"/>
        </w:rPr>
        <w:t xml:space="preserve"> </w:t>
      </w:r>
      <w:r w:rsidRPr="00475350">
        <w:t>5</w:t>
      </w:r>
      <w:r w:rsidRPr="00475350">
        <w:rPr>
          <w:spacing w:val="-6"/>
        </w:rPr>
        <w:t xml:space="preserve"> </w:t>
      </w:r>
      <w:proofErr w:type="spellStart"/>
      <w:r w:rsidRPr="00475350">
        <w:t>Lt</w:t>
      </w:r>
      <w:proofErr w:type="spellEnd"/>
      <w:r w:rsidRPr="00475350">
        <w:t>/</w:t>
      </w:r>
      <w:proofErr w:type="spellStart"/>
      <w:r w:rsidRPr="00475350">
        <w:t>seg</w:t>
      </w:r>
      <w:proofErr w:type="spellEnd"/>
      <w:r w:rsidRPr="00475350">
        <w:t>.,</w:t>
      </w:r>
      <w:r w:rsidRPr="00475350">
        <w:rPr>
          <w:spacing w:val="-4"/>
        </w:rPr>
        <w:t xml:space="preserve"> </w:t>
      </w:r>
      <w:r w:rsidRPr="00475350">
        <w:t>además</w:t>
      </w:r>
      <w:r w:rsidRPr="00475350">
        <w:rPr>
          <w:spacing w:val="-64"/>
        </w:rPr>
        <w:t xml:space="preserve"> </w:t>
      </w:r>
      <w:r w:rsidRPr="00475350">
        <w:t xml:space="preserve">expone la norma que se recomienda una distribución mínima de 300 </w:t>
      </w:r>
      <w:proofErr w:type="spellStart"/>
      <w:r w:rsidRPr="00475350">
        <w:t>mts</w:t>
      </w:r>
      <w:proofErr w:type="spellEnd"/>
      <w:r w:rsidRPr="00475350">
        <w:t xml:space="preserve"> entre</w:t>
      </w:r>
      <w:r w:rsidRPr="00475350">
        <w:rPr>
          <w:spacing w:val="1"/>
        </w:rPr>
        <w:t xml:space="preserve"> </w:t>
      </w:r>
      <w:r w:rsidRPr="00475350">
        <w:t>hidrates.</w:t>
      </w:r>
      <w:r w:rsidRPr="00475350">
        <w:rPr>
          <w:spacing w:val="-6"/>
        </w:rPr>
        <w:t xml:space="preserve"> </w:t>
      </w:r>
      <w:r w:rsidRPr="00475350">
        <w:t>En</w:t>
      </w:r>
      <w:r w:rsidRPr="00475350">
        <w:rPr>
          <w:spacing w:val="-5"/>
        </w:rPr>
        <w:t xml:space="preserve"> </w:t>
      </w:r>
      <w:r w:rsidRPr="00475350">
        <w:t>el</w:t>
      </w:r>
      <w:r w:rsidRPr="00475350">
        <w:rPr>
          <w:spacing w:val="-6"/>
        </w:rPr>
        <w:t xml:space="preserve"> </w:t>
      </w:r>
      <w:r w:rsidRPr="00475350">
        <w:t>municipio</w:t>
      </w:r>
      <w:r w:rsidRPr="00475350">
        <w:rPr>
          <w:spacing w:val="-4"/>
        </w:rPr>
        <w:t xml:space="preserve"> </w:t>
      </w:r>
      <w:r w:rsidRPr="00475350">
        <w:t>existen</w:t>
      </w:r>
      <w:r w:rsidRPr="00475350">
        <w:rPr>
          <w:spacing w:val="-3"/>
        </w:rPr>
        <w:t xml:space="preserve"> </w:t>
      </w:r>
      <w:r w:rsidRPr="00475350">
        <w:t>35</w:t>
      </w:r>
      <w:r w:rsidRPr="00475350">
        <w:rPr>
          <w:spacing w:val="-6"/>
        </w:rPr>
        <w:t xml:space="preserve"> </w:t>
      </w:r>
      <w:r w:rsidRPr="00475350">
        <w:t>hidrantes</w:t>
      </w:r>
      <w:r w:rsidRPr="00475350">
        <w:rPr>
          <w:spacing w:val="-6"/>
        </w:rPr>
        <w:t xml:space="preserve"> </w:t>
      </w:r>
      <w:r w:rsidRPr="00475350">
        <w:t>de</w:t>
      </w:r>
      <w:r w:rsidRPr="00475350">
        <w:rPr>
          <w:spacing w:val="-3"/>
        </w:rPr>
        <w:t xml:space="preserve"> </w:t>
      </w:r>
      <w:r w:rsidRPr="00475350">
        <w:t>los</w:t>
      </w:r>
      <w:r w:rsidRPr="00475350">
        <w:rPr>
          <w:spacing w:val="-6"/>
        </w:rPr>
        <w:t xml:space="preserve"> </w:t>
      </w:r>
      <w:r w:rsidRPr="00475350">
        <w:t>cuales</w:t>
      </w:r>
      <w:r w:rsidRPr="00475350">
        <w:rPr>
          <w:spacing w:val="-3"/>
        </w:rPr>
        <w:t xml:space="preserve"> </w:t>
      </w:r>
      <w:r w:rsidR="001579A8">
        <w:t>4</w:t>
      </w:r>
      <w:r w:rsidRPr="00475350">
        <w:rPr>
          <w:spacing w:val="-3"/>
        </w:rPr>
        <w:t xml:space="preserve"> </w:t>
      </w:r>
      <w:r w:rsidRPr="00475350">
        <w:t>se</w:t>
      </w:r>
      <w:r w:rsidRPr="00475350">
        <w:rPr>
          <w:spacing w:val="-4"/>
        </w:rPr>
        <w:t xml:space="preserve"> </w:t>
      </w:r>
      <w:r w:rsidRPr="00475350">
        <w:t>encuentran</w:t>
      </w:r>
      <w:r w:rsidRPr="00475350">
        <w:rPr>
          <w:spacing w:val="-3"/>
        </w:rPr>
        <w:t xml:space="preserve"> </w:t>
      </w:r>
      <w:r w:rsidRPr="00475350">
        <w:t>en</w:t>
      </w:r>
      <w:r w:rsidRPr="00475350">
        <w:rPr>
          <w:spacing w:val="-5"/>
        </w:rPr>
        <w:t xml:space="preserve"> </w:t>
      </w:r>
      <w:r w:rsidRPr="00475350">
        <w:t>mal</w:t>
      </w:r>
      <w:r w:rsidRPr="00475350">
        <w:rPr>
          <w:spacing w:val="-65"/>
        </w:rPr>
        <w:t xml:space="preserve"> </w:t>
      </w:r>
      <w:r w:rsidRPr="00475350">
        <w:t>estado,</w:t>
      </w:r>
      <w:r w:rsidRPr="00475350">
        <w:rPr>
          <w:spacing w:val="-1"/>
        </w:rPr>
        <w:t xml:space="preserve"> </w:t>
      </w:r>
      <w:r w:rsidRPr="00475350">
        <w:t>todos instalados de</w:t>
      </w:r>
      <w:r w:rsidRPr="00475350">
        <w:rPr>
          <w:spacing w:val="-3"/>
        </w:rPr>
        <w:t xml:space="preserve"> </w:t>
      </w:r>
      <w:r w:rsidRPr="00475350">
        <w:t>acuerdo</w:t>
      </w:r>
      <w:r w:rsidRPr="00475350">
        <w:rPr>
          <w:spacing w:val="1"/>
        </w:rPr>
        <w:t xml:space="preserve"> </w:t>
      </w:r>
      <w:r w:rsidRPr="00475350">
        <w:t>con</w:t>
      </w:r>
      <w:r w:rsidRPr="00475350">
        <w:rPr>
          <w:spacing w:val="-2"/>
        </w:rPr>
        <w:t xml:space="preserve"> </w:t>
      </w:r>
      <w:r w:rsidRPr="00475350">
        <w:t>el reglamento.</w:t>
      </w:r>
    </w:p>
    <w:p w14:paraId="54F3D191" w14:textId="0939646B" w:rsidR="00950B36" w:rsidRPr="00950B36" w:rsidRDefault="00950B36" w:rsidP="00950B36">
      <w:r w:rsidRPr="00896704">
        <w:t>Y</w:t>
      </w:r>
      <w:r w:rsidRPr="00896704">
        <w:rPr>
          <w:spacing w:val="-2"/>
        </w:rPr>
        <w:t xml:space="preserve"> </w:t>
      </w:r>
      <w:r w:rsidRPr="00896704">
        <w:t>se</w:t>
      </w:r>
      <w:r w:rsidRPr="00896704">
        <w:rPr>
          <w:spacing w:val="-2"/>
        </w:rPr>
        <w:t xml:space="preserve"> </w:t>
      </w:r>
      <w:r w:rsidRPr="00896704">
        <w:t>describen</w:t>
      </w:r>
      <w:r w:rsidRPr="00896704">
        <w:rPr>
          <w:spacing w:val="-4"/>
        </w:rPr>
        <w:t xml:space="preserve"> </w:t>
      </w:r>
      <w:r w:rsidRPr="00896704">
        <w:t>otros</w:t>
      </w:r>
      <w:r w:rsidRPr="00896704">
        <w:rPr>
          <w:spacing w:val="-3"/>
        </w:rPr>
        <w:t xml:space="preserve"> </w:t>
      </w:r>
      <w:r w:rsidRPr="00896704">
        <w:t>equipos</w:t>
      </w:r>
      <w:r w:rsidRPr="00896704">
        <w:rPr>
          <w:spacing w:val="-4"/>
        </w:rPr>
        <w:t xml:space="preserve"> </w:t>
      </w:r>
      <w:r w:rsidRPr="00896704">
        <w:t>que</w:t>
      </w:r>
      <w:r w:rsidRPr="00896704">
        <w:rPr>
          <w:spacing w:val="-4"/>
        </w:rPr>
        <w:t xml:space="preserve"> </w:t>
      </w:r>
      <w:r w:rsidRPr="00896704">
        <w:t>posee</w:t>
      </w:r>
      <w:r w:rsidRPr="00896704">
        <w:rPr>
          <w:spacing w:val="-1"/>
        </w:rPr>
        <w:t xml:space="preserve"> </w:t>
      </w:r>
      <w:r w:rsidRPr="00896704">
        <w:t>la</w:t>
      </w:r>
      <w:r w:rsidRPr="00896704">
        <w:rPr>
          <w:spacing w:val="-3"/>
        </w:rPr>
        <w:t xml:space="preserve"> </w:t>
      </w:r>
      <w:r w:rsidRPr="00896704">
        <w:t>empresa</w:t>
      </w:r>
      <w:r w:rsidRPr="00896704">
        <w:rPr>
          <w:spacing w:val="-2"/>
        </w:rPr>
        <w:t xml:space="preserve"> </w:t>
      </w:r>
      <w:r w:rsidRPr="00896704">
        <w:t>para</w:t>
      </w:r>
      <w:r w:rsidRPr="00896704">
        <w:rPr>
          <w:spacing w:val="-3"/>
        </w:rPr>
        <w:t xml:space="preserve"> </w:t>
      </w:r>
      <w:r w:rsidRPr="00896704">
        <w:t>atender</w:t>
      </w:r>
      <w:r w:rsidRPr="00896704">
        <w:rPr>
          <w:spacing w:val="-4"/>
        </w:rPr>
        <w:t xml:space="preserve"> </w:t>
      </w:r>
      <w:r w:rsidRPr="00896704">
        <w:t>a</w:t>
      </w:r>
      <w:r w:rsidRPr="00896704">
        <w:rPr>
          <w:spacing w:val="-4"/>
        </w:rPr>
        <w:t xml:space="preserve"> </w:t>
      </w:r>
      <w:r w:rsidRPr="00896704">
        <w:t>los</w:t>
      </w:r>
      <w:r w:rsidRPr="00896704">
        <w:rPr>
          <w:spacing w:val="-1"/>
        </w:rPr>
        <w:t xml:space="preserve"> </w:t>
      </w:r>
      <w:r w:rsidRPr="00896704">
        <w:t>usuarios</w:t>
      </w:r>
      <w:r w:rsidRPr="00896704">
        <w:rPr>
          <w:spacing w:val="-3"/>
        </w:rPr>
        <w:t xml:space="preserve"> </w:t>
      </w:r>
      <w:r w:rsidRPr="00896704">
        <w:t>en</w:t>
      </w:r>
      <w:r w:rsidRPr="00896704">
        <w:rPr>
          <w:spacing w:val="-65"/>
        </w:rPr>
        <w:t xml:space="preserve"> </w:t>
      </w:r>
      <w:r w:rsidRPr="00896704">
        <w:t>condiciones</w:t>
      </w:r>
      <w:r w:rsidRPr="00896704">
        <w:rPr>
          <w:spacing w:val="-1"/>
        </w:rPr>
        <w:t xml:space="preserve"> </w:t>
      </w:r>
      <w:r w:rsidRPr="00896704">
        <w:t>de anormalidad.</w:t>
      </w:r>
    </w:p>
    <w:p w14:paraId="005BAFE0" w14:textId="42B619DC" w:rsidR="00950B36" w:rsidRDefault="00950B36" w:rsidP="00950B36">
      <w:pPr>
        <w:pStyle w:val="Descripcin"/>
        <w:keepNext/>
        <w:jc w:val="center"/>
      </w:pPr>
      <w:bookmarkStart w:id="115" w:name="_Toc207201660"/>
      <w:r>
        <w:lastRenderedPageBreak/>
        <w:t xml:space="preserve">Tabla </w:t>
      </w:r>
      <w:r>
        <w:fldChar w:fldCharType="begin"/>
      </w:r>
      <w:r>
        <w:instrText xml:space="preserve"> SEQ Tabla \* ARABIC </w:instrText>
      </w:r>
      <w:r>
        <w:fldChar w:fldCharType="separate"/>
      </w:r>
      <w:r w:rsidR="00D313F2">
        <w:rPr>
          <w:noProof/>
        </w:rPr>
        <w:t>14</w:t>
      </w:r>
      <w:r>
        <w:fldChar w:fldCharType="end"/>
      </w:r>
      <w:r>
        <w:t xml:space="preserve"> </w:t>
      </w:r>
      <w:r w:rsidRPr="00EE29DA">
        <w:t>Equipos para atención del servicio en condiciones anormales</w:t>
      </w:r>
      <w:bookmarkEnd w:id="115"/>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762"/>
        <w:gridCol w:w="1159"/>
        <w:gridCol w:w="927"/>
        <w:gridCol w:w="2628"/>
      </w:tblGrid>
      <w:tr w:rsidR="00950B36" w:rsidRPr="00CC6A8D" w14:paraId="7E927D74" w14:textId="77777777" w:rsidTr="00950B36">
        <w:trPr>
          <w:trHeight w:val="20"/>
          <w:jc w:val="center"/>
        </w:trPr>
        <w:tc>
          <w:tcPr>
            <w:tcW w:w="0" w:type="auto"/>
            <w:shd w:val="clear" w:color="auto" w:fill="5B9BD3"/>
          </w:tcPr>
          <w:p w14:paraId="28BB8E1B" w14:textId="77777777" w:rsidR="00950B36" w:rsidRPr="00CC6A8D" w:rsidRDefault="00950B36" w:rsidP="00C7417C">
            <w:pPr>
              <w:pStyle w:val="TableParagraph"/>
              <w:ind w:left="1451" w:right="1445"/>
              <w:rPr>
                <w:b/>
              </w:rPr>
            </w:pPr>
            <w:r w:rsidRPr="00CC6A8D">
              <w:rPr>
                <w:b/>
              </w:rPr>
              <w:t>EQUIPO</w:t>
            </w:r>
          </w:p>
        </w:tc>
        <w:tc>
          <w:tcPr>
            <w:tcW w:w="0" w:type="auto"/>
            <w:shd w:val="clear" w:color="auto" w:fill="5B9BD3"/>
            <w:vAlign w:val="center"/>
          </w:tcPr>
          <w:p w14:paraId="3E4760E6" w14:textId="77777777" w:rsidR="00950B36" w:rsidRPr="00CC6A8D" w:rsidRDefault="00950B36" w:rsidP="00C7417C">
            <w:pPr>
              <w:pStyle w:val="TableParagraph"/>
              <w:ind w:left="0"/>
              <w:rPr>
                <w:b/>
              </w:rPr>
            </w:pPr>
            <w:r w:rsidRPr="00CC6A8D">
              <w:rPr>
                <w:b/>
              </w:rPr>
              <w:t>CANTIDAD</w:t>
            </w:r>
          </w:p>
        </w:tc>
        <w:tc>
          <w:tcPr>
            <w:tcW w:w="0" w:type="auto"/>
            <w:shd w:val="clear" w:color="auto" w:fill="5B9BD3"/>
            <w:vAlign w:val="center"/>
          </w:tcPr>
          <w:p w14:paraId="535D2F25" w14:textId="77777777" w:rsidR="00950B36" w:rsidRPr="00CC6A8D" w:rsidRDefault="00950B36" w:rsidP="00C7417C">
            <w:pPr>
              <w:pStyle w:val="TableParagraph"/>
              <w:ind w:left="0"/>
              <w:rPr>
                <w:b/>
              </w:rPr>
            </w:pPr>
            <w:r w:rsidRPr="00CC6A8D">
              <w:rPr>
                <w:b/>
              </w:rPr>
              <w:t>ESTADO</w:t>
            </w:r>
          </w:p>
        </w:tc>
        <w:tc>
          <w:tcPr>
            <w:tcW w:w="0" w:type="auto"/>
            <w:shd w:val="clear" w:color="auto" w:fill="5B9BD3"/>
          </w:tcPr>
          <w:p w14:paraId="38E6853E" w14:textId="77777777" w:rsidR="00950B36" w:rsidRPr="00CC6A8D" w:rsidRDefault="00950B36" w:rsidP="00C7417C">
            <w:pPr>
              <w:pStyle w:val="TableParagraph"/>
              <w:ind w:left="538"/>
              <w:jc w:val="left"/>
              <w:rPr>
                <w:b/>
              </w:rPr>
            </w:pPr>
            <w:r w:rsidRPr="00CC6A8D">
              <w:rPr>
                <w:b/>
              </w:rPr>
              <w:t>ENTIDAD</w:t>
            </w:r>
          </w:p>
        </w:tc>
      </w:tr>
      <w:tr w:rsidR="00950B36" w:rsidRPr="00CC6A8D" w14:paraId="0D15C268" w14:textId="77777777" w:rsidTr="00950B36">
        <w:trPr>
          <w:trHeight w:val="20"/>
          <w:jc w:val="center"/>
        </w:trPr>
        <w:tc>
          <w:tcPr>
            <w:tcW w:w="0" w:type="auto"/>
          </w:tcPr>
          <w:p w14:paraId="54E3B47D" w14:textId="77777777" w:rsidR="00950B36" w:rsidRPr="00CC6A8D" w:rsidRDefault="00950B36" w:rsidP="00C7417C">
            <w:pPr>
              <w:pStyle w:val="TableParagraph"/>
              <w:spacing w:line="270" w:lineRule="exact"/>
              <w:jc w:val="left"/>
            </w:pPr>
            <w:r w:rsidRPr="00CC6A8D">
              <w:t>Carro tanques</w:t>
            </w:r>
          </w:p>
        </w:tc>
        <w:tc>
          <w:tcPr>
            <w:tcW w:w="0" w:type="auto"/>
          </w:tcPr>
          <w:p w14:paraId="3E90083C" w14:textId="77777777" w:rsidR="00950B36" w:rsidRPr="00CC6A8D" w:rsidRDefault="00950B36" w:rsidP="00C7417C">
            <w:pPr>
              <w:pStyle w:val="TableParagraph"/>
              <w:ind w:left="0"/>
            </w:pPr>
            <w:r w:rsidRPr="00CC6A8D">
              <w:t>2</w:t>
            </w:r>
          </w:p>
        </w:tc>
        <w:tc>
          <w:tcPr>
            <w:tcW w:w="0" w:type="auto"/>
          </w:tcPr>
          <w:p w14:paraId="3698C40F" w14:textId="77777777" w:rsidR="00950B36" w:rsidRPr="00CC6A8D" w:rsidRDefault="00950B36" w:rsidP="00C7417C">
            <w:pPr>
              <w:pStyle w:val="TableParagraph"/>
              <w:ind w:left="0"/>
            </w:pPr>
            <w:r w:rsidRPr="00CC6A8D">
              <w:t xml:space="preserve">Bueno </w:t>
            </w:r>
          </w:p>
        </w:tc>
        <w:tc>
          <w:tcPr>
            <w:tcW w:w="0" w:type="auto"/>
          </w:tcPr>
          <w:p w14:paraId="1DA63A42" w14:textId="77777777" w:rsidR="00950B36" w:rsidRPr="00CC6A8D" w:rsidRDefault="00950B36" w:rsidP="00C7417C">
            <w:pPr>
              <w:pStyle w:val="TableParagraph"/>
              <w:ind w:left="0"/>
            </w:pPr>
            <w:r w:rsidRPr="00CC6A8D">
              <w:t>Gobernación del Huila</w:t>
            </w:r>
          </w:p>
        </w:tc>
      </w:tr>
      <w:tr w:rsidR="00950B36" w:rsidRPr="00CC6A8D" w14:paraId="30B80D3E" w14:textId="77777777" w:rsidTr="00950B36">
        <w:trPr>
          <w:trHeight w:val="20"/>
          <w:jc w:val="center"/>
        </w:trPr>
        <w:tc>
          <w:tcPr>
            <w:tcW w:w="0" w:type="auto"/>
          </w:tcPr>
          <w:p w14:paraId="16CFCDC0" w14:textId="77777777" w:rsidR="00950B36" w:rsidRPr="00CC6A8D" w:rsidRDefault="00950B36" w:rsidP="00C7417C">
            <w:pPr>
              <w:pStyle w:val="TableParagraph"/>
              <w:spacing w:line="270" w:lineRule="exact"/>
              <w:jc w:val="left"/>
            </w:pPr>
            <w:r>
              <w:t xml:space="preserve">Carro de Bomberos Municipal </w:t>
            </w:r>
          </w:p>
        </w:tc>
        <w:tc>
          <w:tcPr>
            <w:tcW w:w="0" w:type="auto"/>
          </w:tcPr>
          <w:p w14:paraId="3D14FA8B" w14:textId="77777777" w:rsidR="00950B36" w:rsidRPr="00CC6A8D" w:rsidRDefault="00950B36" w:rsidP="00C7417C">
            <w:pPr>
              <w:pStyle w:val="TableParagraph"/>
              <w:ind w:left="0"/>
            </w:pPr>
            <w:r>
              <w:t>1</w:t>
            </w:r>
          </w:p>
        </w:tc>
        <w:tc>
          <w:tcPr>
            <w:tcW w:w="0" w:type="auto"/>
          </w:tcPr>
          <w:p w14:paraId="68DC7E63" w14:textId="77777777" w:rsidR="00950B36" w:rsidRPr="00CC6A8D" w:rsidRDefault="00950B36" w:rsidP="00C7417C">
            <w:pPr>
              <w:pStyle w:val="TableParagraph"/>
              <w:ind w:left="0"/>
            </w:pPr>
            <w:r w:rsidRPr="00CC6A8D">
              <w:t>Bueno</w:t>
            </w:r>
          </w:p>
        </w:tc>
        <w:tc>
          <w:tcPr>
            <w:tcW w:w="0" w:type="auto"/>
          </w:tcPr>
          <w:p w14:paraId="6DE97846" w14:textId="77777777" w:rsidR="00950B36" w:rsidRPr="00CC6A8D" w:rsidRDefault="00950B36" w:rsidP="00C7417C">
            <w:pPr>
              <w:pStyle w:val="TableParagraph"/>
              <w:ind w:left="0"/>
            </w:pPr>
            <w:r>
              <w:t>Municipio de Campoalegre</w:t>
            </w:r>
          </w:p>
        </w:tc>
      </w:tr>
      <w:tr w:rsidR="00950B36" w:rsidRPr="00CC6A8D" w14:paraId="57AA85D4" w14:textId="77777777" w:rsidTr="00950B36">
        <w:trPr>
          <w:trHeight w:val="20"/>
          <w:jc w:val="center"/>
        </w:trPr>
        <w:tc>
          <w:tcPr>
            <w:tcW w:w="0" w:type="auto"/>
          </w:tcPr>
          <w:p w14:paraId="1FE0C816" w14:textId="77777777" w:rsidR="00950B36" w:rsidRPr="00CC6A8D" w:rsidRDefault="00950B36" w:rsidP="00C7417C">
            <w:pPr>
              <w:pStyle w:val="TableParagraph"/>
              <w:spacing w:line="270" w:lineRule="exact"/>
              <w:jc w:val="left"/>
            </w:pPr>
            <w:r>
              <w:t xml:space="preserve">Carro de Bomberos Regional </w:t>
            </w:r>
          </w:p>
        </w:tc>
        <w:tc>
          <w:tcPr>
            <w:tcW w:w="0" w:type="auto"/>
          </w:tcPr>
          <w:p w14:paraId="0D68AF30" w14:textId="77777777" w:rsidR="00950B36" w:rsidRPr="00CC6A8D" w:rsidRDefault="00950B36" w:rsidP="00C7417C">
            <w:pPr>
              <w:pStyle w:val="TableParagraph"/>
              <w:ind w:left="0"/>
            </w:pPr>
            <w:r>
              <w:t>1</w:t>
            </w:r>
          </w:p>
        </w:tc>
        <w:tc>
          <w:tcPr>
            <w:tcW w:w="0" w:type="auto"/>
          </w:tcPr>
          <w:p w14:paraId="04158AF3" w14:textId="77777777" w:rsidR="00950B36" w:rsidRPr="00CC6A8D" w:rsidRDefault="00950B36" w:rsidP="00C7417C">
            <w:pPr>
              <w:pStyle w:val="TableParagraph"/>
              <w:ind w:left="0"/>
            </w:pPr>
            <w:r w:rsidRPr="00CC6A8D">
              <w:t>Bueno</w:t>
            </w:r>
          </w:p>
        </w:tc>
        <w:tc>
          <w:tcPr>
            <w:tcW w:w="0" w:type="auto"/>
          </w:tcPr>
          <w:p w14:paraId="49803CD5" w14:textId="77777777" w:rsidR="00950B36" w:rsidRPr="00CC6A8D" w:rsidRDefault="00950B36" w:rsidP="00C7417C">
            <w:pPr>
              <w:pStyle w:val="TableParagraph"/>
              <w:ind w:left="0"/>
            </w:pPr>
            <w:r>
              <w:t>Municipios Aledaños</w:t>
            </w:r>
          </w:p>
        </w:tc>
      </w:tr>
      <w:tr w:rsidR="00950B36" w:rsidRPr="00CC6A8D" w14:paraId="3841CC12" w14:textId="77777777" w:rsidTr="00950B36">
        <w:trPr>
          <w:trHeight w:val="20"/>
          <w:jc w:val="center"/>
        </w:trPr>
        <w:tc>
          <w:tcPr>
            <w:tcW w:w="0" w:type="auto"/>
          </w:tcPr>
          <w:p w14:paraId="43DCF6AC" w14:textId="77777777" w:rsidR="00950B36" w:rsidRPr="00CC6A8D" w:rsidRDefault="00950B36" w:rsidP="00C7417C">
            <w:pPr>
              <w:pStyle w:val="TableParagraph"/>
              <w:spacing w:line="270" w:lineRule="exact"/>
              <w:jc w:val="left"/>
            </w:pPr>
            <w:r>
              <w:t xml:space="preserve">Vehículo </w:t>
            </w:r>
            <w:proofErr w:type="spellStart"/>
            <w:r>
              <w:t>Vactor</w:t>
            </w:r>
            <w:proofErr w:type="spellEnd"/>
          </w:p>
        </w:tc>
        <w:tc>
          <w:tcPr>
            <w:tcW w:w="0" w:type="auto"/>
          </w:tcPr>
          <w:p w14:paraId="0EF00A77" w14:textId="77777777" w:rsidR="00950B36" w:rsidRPr="00CC6A8D" w:rsidRDefault="00950B36" w:rsidP="00C7417C">
            <w:pPr>
              <w:pStyle w:val="TableParagraph"/>
              <w:ind w:left="0"/>
            </w:pPr>
            <w:r>
              <w:t>1</w:t>
            </w:r>
          </w:p>
        </w:tc>
        <w:tc>
          <w:tcPr>
            <w:tcW w:w="0" w:type="auto"/>
          </w:tcPr>
          <w:p w14:paraId="29CE32E0" w14:textId="77777777" w:rsidR="00950B36" w:rsidRPr="00CC6A8D" w:rsidRDefault="00950B36" w:rsidP="00C7417C">
            <w:pPr>
              <w:pStyle w:val="TableParagraph"/>
              <w:ind w:left="0"/>
            </w:pPr>
            <w:r w:rsidRPr="00CC6A8D">
              <w:t>Bueno</w:t>
            </w:r>
          </w:p>
        </w:tc>
        <w:tc>
          <w:tcPr>
            <w:tcW w:w="0" w:type="auto"/>
          </w:tcPr>
          <w:p w14:paraId="66828554" w14:textId="77777777" w:rsidR="00950B36" w:rsidRPr="00CC6A8D" w:rsidRDefault="00950B36" w:rsidP="00C7417C">
            <w:pPr>
              <w:pStyle w:val="TableParagraph"/>
              <w:ind w:left="0"/>
            </w:pPr>
            <w:r>
              <w:t>Gobernación de Huila</w:t>
            </w:r>
          </w:p>
        </w:tc>
      </w:tr>
      <w:tr w:rsidR="00950B36" w:rsidRPr="00CC6A8D" w14:paraId="343429DF" w14:textId="77777777" w:rsidTr="00950B36">
        <w:trPr>
          <w:trHeight w:val="20"/>
          <w:jc w:val="center"/>
        </w:trPr>
        <w:tc>
          <w:tcPr>
            <w:tcW w:w="0" w:type="auto"/>
          </w:tcPr>
          <w:p w14:paraId="4F3E9F3C" w14:textId="77777777" w:rsidR="00950B36" w:rsidRPr="00CC6A8D" w:rsidRDefault="00950B36" w:rsidP="00C7417C">
            <w:pPr>
              <w:pStyle w:val="TableParagraph"/>
              <w:spacing w:line="270" w:lineRule="exact"/>
              <w:jc w:val="left"/>
            </w:pPr>
            <w:r>
              <w:t>Retro Excavadora</w:t>
            </w:r>
          </w:p>
        </w:tc>
        <w:tc>
          <w:tcPr>
            <w:tcW w:w="0" w:type="auto"/>
          </w:tcPr>
          <w:p w14:paraId="306FB2B0" w14:textId="77777777" w:rsidR="00950B36" w:rsidRPr="00CC6A8D" w:rsidRDefault="00950B36" w:rsidP="00C7417C">
            <w:pPr>
              <w:pStyle w:val="TableParagraph"/>
              <w:ind w:left="0"/>
            </w:pPr>
            <w:r>
              <w:t>1</w:t>
            </w:r>
          </w:p>
        </w:tc>
        <w:tc>
          <w:tcPr>
            <w:tcW w:w="0" w:type="auto"/>
          </w:tcPr>
          <w:p w14:paraId="4826E75F" w14:textId="77777777" w:rsidR="00950B36" w:rsidRPr="00CC6A8D" w:rsidRDefault="00950B36" w:rsidP="00C7417C">
            <w:pPr>
              <w:pStyle w:val="TableParagraph"/>
              <w:ind w:left="0"/>
            </w:pPr>
            <w:r w:rsidRPr="00CC6A8D">
              <w:t>Bueno</w:t>
            </w:r>
          </w:p>
        </w:tc>
        <w:tc>
          <w:tcPr>
            <w:tcW w:w="0" w:type="auto"/>
          </w:tcPr>
          <w:p w14:paraId="178714C3" w14:textId="77777777" w:rsidR="00950B36" w:rsidRPr="00CC6A8D" w:rsidRDefault="00950B36" w:rsidP="00C7417C">
            <w:pPr>
              <w:pStyle w:val="TableParagraph"/>
              <w:ind w:left="0"/>
            </w:pPr>
            <w:r>
              <w:t>Municipio de Campoalegre</w:t>
            </w:r>
          </w:p>
        </w:tc>
      </w:tr>
    </w:tbl>
    <w:p w14:paraId="50373038" w14:textId="77777777" w:rsidR="00950B36" w:rsidRDefault="00950B36" w:rsidP="00950B36">
      <w:pPr>
        <w:tabs>
          <w:tab w:val="center" w:pos="4600"/>
        </w:tabs>
        <w:jc w:val="center"/>
        <w:rPr>
          <w:rFonts w:ascii="Arial MT" w:hAnsi="Arial MT"/>
          <w:sz w:val="18"/>
          <w:lang w:val="es-ES"/>
        </w:rPr>
      </w:pPr>
      <w:r w:rsidRPr="00223AAE">
        <w:rPr>
          <w:rFonts w:ascii="Arial MT" w:hAnsi="Arial MT"/>
          <w:sz w:val="18"/>
          <w:lang w:val="es-ES"/>
        </w:rPr>
        <w:t>Fuente: EMAC S.A E.S.P</w:t>
      </w:r>
      <w:r>
        <w:rPr>
          <w:rFonts w:ascii="Arial MT" w:hAnsi="Arial MT"/>
          <w:sz w:val="18"/>
          <w:lang w:val="es-ES"/>
        </w:rPr>
        <w:t>.</w:t>
      </w:r>
    </w:p>
    <w:p w14:paraId="241183BF" w14:textId="77777777" w:rsidR="00950B36" w:rsidRDefault="00950B36" w:rsidP="00806693">
      <w:r>
        <w:t>Los anteriores equipos mencionados, se solicitarían por intermedio del Consejo Municipal de Gestión del Riesgo y Desastres del Municipio de Campoalegre – CMGRD-, el cual avalo el presente Plan de Contingencias, que al igual estaría a cargo de la empresa EMAC S.A E.S.P. los gastos de combustibles y viáticos del personal operativo de la maquinaria.</w:t>
      </w:r>
    </w:p>
    <w:p w14:paraId="3B494461" w14:textId="77777777" w:rsidR="00806693" w:rsidRPr="009C0623" w:rsidRDefault="00806693" w:rsidP="00806693">
      <w:pPr>
        <w:pStyle w:val="Ttulo2"/>
        <w:rPr>
          <w:rFonts w:eastAsia="Arial MT"/>
          <w:b w:val="0"/>
        </w:rPr>
      </w:pPr>
      <w:bookmarkStart w:id="116" w:name="_Toc134779806"/>
      <w:bookmarkStart w:id="117" w:name="_Toc135302513"/>
      <w:bookmarkStart w:id="118" w:name="_Toc207957644"/>
      <w:r w:rsidRPr="009C0623">
        <w:rPr>
          <w:rFonts w:eastAsia="Arial MT"/>
        </w:rPr>
        <w:t xml:space="preserve">Sitios </w:t>
      </w:r>
      <w:r>
        <w:rPr>
          <w:rFonts w:eastAsia="Arial MT"/>
        </w:rPr>
        <w:t xml:space="preserve">de </w:t>
      </w:r>
      <w:r w:rsidRPr="009C0623">
        <w:rPr>
          <w:rFonts w:eastAsia="Arial MT"/>
        </w:rPr>
        <w:t xml:space="preserve">posibles albergues </w:t>
      </w:r>
      <w:r w:rsidRPr="00806693">
        <w:t>temporales</w:t>
      </w:r>
      <w:bookmarkEnd w:id="116"/>
      <w:bookmarkEnd w:id="117"/>
      <w:bookmarkEnd w:id="118"/>
    </w:p>
    <w:p w14:paraId="62E55DA7" w14:textId="77777777" w:rsidR="00806693" w:rsidRDefault="00806693" w:rsidP="00806693">
      <w:r w:rsidRPr="00896704">
        <w:t>El listado de instituciones indispensables está contemplado por la Alcaldía</w:t>
      </w:r>
      <w:r w:rsidRPr="00896704">
        <w:rPr>
          <w:spacing w:val="1"/>
        </w:rPr>
        <w:t xml:space="preserve"> </w:t>
      </w:r>
      <w:r w:rsidRPr="00896704">
        <w:t>Municipal</w:t>
      </w:r>
      <w:r w:rsidRPr="00896704">
        <w:rPr>
          <w:spacing w:val="-3"/>
        </w:rPr>
        <w:t xml:space="preserve"> </w:t>
      </w:r>
      <w:r w:rsidRPr="00896704">
        <w:t>de</w:t>
      </w:r>
      <w:r w:rsidRPr="00896704">
        <w:rPr>
          <w:spacing w:val="-3"/>
        </w:rPr>
        <w:t xml:space="preserve"> </w:t>
      </w:r>
      <w:r w:rsidRPr="00896704">
        <w:t>Campoalegre</w:t>
      </w:r>
      <w:r w:rsidRPr="00896704">
        <w:rPr>
          <w:spacing w:val="-3"/>
        </w:rPr>
        <w:t xml:space="preserve"> </w:t>
      </w:r>
      <w:r w:rsidRPr="00896704">
        <w:t>en</w:t>
      </w:r>
      <w:r w:rsidRPr="00896704">
        <w:rPr>
          <w:spacing w:val="-2"/>
        </w:rPr>
        <w:t xml:space="preserve"> </w:t>
      </w:r>
      <w:r w:rsidRPr="00896704">
        <w:t>el</w:t>
      </w:r>
      <w:r w:rsidRPr="00896704">
        <w:rPr>
          <w:spacing w:val="-6"/>
        </w:rPr>
        <w:t xml:space="preserve"> </w:t>
      </w:r>
      <w:r w:rsidRPr="00896704">
        <w:t>Plan</w:t>
      </w:r>
      <w:r w:rsidRPr="00896704">
        <w:rPr>
          <w:spacing w:val="-3"/>
        </w:rPr>
        <w:t xml:space="preserve"> </w:t>
      </w:r>
      <w:r w:rsidRPr="00896704">
        <w:t>Local</w:t>
      </w:r>
      <w:r w:rsidRPr="00896704">
        <w:rPr>
          <w:spacing w:val="-3"/>
        </w:rPr>
        <w:t xml:space="preserve"> </w:t>
      </w:r>
      <w:r w:rsidRPr="00896704">
        <w:t>de</w:t>
      </w:r>
      <w:r w:rsidRPr="00896704">
        <w:rPr>
          <w:spacing w:val="-3"/>
        </w:rPr>
        <w:t xml:space="preserve"> </w:t>
      </w:r>
      <w:r w:rsidRPr="00896704">
        <w:t>Emergencias</w:t>
      </w:r>
      <w:r w:rsidRPr="00896704">
        <w:rPr>
          <w:spacing w:val="-2"/>
        </w:rPr>
        <w:t xml:space="preserve"> </w:t>
      </w:r>
      <w:r w:rsidRPr="00896704">
        <w:t>y</w:t>
      </w:r>
      <w:r w:rsidRPr="00896704">
        <w:rPr>
          <w:spacing w:val="-3"/>
        </w:rPr>
        <w:t xml:space="preserve"> </w:t>
      </w:r>
      <w:r w:rsidRPr="00896704">
        <w:t>Contingencias:</w:t>
      </w:r>
    </w:p>
    <w:p w14:paraId="211DEF47" w14:textId="1C426E84" w:rsidR="00806693" w:rsidRDefault="00806693" w:rsidP="00806693">
      <w:pPr>
        <w:pStyle w:val="Descripcin"/>
        <w:keepNext/>
        <w:jc w:val="center"/>
      </w:pPr>
      <w:bookmarkStart w:id="119" w:name="_Toc207201661"/>
      <w:r>
        <w:t xml:space="preserve">Tabla </w:t>
      </w:r>
      <w:r>
        <w:fldChar w:fldCharType="begin"/>
      </w:r>
      <w:r>
        <w:instrText xml:space="preserve"> SEQ Tabla \* ARABIC </w:instrText>
      </w:r>
      <w:r>
        <w:fldChar w:fldCharType="separate"/>
      </w:r>
      <w:r w:rsidR="00D313F2">
        <w:rPr>
          <w:noProof/>
        </w:rPr>
        <w:t>15</w:t>
      </w:r>
      <w:r>
        <w:fldChar w:fldCharType="end"/>
      </w:r>
      <w:r>
        <w:t xml:space="preserve"> </w:t>
      </w:r>
      <w:r w:rsidRPr="00BC0163">
        <w:t>Sitios posibles albergues temporales</w:t>
      </w:r>
      <w:bookmarkEnd w:id="119"/>
    </w:p>
    <w:tbl>
      <w:tblPr>
        <w:tblStyle w:val="TableNorm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7"/>
        <w:gridCol w:w="3731"/>
      </w:tblGrid>
      <w:tr w:rsidR="00806693" w14:paraId="3E1F37FF" w14:textId="77777777" w:rsidTr="00806693">
        <w:trPr>
          <w:trHeight w:val="20"/>
          <w:jc w:val="center"/>
        </w:trPr>
        <w:tc>
          <w:tcPr>
            <w:tcW w:w="2887" w:type="pct"/>
            <w:shd w:val="clear" w:color="auto" w:fill="5B9BD3"/>
            <w:vAlign w:val="center"/>
          </w:tcPr>
          <w:p w14:paraId="6FBDF079" w14:textId="77777777" w:rsidR="00806693" w:rsidRDefault="00806693" w:rsidP="00806693">
            <w:pPr>
              <w:pStyle w:val="TableParagraph"/>
              <w:spacing w:before="2"/>
              <w:ind w:left="1"/>
              <w:rPr>
                <w:rFonts w:ascii="Arial" w:hAnsi="Arial"/>
                <w:b/>
                <w:sz w:val="24"/>
              </w:rPr>
            </w:pPr>
            <w:r>
              <w:rPr>
                <w:rFonts w:ascii="Arial" w:hAnsi="Arial"/>
                <w:b/>
                <w:sz w:val="24"/>
              </w:rPr>
              <w:t>INSTITUCIONES</w:t>
            </w:r>
            <w:r>
              <w:rPr>
                <w:rFonts w:ascii="Arial" w:hAnsi="Arial"/>
                <w:b/>
                <w:spacing w:val="-3"/>
                <w:sz w:val="24"/>
              </w:rPr>
              <w:t xml:space="preserve"> </w:t>
            </w:r>
            <w:r>
              <w:rPr>
                <w:rFonts w:ascii="Arial" w:hAnsi="Arial"/>
                <w:b/>
                <w:sz w:val="24"/>
              </w:rPr>
              <w:t>PÚBLICAS</w:t>
            </w:r>
            <w:r>
              <w:rPr>
                <w:rFonts w:ascii="Arial" w:hAnsi="Arial"/>
                <w:b/>
                <w:spacing w:val="-3"/>
                <w:sz w:val="24"/>
              </w:rPr>
              <w:t xml:space="preserve"> </w:t>
            </w:r>
            <w:r>
              <w:rPr>
                <w:rFonts w:ascii="Arial" w:hAnsi="Arial"/>
                <w:b/>
                <w:sz w:val="24"/>
              </w:rPr>
              <w:t>Y</w:t>
            </w:r>
          </w:p>
          <w:p w14:paraId="64BF347C" w14:textId="77777777" w:rsidR="00806693" w:rsidRDefault="00806693" w:rsidP="00806693">
            <w:pPr>
              <w:pStyle w:val="TableParagraph"/>
              <w:spacing w:before="41"/>
              <w:ind w:left="7"/>
              <w:rPr>
                <w:rFonts w:ascii="Arial"/>
                <w:b/>
                <w:sz w:val="24"/>
              </w:rPr>
            </w:pPr>
            <w:r>
              <w:rPr>
                <w:rFonts w:ascii="Arial"/>
                <w:b/>
                <w:sz w:val="24"/>
              </w:rPr>
              <w:t>DE</w:t>
            </w:r>
            <w:r>
              <w:rPr>
                <w:rFonts w:ascii="Arial"/>
                <w:b/>
                <w:spacing w:val="-1"/>
                <w:sz w:val="24"/>
              </w:rPr>
              <w:t xml:space="preserve"> </w:t>
            </w:r>
            <w:r>
              <w:rPr>
                <w:rFonts w:ascii="Arial"/>
                <w:b/>
                <w:sz w:val="24"/>
              </w:rPr>
              <w:t>SALUD</w:t>
            </w:r>
          </w:p>
        </w:tc>
        <w:tc>
          <w:tcPr>
            <w:tcW w:w="2113" w:type="pct"/>
            <w:shd w:val="clear" w:color="auto" w:fill="5B9BD3"/>
            <w:vAlign w:val="center"/>
          </w:tcPr>
          <w:p w14:paraId="164D73DB" w14:textId="77777777" w:rsidR="00806693" w:rsidRDefault="00806693" w:rsidP="00806693">
            <w:pPr>
              <w:pStyle w:val="TableParagraph"/>
              <w:spacing w:before="2"/>
              <w:ind w:left="209" w:right="204"/>
              <w:rPr>
                <w:rFonts w:ascii="Arial" w:hAnsi="Arial"/>
                <w:b/>
                <w:sz w:val="24"/>
              </w:rPr>
            </w:pPr>
            <w:r>
              <w:rPr>
                <w:rFonts w:ascii="Arial" w:hAnsi="Arial"/>
                <w:b/>
                <w:sz w:val="24"/>
              </w:rPr>
              <w:t>GRUPOS</w:t>
            </w:r>
            <w:r>
              <w:rPr>
                <w:rFonts w:ascii="Arial" w:hAnsi="Arial"/>
                <w:b/>
                <w:spacing w:val="-1"/>
                <w:sz w:val="24"/>
              </w:rPr>
              <w:t xml:space="preserve"> </w:t>
            </w:r>
            <w:r>
              <w:rPr>
                <w:rFonts w:ascii="Arial" w:hAnsi="Arial"/>
                <w:b/>
                <w:sz w:val="24"/>
              </w:rPr>
              <w:t>DE</w:t>
            </w:r>
            <w:r>
              <w:rPr>
                <w:rFonts w:ascii="Arial" w:hAnsi="Arial"/>
                <w:b/>
                <w:spacing w:val="-2"/>
                <w:sz w:val="24"/>
              </w:rPr>
              <w:t xml:space="preserve"> </w:t>
            </w:r>
            <w:r>
              <w:rPr>
                <w:rFonts w:ascii="Arial" w:hAnsi="Arial"/>
                <w:b/>
                <w:sz w:val="24"/>
              </w:rPr>
              <w:t>ATENCIÓN</w:t>
            </w:r>
          </w:p>
          <w:p w14:paraId="3462673C" w14:textId="77777777" w:rsidR="00806693" w:rsidRDefault="00806693" w:rsidP="00806693">
            <w:pPr>
              <w:pStyle w:val="TableParagraph"/>
              <w:spacing w:before="41"/>
              <w:ind w:left="209" w:right="200"/>
              <w:rPr>
                <w:rFonts w:ascii="Arial"/>
                <w:b/>
                <w:sz w:val="24"/>
              </w:rPr>
            </w:pPr>
            <w:r>
              <w:rPr>
                <w:rFonts w:ascii="Arial"/>
                <w:b/>
                <w:sz w:val="24"/>
              </w:rPr>
              <w:t>DE</w:t>
            </w:r>
            <w:r>
              <w:rPr>
                <w:rFonts w:ascii="Arial"/>
                <w:b/>
                <w:spacing w:val="-1"/>
                <w:sz w:val="24"/>
              </w:rPr>
              <w:t xml:space="preserve"> </w:t>
            </w:r>
            <w:r>
              <w:rPr>
                <w:rFonts w:ascii="Arial"/>
                <w:b/>
                <w:sz w:val="24"/>
              </w:rPr>
              <w:t>EMERGENCIAS</w:t>
            </w:r>
          </w:p>
        </w:tc>
      </w:tr>
      <w:tr w:rsidR="00806693" w14:paraId="2C51D487" w14:textId="77777777" w:rsidTr="00806693">
        <w:tblPrEx>
          <w:tblLook w:val="04A0" w:firstRow="1" w:lastRow="0" w:firstColumn="1" w:lastColumn="0" w:noHBand="0" w:noVBand="1"/>
        </w:tblPrEx>
        <w:trPr>
          <w:trHeight w:val="20"/>
          <w:jc w:val="center"/>
        </w:trPr>
        <w:tc>
          <w:tcPr>
            <w:tcW w:w="2887" w:type="pct"/>
            <w:vAlign w:val="center"/>
          </w:tcPr>
          <w:p w14:paraId="6C207961" w14:textId="7B0FC26C" w:rsidR="00806693" w:rsidRDefault="00806693" w:rsidP="00806693">
            <w:pPr>
              <w:pStyle w:val="TableParagraph"/>
              <w:tabs>
                <w:tab w:val="left" w:pos="2272"/>
              </w:tabs>
              <w:ind w:left="4"/>
              <w:rPr>
                <w:sz w:val="24"/>
              </w:rPr>
            </w:pPr>
            <w:r>
              <w:rPr>
                <w:sz w:val="24"/>
              </w:rPr>
              <w:t>Alcaldía</w:t>
            </w:r>
            <w:r>
              <w:rPr>
                <w:spacing w:val="-1"/>
                <w:sz w:val="24"/>
              </w:rPr>
              <w:t xml:space="preserve"> </w:t>
            </w:r>
            <w:r>
              <w:rPr>
                <w:sz w:val="24"/>
              </w:rPr>
              <w:t>Municipal de Campoalegre</w:t>
            </w:r>
          </w:p>
        </w:tc>
        <w:tc>
          <w:tcPr>
            <w:tcW w:w="2113" w:type="pct"/>
            <w:vMerge w:val="restart"/>
            <w:vAlign w:val="center"/>
          </w:tcPr>
          <w:p w14:paraId="34DD63FE" w14:textId="26A2B055" w:rsidR="00806693" w:rsidRPr="009C0623" w:rsidRDefault="00806693" w:rsidP="00806693">
            <w:pPr>
              <w:pStyle w:val="TableParagraph"/>
              <w:spacing w:before="137"/>
              <w:ind w:left="209" w:right="201"/>
              <w:rPr>
                <w:sz w:val="24"/>
              </w:rPr>
            </w:pPr>
            <w:r>
              <w:rPr>
                <w:sz w:val="24"/>
              </w:rPr>
              <w:t>Bomberos Voluntarios / Policía Nacional / Fuerzas Militares</w:t>
            </w:r>
          </w:p>
        </w:tc>
      </w:tr>
      <w:tr w:rsidR="00806693" w14:paraId="6877A71A" w14:textId="77777777" w:rsidTr="00806693">
        <w:tblPrEx>
          <w:tblLook w:val="04A0" w:firstRow="1" w:lastRow="0" w:firstColumn="1" w:lastColumn="0" w:noHBand="0" w:noVBand="1"/>
        </w:tblPrEx>
        <w:trPr>
          <w:trHeight w:val="20"/>
          <w:jc w:val="center"/>
        </w:trPr>
        <w:tc>
          <w:tcPr>
            <w:tcW w:w="2887" w:type="pct"/>
            <w:vAlign w:val="center"/>
          </w:tcPr>
          <w:p w14:paraId="5A52FCEF" w14:textId="77777777" w:rsidR="00806693" w:rsidRDefault="00806693" w:rsidP="00806693">
            <w:pPr>
              <w:pStyle w:val="TableParagraph"/>
              <w:spacing w:line="270" w:lineRule="exact"/>
              <w:ind w:left="434"/>
              <w:rPr>
                <w:sz w:val="24"/>
              </w:rPr>
            </w:pPr>
            <w:r>
              <w:rPr>
                <w:sz w:val="24"/>
              </w:rPr>
              <w:t>Instituciones Educativas</w:t>
            </w:r>
          </w:p>
        </w:tc>
        <w:tc>
          <w:tcPr>
            <w:tcW w:w="2113" w:type="pct"/>
            <w:vMerge/>
            <w:vAlign w:val="center"/>
          </w:tcPr>
          <w:p w14:paraId="3CBE3803" w14:textId="77777777" w:rsidR="00806693" w:rsidRPr="009C0623" w:rsidRDefault="00806693" w:rsidP="00806693">
            <w:pPr>
              <w:pStyle w:val="TableParagraph"/>
              <w:spacing w:line="270" w:lineRule="exact"/>
              <w:ind w:left="209" w:right="200"/>
              <w:rPr>
                <w:sz w:val="24"/>
              </w:rPr>
            </w:pPr>
          </w:p>
        </w:tc>
      </w:tr>
      <w:tr w:rsidR="00806693" w14:paraId="512C7A21" w14:textId="77777777" w:rsidTr="00806693">
        <w:tblPrEx>
          <w:tblLook w:val="04A0" w:firstRow="1" w:lastRow="0" w:firstColumn="1" w:lastColumn="0" w:noHBand="0" w:noVBand="1"/>
        </w:tblPrEx>
        <w:trPr>
          <w:trHeight w:val="20"/>
          <w:jc w:val="center"/>
        </w:trPr>
        <w:tc>
          <w:tcPr>
            <w:tcW w:w="2887" w:type="pct"/>
            <w:vAlign w:val="center"/>
          </w:tcPr>
          <w:p w14:paraId="51526C62" w14:textId="77777777" w:rsidR="00806693" w:rsidRDefault="00806693" w:rsidP="00806693">
            <w:pPr>
              <w:pStyle w:val="TableParagraph"/>
              <w:ind w:left="3"/>
              <w:rPr>
                <w:sz w:val="24"/>
              </w:rPr>
            </w:pPr>
            <w:r>
              <w:rPr>
                <w:sz w:val="24"/>
              </w:rPr>
              <w:t>Centro</w:t>
            </w:r>
            <w:r>
              <w:rPr>
                <w:spacing w:val="-2"/>
                <w:sz w:val="24"/>
              </w:rPr>
              <w:t xml:space="preserve"> </w:t>
            </w:r>
            <w:r>
              <w:rPr>
                <w:sz w:val="24"/>
              </w:rPr>
              <w:t>de</w:t>
            </w:r>
            <w:r>
              <w:rPr>
                <w:spacing w:val="-1"/>
                <w:sz w:val="24"/>
              </w:rPr>
              <w:t xml:space="preserve"> </w:t>
            </w:r>
            <w:r>
              <w:rPr>
                <w:sz w:val="24"/>
              </w:rPr>
              <w:t>integración</w:t>
            </w:r>
            <w:r>
              <w:rPr>
                <w:spacing w:val="-4"/>
                <w:sz w:val="24"/>
              </w:rPr>
              <w:t xml:space="preserve"> </w:t>
            </w:r>
            <w:r>
              <w:rPr>
                <w:sz w:val="24"/>
              </w:rPr>
              <w:t>ciudadana CIC</w:t>
            </w:r>
          </w:p>
        </w:tc>
        <w:tc>
          <w:tcPr>
            <w:tcW w:w="2113" w:type="pct"/>
            <w:vMerge/>
            <w:vAlign w:val="center"/>
          </w:tcPr>
          <w:p w14:paraId="6214C092" w14:textId="77777777" w:rsidR="00806693" w:rsidRPr="009C0623" w:rsidRDefault="00806693" w:rsidP="00806693">
            <w:pPr>
              <w:pStyle w:val="TableParagraph"/>
              <w:ind w:left="0"/>
            </w:pPr>
          </w:p>
        </w:tc>
      </w:tr>
      <w:tr w:rsidR="00806693" w14:paraId="5E8347F7" w14:textId="77777777" w:rsidTr="00806693">
        <w:tblPrEx>
          <w:tblLook w:val="04A0" w:firstRow="1" w:lastRow="0" w:firstColumn="1" w:lastColumn="0" w:noHBand="0" w:noVBand="1"/>
        </w:tblPrEx>
        <w:trPr>
          <w:trHeight w:val="20"/>
          <w:jc w:val="center"/>
        </w:trPr>
        <w:tc>
          <w:tcPr>
            <w:tcW w:w="2887" w:type="pct"/>
            <w:vAlign w:val="center"/>
          </w:tcPr>
          <w:p w14:paraId="32561CB4" w14:textId="77777777" w:rsidR="00806693" w:rsidRDefault="00806693" w:rsidP="00806693">
            <w:pPr>
              <w:pStyle w:val="TableParagraph"/>
              <w:ind w:left="3"/>
              <w:rPr>
                <w:sz w:val="24"/>
              </w:rPr>
            </w:pPr>
            <w:r>
              <w:rPr>
                <w:sz w:val="24"/>
              </w:rPr>
              <w:t>Estadio Municipal</w:t>
            </w:r>
          </w:p>
        </w:tc>
        <w:tc>
          <w:tcPr>
            <w:tcW w:w="2113" w:type="pct"/>
            <w:vMerge/>
            <w:vAlign w:val="center"/>
          </w:tcPr>
          <w:p w14:paraId="2C9801A1" w14:textId="77777777" w:rsidR="00806693" w:rsidRPr="009C0623" w:rsidRDefault="00806693" w:rsidP="00806693">
            <w:pPr>
              <w:pStyle w:val="TableParagraph"/>
              <w:ind w:left="0"/>
            </w:pPr>
          </w:p>
        </w:tc>
      </w:tr>
      <w:tr w:rsidR="00806693" w14:paraId="111756AD" w14:textId="77777777" w:rsidTr="00806693">
        <w:tblPrEx>
          <w:tblLook w:val="04A0" w:firstRow="1" w:lastRow="0" w:firstColumn="1" w:lastColumn="0" w:noHBand="0" w:noVBand="1"/>
        </w:tblPrEx>
        <w:trPr>
          <w:trHeight w:val="20"/>
          <w:jc w:val="center"/>
        </w:trPr>
        <w:tc>
          <w:tcPr>
            <w:tcW w:w="2887" w:type="pct"/>
            <w:vAlign w:val="center"/>
          </w:tcPr>
          <w:p w14:paraId="6D6CBDB2" w14:textId="77777777" w:rsidR="00806693" w:rsidRDefault="00806693" w:rsidP="00806693">
            <w:pPr>
              <w:pStyle w:val="TableParagraph"/>
              <w:ind w:left="3"/>
              <w:rPr>
                <w:sz w:val="24"/>
              </w:rPr>
            </w:pPr>
            <w:r>
              <w:rPr>
                <w:sz w:val="24"/>
              </w:rPr>
              <w:t>Centro de Integración Rodrigo Lara</w:t>
            </w:r>
          </w:p>
        </w:tc>
        <w:tc>
          <w:tcPr>
            <w:tcW w:w="2113" w:type="pct"/>
            <w:vMerge/>
            <w:vAlign w:val="center"/>
          </w:tcPr>
          <w:p w14:paraId="7FB6563D" w14:textId="77777777" w:rsidR="00806693" w:rsidRPr="009C0623" w:rsidRDefault="00806693" w:rsidP="00806693">
            <w:pPr>
              <w:pStyle w:val="TableParagraph"/>
              <w:ind w:left="0"/>
            </w:pPr>
          </w:p>
        </w:tc>
      </w:tr>
    </w:tbl>
    <w:p w14:paraId="4764EFB5" w14:textId="77777777" w:rsidR="00806693" w:rsidRDefault="00806693" w:rsidP="00806693">
      <w:pPr>
        <w:tabs>
          <w:tab w:val="center" w:pos="4600"/>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0F8FA6A6" w14:textId="77777777" w:rsidR="00806693" w:rsidRDefault="00806693" w:rsidP="00806693">
      <w:pPr>
        <w:pStyle w:val="Ttulo2"/>
        <w:rPr>
          <w:rFonts w:eastAsia="Arial MT"/>
        </w:rPr>
      </w:pPr>
      <w:bookmarkStart w:id="120" w:name="_Toc134779807"/>
      <w:bookmarkStart w:id="121" w:name="_Toc135302514"/>
      <w:bookmarkStart w:id="122" w:name="_Toc207957645"/>
      <w:r w:rsidRPr="00766494">
        <w:rPr>
          <w:rFonts w:eastAsia="Arial MT"/>
        </w:rPr>
        <w:t xml:space="preserve">Listado de los integrantes del consejo municipal de gestión del riesgo </w:t>
      </w:r>
      <w:bookmarkEnd w:id="120"/>
      <w:r w:rsidRPr="00766494">
        <w:rPr>
          <w:rFonts w:eastAsia="Arial MT"/>
        </w:rPr>
        <w:t>Campoalegre</w:t>
      </w:r>
      <w:bookmarkEnd w:id="121"/>
      <w:bookmarkEnd w:id="122"/>
    </w:p>
    <w:p w14:paraId="6F41B8D1" w14:textId="77777777" w:rsidR="00DB08E5" w:rsidRPr="00DB08E5" w:rsidRDefault="00DB08E5" w:rsidP="00DB08E5"/>
    <w:p w14:paraId="7D31ABEB" w14:textId="27765105" w:rsidR="00806693" w:rsidRDefault="00806693" w:rsidP="00806693">
      <w:pPr>
        <w:pStyle w:val="Descripcin"/>
        <w:keepNext/>
        <w:jc w:val="center"/>
      </w:pPr>
      <w:bookmarkStart w:id="123" w:name="_Toc207201662"/>
      <w:r>
        <w:t xml:space="preserve">Tabla </w:t>
      </w:r>
      <w:r>
        <w:fldChar w:fldCharType="begin"/>
      </w:r>
      <w:r>
        <w:instrText xml:space="preserve"> SEQ Tabla \* ARABIC </w:instrText>
      </w:r>
      <w:r>
        <w:fldChar w:fldCharType="separate"/>
      </w:r>
      <w:r w:rsidR="00D313F2">
        <w:rPr>
          <w:noProof/>
        </w:rPr>
        <w:t>16</w:t>
      </w:r>
      <w:r>
        <w:fldChar w:fldCharType="end"/>
      </w:r>
      <w:r>
        <w:t xml:space="preserve"> </w:t>
      </w:r>
      <w:r w:rsidRPr="00C92E69">
        <w:t>Listado integrantes del consejo municipal de riesgo Campoalegre</w:t>
      </w:r>
      <w:bookmarkEnd w:id="123"/>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74"/>
        <w:gridCol w:w="3136"/>
        <w:gridCol w:w="5018"/>
      </w:tblGrid>
      <w:tr w:rsidR="00766494" w:rsidRPr="009C0623" w14:paraId="4D94985A" w14:textId="77777777" w:rsidTr="00766494">
        <w:trPr>
          <w:trHeight w:val="20"/>
        </w:trPr>
        <w:tc>
          <w:tcPr>
            <w:tcW w:w="0" w:type="auto"/>
            <w:shd w:val="clear" w:color="auto" w:fill="4F81BC"/>
            <w:vAlign w:val="center"/>
          </w:tcPr>
          <w:p w14:paraId="641A7890" w14:textId="77777777" w:rsidR="00766494" w:rsidRPr="009C0623" w:rsidRDefault="00766494" w:rsidP="00766494">
            <w:pPr>
              <w:pStyle w:val="TableParagraph"/>
              <w:spacing w:before="161"/>
              <w:ind w:left="50" w:right="40"/>
              <w:rPr>
                <w:b/>
                <w:sz w:val="24"/>
              </w:rPr>
            </w:pPr>
            <w:r w:rsidRPr="009C0623">
              <w:rPr>
                <w:b/>
                <w:sz w:val="24"/>
              </w:rPr>
              <w:t>ITEM</w:t>
            </w:r>
          </w:p>
        </w:tc>
        <w:tc>
          <w:tcPr>
            <w:tcW w:w="0" w:type="auto"/>
            <w:shd w:val="clear" w:color="auto" w:fill="4F81BC"/>
            <w:vAlign w:val="center"/>
          </w:tcPr>
          <w:p w14:paraId="66901044" w14:textId="77777777" w:rsidR="00766494" w:rsidRPr="009C0623" w:rsidRDefault="00766494" w:rsidP="00766494">
            <w:pPr>
              <w:pStyle w:val="TableParagraph"/>
              <w:spacing w:before="161"/>
              <w:ind w:left="59" w:right="50"/>
              <w:rPr>
                <w:b/>
                <w:sz w:val="24"/>
              </w:rPr>
            </w:pPr>
            <w:r w:rsidRPr="009C0623">
              <w:rPr>
                <w:b/>
                <w:sz w:val="24"/>
              </w:rPr>
              <w:t>NOMBRE</w:t>
            </w:r>
            <w:r w:rsidRPr="009C0623">
              <w:rPr>
                <w:b/>
                <w:spacing w:val="-1"/>
                <w:sz w:val="24"/>
              </w:rPr>
              <w:t xml:space="preserve"> </w:t>
            </w:r>
            <w:r w:rsidRPr="009C0623">
              <w:rPr>
                <w:b/>
                <w:sz w:val="24"/>
              </w:rPr>
              <w:t>Y APELLIDOS</w:t>
            </w:r>
          </w:p>
        </w:tc>
        <w:tc>
          <w:tcPr>
            <w:tcW w:w="0" w:type="auto"/>
            <w:shd w:val="clear" w:color="auto" w:fill="4F81BC"/>
            <w:vAlign w:val="center"/>
          </w:tcPr>
          <w:p w14:paraId="3FCCE662" w14:textId="77777777" w:rsidR="00766494" w:rsidRPr="009C0623" w:rsidRDefault="00766494" w:rsidP="00766494">
            <w:pPr>
              <w:pStyle w:val="TableParagraph"/>
              <w:spacing w:before="161"/>
              <w:ind w:left="881"/>
              <w:rPr>
                <w:b/>
                <w:sz w:val="24"/>
              </w:rPr>
            </w:pPr>
            <w:r w:rsidRPr="009C0623">
              <w:rPr>
                <w:b/>
                <w:sz w:val="24"/>
              </w:rPr>
              <w:t>CARGO</w:t>
            </w:r>
          </w:p>
        </w:tc>
      </w:tr>
      <w:tr w:rsidR="00766494" w:rsidRPr="009C0623" w14:paraId="4C3000A3" w14:textId="77777777" w:rsidTr="00766494">
        <w:trPr>
          <w:trHeight w:val="20"/>
        </w:trPr>
        <w:tc>
          <w:tcPr>
            <w:tcW w:w="0" w:type="auto"/>
            <w:vAlign w:val="center"/>
          </w:tcPr>
          <w:p w14:paraId="58A593A1" w14:textId="7E789E61" w:rsidR="00766494" w:rsidRPr="009C0623" w:rsidRDefault="00766494" w:rsidP="00766494">
            <w:pPr>
              <w:pStyle w:val="TableParagraph"/>
              <w:ind w:left="3"/>
              <w:rPr>
                <w:b/>
                <w:sz w:val="24"/>
              </w:rPr>
            </w:pPr>
            <w:r>
              <w:rPr>
                <w:b/>
                <w:sz w:val="24"/>
              </w:rPr>
              <w:t>1</w:t>
            </w:r>
          </w:p>
        </w:tc>
        <w:tc>
          <w:tcPr>
            <w:tcW w:w="0" w:type="auto"/>
            <w:vAlign w:val="center"/>
          </w:tcPr>
          <w:p w14:paraId="631D66A5" w14:textId="7A2E2180" w:rsidR="00766494" w:rsidRPr="009C0623" w:rsidRDefault="00766494" w:rsidP="00766494">
            <w:pPr>
              <w:pStyle w:val="TableParagraph"/>
              <w:ind w:left="59" w:right="50"/>
              <w:rPr>
                <w:sz w:val="24"/>
              </w:rPr>
            </w:pPr>
            <w:r>
              <w:rPr>
                <w:sz w:val="24"/>
              </w:rPr>
              <w:t>Víctor Ramon Vargas Salazar</w:t>
            </w:r>
          </w:p>
        </w:tc>
        <w:tc>
          <w:tcPr>
            <w:tcW w:w="0" w:type="auto"/>
            <w:vAlign w:val="center"/>
          </w:tcPr>
          <w:p w14:paraId="79F7BC01" w14:textId="38280A6D" w:rsidR="00766494" w:rsidRPr="009C0623" w:rsidRDefault="00766494" w:rsidP="00766494">
            <w:pPr>
              <w:pStyle w:val="TableParagraph"/>
              <w:ind w:left="266"/>
              <w:rPr>
                <w:sz w:val="24"/>
              </w:rPr>
            </w:pPr>
            <w:r>
              <w:rPr>
                <w:sz w:val="24"/>
              </w:rPr>
              <w:t>Alcalde Municipal</w:t>
            </w:r>
          </w:p>
        </w:tc>
      </w:tr>
      <w:tr w:rsidR="00766494" w:rsidRPr="009C0623" w14:paraId="519B95E6" w14:textId="77777777" w:rsidTr="00766494">
        <w:trPr>
          <w:trHeight w:val="20"/>
        </w:trPr>
        <w:tc>
          <w:tcPr>
            <w:tcW w:w="0" w:type="auto"/>
            <w:vAlign w:val="center"/>
          </w:tcPr>
          <w:p w14:paraId="68954B79" w14:textId="7460E8FE" w:rsidR="00766494" w:rsidRPr="009C0623" w:rsidRDefault="00766494" w:rsidP="00766494">
            <w:pPr>
              <w:pStyle w:val="TableParagraph"/>
              <w:spacing w:before="2"/>
              <w:ind w:left="3"/>
              <w:rPr>
                <w:b/>
                <w:sz w:val="24"/>
              </w:rPr>
            </w:pPr>
            <w:r>
              <w:rPr>
                <w:b/>
                <w:sz w:val="24"/>
              </w:rPr>
              <w:t>2</w:t>
            </w:r>
          </w:p>
        </w:tc>
        <w:tc>
          <w:tcPr>
            <w:tcW w:w="0" w:type="auto"/>
            <w:vAlign w:val="center"/>
          </w:tcPr>
          <w:p w14:paraId="427D4E21" w14:textId="56C81812" w:rsidR="00766494" w:rsidRPr="009C0623" w:rsidRDefault="00766494" w:rsidP="00766494">
            <w:pPr>
              <w:pStyle w:val="TableParagraph"/>
              <w:spacing w:before="2"/>
              <w:ind w:left="56" w:right="50"/>
              <w:rPr>
                <w:sz w:val="24"/>
              </w:rPr>
            </w:pPr>
            <w:r>
              <w:rPr>
                <w:sz w:val="24"/>
              </w:rPr>
              <w:t>Rodrigo Molano Cuellar</w:t>
            </w:r>
          </w:p>
        </w:tc>
        <w:tc>
          <w:tcPr>
            <w:tcW w:w="0" w:type="auto"/>
            <w:vAlign w:val="center"/>
          </w:tcPr>
          <w:p w14:paraId="5C2B146A" w14:textId="38741966" w:rsidR="00766494" w:rsidRPr="009C0623" w:rsidRDefault="00766494" w:rsidP="00766494">
            <w:pPr>
              <w:pStyle w:val="TableParagraph"/>
              <w:tabs>
                <w:tab w:val="left" w:pos="463"/>
              </w:tabs>
              <w:spacing w:before="2"/>
              <w:ind w:left="0" w:right="174"/>
              <w:rPr>
                <w:sz w:val="24"/>
              </w:rPr>
            </w:pPr>
            <w:r>
              <w:rPr>
                <w:sz w:val="24"/>
              </w:rPr>
              <w:t>Secretario de Planeación</w:t>
            </w:r>
          </w:p>
        </w:tc>
      </w:tr>
      <w:tr w:rsidR="00766494" w:rsidRPr="009C0623" w14:paraId="4041C2C1" w14:textId="77777777" w:rsidTr="00766494">
        <w:trPr>
          <w:trHeight w:val="20"/>
        </w:trPr>
        <w:tc>
          <w:tcPr>
            <w:tcW w:w="0" w:type="auto"/>
            <w:vAlign w:val="center"/>
          </w:tcPr>
          <w:p w14:paraId="58D27098" w14:textId="44D75EEB" w:rsidR="00766494" w:rsidRPr="009C0623" w:rsidRDefault="00766494" w:rsidP="00766494">
            <w:pPr>
              <w:pStyle w:val="TableParagraph"/>
              <w:spacing w:before="158"/>
              <w:ind w:left="3"/>
              <w:rPr>
                <w:b/>
                <w:sz w:val="24"/>
              </w:rPr>
            </w:pPr>
            <w:r>
              <w:rPr>
                <w:b/>
                <w:sz w:val="24"/>
              </w:rPr>
              <w:t>3</w:t>
            </w:r>
          </w:p>
        </w:tc>
        <w:tc>
          <w:tcPr>
            <w:tcW w:w="0" w:type="auto"/>
            <w:vAlign w:val="center"/>
          </w:tcPr>
          <w:p w14:paraId="1C366178" w14:textId="55504C05" w:rsidR="00766494" w:rsidRPr="009C0623" w:rsidRDefault="00766494" w:rsidP="00766494">
            <w:pPr>
              <w:pStyle w:val="TableParagraph"/>
              <w:ind w:left="0" w:right="49"/>
              <w:rPr>
                <w:sz w:val="24"/>
              </w:rPr>
            </w:pPr>
            <w:r>
              <w:rPr>
                <w:sz w:val="24"/>
              </w:rPr>
              <w:t>Cristhian Ricardo López Cuellar</w:t>
            </w:r>
          </w:p>
        </w:tc>
        <w:tc>
          <w:tcPr>
            <w:tcW w:w="0" w:type="auto"/>
            <w:vAlign w:val="center"/>
          </w:tcPr>
          <w:p w14:paraId="31BFDAB5" w14:textId="67AB9364" w:rsidR="00766494" w:rsidRPr="009C0623" w:rsidRDefault="00766494" w:rsidP="00766494">
            <w:pPr>
              <w:pStyle w:val="TableParagraph"/>
              <w:spacing w:before="41"/>
              <w:ind w:left="0"/>
              <w:rPr>
                <w:sz w:val="24"/>
              </w:rPr>
            </w:pPr>
            <w:r>
              <w:rPr>
                <w:sz w:val="24"/>
              </w:rPr>
              <w:t>Director Operativo</w:t>
            </w:r>
          </w:p>
        </w:tc>
      </w:tr>
      <w:tr w:rsidR="00766494" w:rsidRPr="009C0623" w14:paraId="7FB1BD1D" w14:textId="77777777" w:rsidTr="00766494">
        <w:trPr>
          <w:trHeight w:val="20"/>
        </w:trPr>
        <w:tc>
          <w:tcPr>
            <w:tcW w:w="0" w:type="auto"/>
            <w:vAlign w:val="center"/>
          </w:tcPr>
          <w:p w14:paraId="35D94067" w14:textId="156146F3" w:rsidR="00766494" w:rsidRPr="009C0623" w:rsidRDefault="00766494" w:rsidP="00766494">
            <w:pPr>
              <w:pStyle w:val="TableParagraph"/>
              <w:ind w:left="3"/>
              <w:rPr>
                <w:b/>
                <w:sz w:val="24"/>
              </w:rPr>
            </w:pPr>
            <w:r>
              <w:rPr>
                <w:b/>
                <w:sz w:val="24"/>
              </w:rPr>
              <w:lastRenderedPageBreak/>
              <w:t>4</w:t>
            </w:r>
          </w:p>
        </w:tc>
        <w:tc>
          <w:tcPr>
            <w:tcW w:w="0" w:type="auto"/>
            <w:vAlign w:val="center"/>
          </w:tcPr>
          <w:p w14:paraId="6A888489" w14:textId="23705DB4" w:rsidR="00766494" w:rsidRPr="009C0623" w:rsidRDefault="00766494" w:rsidP="00766494">
            <w:pPr>
              <w:pStyle w:val="TableParagraph"/>
              <w:ind w:left="58" w:right="50"/>
              <w:rPr>
                <w:sz w:val="24"/>
              </w:rPr>
            </w:pPr>
            <w:r>
              <w:rPr>
                <w:sz w:val="24"/>
              </w:rPr>
              <w:t>William Andrés Flórez Bermúdez</w:t>
            </w:r>
          </w:p>
        </w:tc>
        <w:tc>
          <w:tcPr>
            <w:tcW w:w="0" w:type="auto"/>
            <w:vAlign w:val="center"/>
          </w:tcPr>
          <w:p w14:paraId="125162CD" w14:textId="048141B9" w:rsidR="00766494" w:rsidRPr="009C0623" w:rsidRDefault="00766494" w:rsidP="00766494">
            <w:pPr>
              <w:pStyle w:val="TableParagraph"/>
              <w:ind w:left="355"/>
              <w:rPr>
                <w:sz w:val="24"/>
              </w:rPr>
            </w:pPr>
            <w:r>
              <w:rPr>
                <w:sz w:val="24"/>
              </w:rPr>
              <w:t>Director Técnico</w:t>
            </w:r>
          </w:p>
        </w:tc>
      </w:tr>
      <w:tr w:rsidR="00766494" w:rsidRPr="009C0623" w14:paraId="3718B5AB" w14:textId="77777777" w:rsidTr="00766494">
        <w:trPr>
          <w:trHeight w:val="20"/>
        </w:trPr>
        <w:tc>
          <w:tcPr>
            <w:tcW w:w="0" w:type="auto"/>
            <w:vAlign w:val="center"/>
          </w:tcPr>
          <w:p w14:paraId="60B0EB55" w14:textId="4FEB8921" w:rsidR="00766494" w:rsidRPr="009C0623" w:rsidRDefault="00766494" w:rsidP="00766494">
            <w:pPr>
              <w:pStyle w:val="TableParagraph"/>
              <w:spacing w:before="158"/>
              <w:ind w:left="3"/>
              <w:rPr>
                <w:b/>
                <w:sz w:val="24"/>
              </w:rPr>
            </w:pPr>
            <w:r>
              <w:rPr>
                <w:b/>
                <w:sz w:val="24"/>
              </w:rPr>
              <w:t>5</w:t>
            </w:r>
          </w:p>
        </w:tc>
        <w:tc>
          <w:tcPr>
            <w:tcW w:w="0" w:type="auto"/>
            <w:vAlign w:val="center"/>
          </w:tcPr>
          <w:p w14:paraId="1FDCC5F6" w14:textId="6DC30AE1" w:rsidR="00766494" w:rsidRPr="009C0623" w:rsidRDefault="00766494" w:rsidP="00766494">
            <w:pPr>
              <w:pStyle w:val="TableParagraph"/>
              <w:spacing w:before="41"/>
              <w:ind w:left="58" w:right="50"/>
              <w:rPr>
                <w:sz w:val="24"/>
              </w:rPr>
            </w:pPr>
            <w:r>
              <w:rPr>
                <w:sz w:val="24"/>
              </w:rPr>
              <w:t>Juan David Medina Diaz</w:t>
            </w:r>
          </w:p>
        </w:tc>
        <w:tc>
          <w:tcPr>
            <w:tcW w:w="0" w:type="auto"/>
            <w:vAlign w:val="center"/>
          </w:tcPr>
          <w:p w14:paraId="58D3F969" w14:textId="12D2E845" w:rsidR="00766494" w:rsidRPr="009C0623" w:rsidRDefault="00766494" w:rsidP="00766494">
            <w:pPr>
              <w:pStyle w:val="TableParagraph"/>
              <w:spacing w:before="41"/>
              <w:ind w:left="140" w:right="135"/>
              <w:rPr>
                <w:sz w:val="24"/>
              </w:rPr>
            </w:pPr>
            <w:r>
              <w:rPr>
                <w:sz w:val="24"/>
              </w:rPr>
              <w:t>Gerente EMAC</w:t>
            </w:r>
            <w:r w:rsidR="00A94C1D">
              <w:rPr>
                <w:sz w:val="24"/>
              </w:rPr>
              <w:t xml:space="preserve"> S.A. E.S.P.</w:t>
            </w:r>
          </w:p>
        </w:tc>
      </w:tr>
      <w:tr w:rsidR="00766494" w:rsidRPr="009C0623" w14:paraId="0CB4F329" w14:textId="77777777" w:rsidTr="00766494">
        <w:trPr>
          <w:trHeight w:val="20"/>
        </w:trPr>
        <w:tc>
          <w:tcPr>
            <w:tcW w:w="0" w:type="auto"/>
            <w:vAlign w:val="center"/>
          </w:tcPr>
          <w:p w14:paraId="49FE2F6C" w14:textId="19F8A150" w:rsidR="00766494" w:rsidRPr="009C0623" w:rsidRDefault="00766494" w:rsidP="00766494">
            <w:pPr>
              <w:pStyle w:val="TableParagraph"/>
              <w:spacing w:before="158"/>
              <w:ind w:left="3"/>
              <w:rPr>
                <w:b/>
                <w:sz w:val="24"/>
              </w:rPr>
            </w:pPr>
            <w:r>
              <w:rPr>
                <w:b/>
                <w:sz w:val="24"/>
              </w:rPr>
              <w:t>6</w:t>
            </w:r>
          </w:p>
        </w:tc>
        <w:tc>
          <w:tcPr>
            <w:tcW w:w="0" w:type="auto"/>
            <w:vAlign w:val="center"/>
          </w:tcPr>
          <w:p w14:paraId="376E14F5" w14:textId="6E854E2D" w:rsidR="00766494" w:rsidRPr="009C0623" w:rsidRDefault="00766494" w:rsidP="00766494">
            <w:pPr>
              <w:pStyle w:val="TableParagraph"/>
              <w:ind w:left="0" w:right="50"/>
              <w:rPr>
                <w:sz w:val="24"/>
              </w:rPr>
            </w:pPr>
            <w:r>
              <w:rPr>
                <w:sz w:val="24"/>
              </w:rPr>
              <w:t>Camilo Agudelo</w:t>
            </w:r>
          </w:p>
        </w:tc>
        <w:tc>
          <w:tcPr>
            <w:tcW w:w="0" w:type="auto"/>
            <w:vAlign w:val="center"/>
          </w:tcPr>
          <w:p w14:paraId="0B0E532F" w14:textId="2F5E03E2" w:rsidR="00766494" w:rsidRPr="009C0623" w:rsidRDefault="00766494" w:rsidP="00766494">
            <w:pPr>
              <w:pStyle w:val="TableParagraph"/>
              <w:spacing w:before="41"/>
              <w:ind w:left="140" w:right="133"/>
              <w:rPr>
                <w:sz w:val="24"/>
              </w:rPr>
            </w:pPr>
            <w:r>
              <w:rPr>
                <w:sz w:val="24"/>
              </w:rPr>
              <w:t>Director CAM</w:t>
            </w:r>
          </w:p>
        </w:tc>
      </w:tr>
      <w:tr w:rsidR="00766494" w:rsidRPr="009C0623" w14:paraId="51ACD00C" w14:textId="77777777" w:rsidTr="00766494">
        <w:trPr>
          <w:trHeight w:val="20"/>
        </w:trPr>
        <w:tc>
          <w:tcPr>
            <w:tcW w:w="0" w:type="auto"/>
            <w:vAlign w:val="center"/>
          </w:tcPr>
          <w:p w14:paraId="14E1127C" w14:textId="72514A3C" w:rsidR="00766494" w:rsidRPr="009C0623" w:rsidRDefault="00766494" w:rsidP="00766494">
            <w:pPr>
              <w:pStyle w:val="TableParagraph"/>
              <w:spacing w:before="158"/>
              <w:ind w:left="3"/>
              <w:rPr>
                <w:b/>
                <w:sz w:val="24"/>
              </w:rPr>
            </w:pPr>
            <w:r>
              <w:rPr>
                <w:b/>
                <w:sz w:val="24"/>
              </w:rPr>
              <w:t>7</w:t>
            </w:r>
          </w:p>
        </w:tc>
        <w:tc>
          <w:tcPr>
            <w:tcW w:w="0" w:type="auto"/>
            <w:vAlign w:val="center"/>
          </w:tcPr>
          <w:p w14:paraId="198EE76E" w14:textId="2076F1D6" w:rsidR="00766494" w:rsidRPr="009C0623" w:rsidRDefault="00766494" w:rsidP="00766494">
            <w:pPr>
              <w:pStyle w:val="TableParagraph"/>
              <w:ind w:left="0" w:right="50"/>
              <w:rPr>
                <w:sz w:val="24"/>
              </w:rPr>
            </w:pPr>
            <w:r>
              <w:rPr>
                <w:sz w:val="24"/>
              </w:rPr>
              <w:t>William Andrés Flórez Bermúdez</w:t>
            </w:r>
          </w:p>
        </w:tc>
        <w:tc>
          <w:tcPr>
            <w:tcW w:w="0" w:type="auto"/>
            <w:vAlign w:val="center"/>
          </w:tcPr>
          <w:p w14:paraId="371C2D95" w14:textId="0B14F8AE" w:rsidR="00766494" w:rsidRPr="009C0623" w:rsidRDefault="00766494" w:rsidP="00766494">
            <w:pPr>
              <w:pStyle w:val="TableParagraph"/>
              <w:spacing w:before="43"/>
              <w:ind w:left="140" w:right="136"/>
              <w:rPr>
                <w:sz w:val="24"/>
              </w:rPr>
            </w:pPr>
            <w:r>
              <w:rPr>
                <w:sz w:val="24"/>
              </w:rPr>
              <w:t>Director Ambiental</w:t>
            </w:r>
          </w:p>
        </w:tc>
      </w:tr>
      <w:tr w:rsidR="00766494" w:rsidRPr="009C0623" w14:paraId="6E4C12C5" w14:textId="77777777" w:rsidTr="00766494">
        <w:trPr>
          <w:trHeight w:val="20"/>
        </w:trPr>
        <w:tc>
          <w:tcPr>
            <w:tcW w:w="0" w:type="auto"/>
            <w:vAlign w:val="center"/>
          </w:tcPr>
          <w:p w14:paraId="6DB62DF4" w14:textId="3399C746" w:rsidR="00766494" w:rsidRPr="009C0623" w:rsidRDefault="00766494" w:rsidP="00766494">
            <w:pPr>
              <w:pStyle w:val="TableParagraph"/>
              <w:spacing w:before="158"/>
              <w:ind w:left="3"/>
              <w:rPr>
                <w:b/>
                <w:sz w:val="24"/>
              </w:rPr>
            </w:pPr>
            <w:r>
              <w:rPr>
                <w:b/>
                <w:sz w:val="24"/>
              </w:rPr>
              <w:t>8</w:t>
            </w:r>
          </w:p>
        </w:tc>
        <w:tc>
          <w:tcPr>
            <w:tcW w:w="0" w:type="auto"/>
            <w:vAlign w:val="center"/>
          </w:tcPr>
          <w:p w14:paraId="010DE26E" w14:textId="3E94E714" w:rsidR="00766494" w:rsidRPr="009C0623" w:rsidRDefault="00766494" w:rsidP="00766494">
            <w:pPr>
              <w:pStyle w:val="TableParagraph"/>
              <w:ind w:left="0" w:right="50"/>
              <w:rPr>
                <w:sz w:val="24"/>
              </w:rPr>
            </w:pPr>
            <w:r>
              <w:rPr>
                <w:sz w:val="24"/>
              </w:rPr>
              <w:t>Leandro Gonzales</w:t>
            </w:r>
          </w:p>
        </w:tc>
        <w:tc>
          <w:tcPr>
            <w:tcW w:w="0" w:type="auto"/>
            <w:vAlign w:val="center"/>
          </w:tcPr>
          <w:p w14:paraId="7A52AC4A" w14:textId="7171C91F" w:rsidR="00766494" w:rsidRPr="009C0623" w:rsidRDefault="00766494" w:rsidP="00766494">
            <w:pPr>
              <w:pStyle w:val="TableParagraph"/>
              <w:spacing w:before="41"/>
              <w:ind w:left="140" w:right="133"/>
              <w:rPr>
                <w:sz w:val="24"/>
              </w:rPr>
            </w:pPr>
            <w:r>
              <w:rPr>
                <w:sz w:val="24"/>
              </w:rPr>
              <w:t>Director de la defensa civil</w:t>
            </w:r>
          </w:p>
        </w:tc>
      </w:tr>
      <w:tr w:rsidR="00766494" w:rsidRPr="009C0623" w14:paraId="44DD95FC" w14:textId="77777777" w:rsidTr="00766494">
        <w:trPr>
          <w:trHeight w:val="20"/>
        </w:trPr>
        <w:tc>
          <w:tcPr>
            <w:tcW w:w="0" w:type="auto"/>
            <w:vAlign w:val="center"/>
          </w:tcPr>
          <w:p w14:paraId="77790041" w14:textId="2D7E9C6D" w:rsidR="00766494" w:rsidRPr="009C0623" w:rsidRDefault="00766494" w:rsidP="00766494">
            <w:pPr>
              <w:pStyle w:val="TableParagraph"/>
              <w:ind w:left="3"/>
              <w:rPr>
                <w:b/>
                <w:sz w:val="24"/>
              </w:rPr>
            </w:pPr>
            <w:r>
              <w:rPr>
                <w:b/>
                <w:sz w:val="24"/>
              </w:rPr>
              <w:t>9</w:t>
            </w:r>
          </w:p>
        </w:tc>
        <w:tc>
          <w:tcPr>
            <w:tcW w:w="0" w:type="auto"/>
            <w:vAlign w:val="center"/>
          </w:tcPr>
          <w:p w14:paraId="780BC501" w14:textId="353DA8D1" w:rsidR="00766494" w:rsidRPr="009C0623" w:rsidRDefault="00766494" w:rsidP="00766494">
            <w:pPr>
              <w:pStyle w:val="TableParagraph"/>
              <w:ind w:left="56" w:right="50"/>
              <w:rPr>
                <w:sz w:val="24"/>
              </w:rPr>
            </w:pPr>
            <w:r>
              <w:rPr>
                <w:sz w:val="24"/>
              </w:rPr>
              <w:t>José Alexander Moreno Córdoba</w:t>
            </w:r>
          </w:p>
        </w:tc>
        <w:tc>
          <w:tcPr>
            <w:tcW w:w="0" w:type="auto"/>
            <w:vAlign w:val="center"/>
          </w:tcPr>
          <w:p w14:paraId="7691C041" w14:textId="59BE75CC" w:rsidR="00766494" w:rsidRPr="009C0623" w:rsidRDefault="00766494" w:rsidP="00766494">
            <w:pPr>
              <w:pStyle w:val="TableParagraph"/>
              <w:ind w:left="0" w:right="125"/>
              <w:rPr>
                <w:sz w:val="24"/>
              </w:rPr>
            </w:pPr>
            <w:r>
              <w:rPr>
                <w:sz w:val="24"/>
              </w:rPr>
              <w:t>Representante de la Cruz Roja</w:t>
            </w:r>
          </w:p>
        </w:tc>
      </w:tr>
      <w:tr w:rsidR="00766494" w:rsidRPr="009C0623" w14:paraId="23371C3E" w14:textId="77777777" w:rsidTr="00766494">
        <w:trPr>
          <w:trHeight w:val="20"/>
        </w:trPr>
        <w:tc>
          <w:tcPr>
            <w:tcW w:w="0" w:type="auto"/>
            <w:vAlign w:val="center"/>
          </w:tcPr>
          <w:p w14:paraId="03CFBAB8" w14:textId="5D15A294" w:rsidR="00766494" w:rsidRPr="009C0623" w:rsidRDefault="00766494" w:rsidP="00766494">
            <w:pPr>
              <w:pStyle w:val="TableParagraph"/>
              <w:spacing w:before="158"/>
              <w:ind w:left="49" w:right="40"/>
              <w:rPr>
                <w:b/>
                <w:sz w:val="24"/>
              </w:rPr>
            </w:pPr>
            <w:r>
              <w:rPr>
                <w:b/>
                <w:sz w:val="24"/>
              </w:rPr>
              <w:t>10</w:t>
            </w:r>
          </w:p>
        </w:tc>
        <w:tc>
          <w:tcPr>
            <w:tcW w:w="0" w:type="auto"/>
            <w:vAlign w:val="center"/>
          </w:tcPr>
          <w:p w14:paraId="533AD3F9" w14:textId="5C1243B6" w:rsidR="00766494" w:rsidRPr="009C0623" w:rsidRDefault="00766494" w:rsidP="00766494">
            <w:pPr>
              <w:pStyle w:val="TableParagraph"/>
              <w:ind w:left="0" w:right="50"/>
              <w:rPr>
                <w:sz w:val="24"/>
              </w:rPr>
            </w:pPr>
            <w:r>
              <w:rPr>
                <w:sz w:val="24"/>
              </w:rPr>
              <w:t>William Andrés Flórez Bermúdez</w:t>
            </w:r>
          </w:p>
        </w:tc>
        <w:tc>
          <w:tcPr>
            <w:tcW w:w="0" w:type="auto"/>
            <w:vAlign w:val="center"/>
          </w:tcPr>
          <w:p w14:paraId="12E2DAF7" w14:textId="7ABA01DA" w:rsidR="00766494" w:rsidRPr="009C0623" w:rsidRDefault="00766494" w:rsidP="00766494">
            <w:pPr>
              <w:pStyle w:val="TableParagraph"/>
              <w:spacing w:before="41"/>
              <w:ind w:left="140" w:right="134"/>
              <w:rPr>
                <w:sz w:val="24"/>
              </w:rPr>
            </w:pPr>
            <w:r>
              <w:rPr>
                <w:sz w:val="24"/>
              </w:rPr>
              <w:t>Jefe de oficina de prevención y atención de desastres</w:t>
            </w:r>
          </w:p>
        </w:tc>
      </w:tr>
      <w:tr w:rsidR="00766494" w:rsidRPr="009C0623" w14:paraId="6D8A10E1" w14:textId="77777777" w:rsidTr="00766494">
        <w:trPr>
          <w:trHeight w:val="20"/>
        </w:trPr>
        <w:tc>
          <w:tcPr>
            <w:tcW w:w="0" w:type="auto"/>
            <w:vAlign w:val="center"/>
          </w:tcPr>
          <w:p w14:paraId="14434859" w14:textId="4DDBB523" w:rsidR="00766494" w:rsidRPr="009C0623" w:rsidRDefault="00766494" w:rsidP="00766494">
            <w:pPr>
              <w:pStyle w:val="TableParagraph"/>
              <w:spacing w:before="158"/>
              <w:ind w:left="49" w:right="40"/>
              <w:rPr>
                <w:b/>
                <w:sz w:val="24"/>
              </w:rPr>
            </w:pPr>
            <w:r>
              <w:rPr>
                <w:b/>
                <w:sz w:val="24"/>
              </w:rPr>
              <w:t>11</w:t>
            </w:r>
          </w:p>
        </w:tc>
        <w:tc>
          <w:tcPr>
            <w:tcW w:w="0" w:type="auto"/>
            <w:vAlign w:val="center"/>
          </w:tcPr>
          <w:p w14:paraId="743B3F4B" w14:textId="19822BD3" w:rsidR="00766494" w:rsidRPr="009C0623" w:rsidRDefault="00766494" w:rsidP="00766494">
            <w:pPr>
              <w:pStyle w:val="TableParagraph"/>
              <w:ind w:left="0" w:right="50"/>
              <w:rPr>
                <w:sz w:val="24"/>
              </w:rPr>
            </w:pPr>
            <w:r>
              <w:rPr>
                <w:sz w:val="24"/>
              </w:rPr>
              <w:t>Marinela Ríos Rojas</w:t>
            </w:r>
          </w:p>
        </w:tc>
        <w:tc>
          <w:tcPr>
            <w:tcW w:w="0" w:type="auto"/>
            <w:vAlign w:val="center"/>
          </w:tcPr>
          <w:p w14:paraId="1FF80C98" w14:textId="31D80596" w:rsidR="00766494" w:rsidRPr="009C0623" w:rsidRDefault="00766494" w:rsidP="00766494">
            <w:pPr>
              <w:pStyle w:val="TableParagraph"/>
              <w:rPr>
                <w:sz w:val="24"/>
              </w:rPr>
            </w:pPr>
            <w:r>
              <w:rPr>
                <w:sz w:val="24"/>
              </w:rPr>
              <w:t>Comandante de Bomberos</w:t>
            </w:r>
          </w:p>
        </w:tc>
      </w:tr>
      <w:tr w:rsidR="00766494" w:rsidRPr="009C0623" w14:paraId="760A23BA" w14:textId="77777777" w:rsidTr="00766494">
        <w:trPr>
          <w:trHeight w:val="20"/>
        </w:trPr>
        <w:tc>
          <w:tcPr>
            <w:tcW w:w="0" w:type="auto"/>
            <w:vAlign w:val="center"/>
          </w:tcPr>
          <w:p w14:paraId="64B683E4" w14:textId="04AE4880" w:rsidR="00766494" w:rsidRPr="009C0623" w:rsidRDefault="00766494" w:rsidP="00766494">
            <w:pPr>
              <w:pStyle w:val="TableParagraph"/>
              <w:spacing w:before="158"/>
              <w:ind w:left="49" w:right="40"/>
              <w:rPr>
                <w:b/>
                <w:sz w:val="24"/>
              </w:rPr>
            </w:pPr>
            <w:r>
              <w:rPr>
                <w:b/>
                <w:sz w:val="24"/>
              </w:rPr>
              <w:t>12</w:t>
            </w:r>
          </w:p>
        </w:tc>
        <w:tc>
          <w:tcPr>
            <w:tcW w:w="0" w:type="auto"/>
            <w:vAlign w:val="center"/>
          </w:tcPr>
          <w:p w14:paraId="48EEC148" w14:textId="527DFFAD" w:rsidR="00766494" w:rsidRPr="009C0623" w:rsidRDefault="00766494" w:rsidP="00766494">
            <w:pPr>
              <w:pStyle w:val="TableParagraph"/>
              <w:spacing w:before="43"/>
              <w:ind w:left="57" w:right="50"/>
              <w:rPr>
                <w:sz w:val="24"/>
              </w:rPr>
            </w:pPr>
            <w:r>
              <w:rPr>
                <w:sz w:val="24"/>
              </w:rPr>
              <w:t>William Andrés Flórez Bermúdez</w:t>
            </w:r>
          </w:p>
        </w:tc>
        <w:tc>
          <w:tcPr>
            <w:tcW w:w="0" w:type="auto"/>
            <w:vAlign w:val="center"/>
          </w:tcPr>
          <w:p w14:paraId="0A79BFE0" w14:textId="2287E2A5" w:rsidR="00766494" w:rsidRPr="009C0623" w:rsidRDefault="00766494" w:rsidP="00766494">
            <w:pPr>
              <w:pStyle w:val="TableParagraph"/>
              <w:ind w:left="0"/>
              <w:rPr>
                <w:sz w:val="24"/>
              </w:rPr>
            </w:pPr>
            <w:r>
              <w:rPr>
                <w:sz w:val="24"/>
              </w:rPr>
              <w:t>Coordinador de Riesgos</w:t>
            </w:r>
          </w:p>
        </w:tc>
      </w:tr>
      <w:tr w:rsidR="00766494" w:rsidRPr="009C0623" w14:paraId="37E4FA4F" w14:textId="77777777" w:rsidTr="00766494">
        <w:trPr>
          <w:trHeight w:val="20"/>
        </w:trPr>
        <w:tc>
          <w:tcPr>
            <w:tcW w:w="0" w:type="auto"/>
            <w:vAlign w:val="center"/>
          </w:tcPr>
          <w:p w14:paraId="7E0985AF" w14:textId="3EFDF214" w:rsidR="00766494" w:rsidRPr="009C0623" w:rsidRDefault="00766494" w:rsidP="00766494">
            <w:pPr>
              <w:pStyle w:val="TableParagraph"/>
              <w:spacing w:before="158"/>
              <w:ind w:left="49" w:right="40"/>
              <w:rPr>
                <w:b/>
                <w:sz w:val="24"/>
              </w:rPr>
            </w:pPr>
            <w:r>
              <w:rPr>
                <w:b/>
                <w:sz w:val="24"/>
              </w:rPr>
              <w:t>13</w:t>
            </w:r>
          </w:p>
        </w:tc>
        <w:tc>
          <w:tcPr>
            <w:tcW w:w="0" w:type="auto"/>
            <w:vAlign w:val="center"/>
          </w:tcPr>
          <w:p w14:paraId="4E5A992A" w14:textId="475B0D5B" w:rsidR="00766494" w:rsidRPr="009C0623" w:rsidRDefault="00766494" w:rsidP="00766494">
            <w:pPr>
              <w:pStyle w:val="TableParagraph"/>
              <w:spacing w:before="43"/>
              <w:ind w:left="57" w:right="50"/>
              <w:rPr>
                <w:sz w:val="24"/>
              </w:rPr>
            </w:pPr>
            <w:r>
              <w:rPr>
                <w:sz w:val="24"/>
              </w:rPr>
              <w:t xml:space="preserve">Ana </w:t>
            </w:r>
            <w:proofErr w:type="spellStart"/>
            <w:r>
              <w:rPr>
                <w:sz w:val="24"/>
              </w:rPr>
              <w:t>Maria</w:t>
            </w:r>
            <w:proofErr w:type="spellEnd"/>
            <w:r>
              <w:rPr>
                <w:sz w:val="24"/>
              </w:rPr>
              <w:t xml:space="preserve"> Arias Silva</w:t>
            </w:r>
          </w:p>
        </w:tc>
        <w:tc>
          <w:tcPr>
            <w:tcW w:w="0" w:type="auto"/>
            <w:vAlign w:val="center"/>
          </w:tcPr>
          <w:p w14:paraId="04B2AD37" w14:textId="0B1C28F0" w:rsidR="00766494" w:rsidRPr="009C0623" w:rsidRDefault="00766494" w:rsidP="00766494">
            <w:pPr>
              <w:pStyle w:val="TableParagraph"/>
              <w:ind w:left="0"/>
              <w:rPr>
                <w:sz w:val="24"/>
              </w:rPr>
            </w:pPr>
            <w:r>
              <w:rPr>
                <w:sz w:val="24"/>
              </w:rPr>
              <w:t>Directora Local de Salud</w:t>
            </w:r>
          </w:p>
        </w:tc>
      </w:tr>
      <w:tr w:rsidR="00766494" w:rsidRPr="009C0623" w14:paraId="5E0BD0C4" w14:textId="77777777" w:rsidTr="00766494">
        <w:trPr>
          <w:trHeight w:val="20"/>
        </w:trPr>
        <w:tc>
          <w:tcPr>
            <w:tcW w:w="0" w:type="auto"/>
            <w:vAlign w:val="center"/>
          </w:tcPr>
          <w:p w14:paraId="3CC845AD" w14:textId="492583CE" w:rsidR="00766494" w:rsidRPr="009C0623" w:rsidRDefault="00766494" w:rsidP="00766494">
            <w:pPr>
              <w:pStyle w:val="TableParagraph"/>
              <w:spacing w:before="158"/>
              <w:ind w:left="49" w:right="40"/>
              <w:rPr>
                <w:b/>
              </w:rPr>
            </w:pPr>
            <w:r>
              <w:rPr>
                <w:b/>
              </w:rPr>
              <w:t>14</w:t>
            </w:r>
          </w:p>
        </w:tc>
        <w:tc>
          <w:tcPr>
            <w:tcW w:w="0" w:type="auto"/>
            <w:vAlign w:val="center"/>
          </w:tcPr>
          <w:p w14:paraId="6A25C57A" w14:textId="525B4099" w:rsidR="00766494" w:rsidRDefault="00766494" w:rsidP="00766494">
            <w:pPr>
              <w:pStyle w:val="TableParagraph"/>
              <w:spacing w:before="43"/>
              <w:ind w:left="57" w:right="50"/>
            </w:pPr>
            <w:r>
              <w:t>Juan Manuel Devia</w:t>
            </w:r>
          </w:p>
        </w:tc>
        <w:tc>
          <w:tcPr>
            <w:tcW w:w="0" w:type="auto"/>
            <w:vAlign w:val="center"/>
          </w:tcPr>
          <w:p w14:paraId="4615CC09" w14:textId="11CA1D61" w:rsidR="00766494" w:rsidRPr="009C0623" w:rsidRDefault="00766494" w:rsidP="00766494">
            <w:pPr>
              <w:pStyle w:val="TableParagraph"/>
              <w:ind w:left="0"/>
            </w:pPr>
            <w:r>
              <w:t>Comandante unidad militar de la jurisprudencia</w:t>
            </w:r>
          </w:p>
        </w:tc>
      </w:tr>
      <w:tr w:rsidR="00766494" w:rsidRPr="009C0623" w14:paraId="1F139F55" w14:textId="77777777" w:rsidTr="00766494">
        <w:trPr>
          <w:trHeight w:val="20"/>
        </w:trPr>
        <w:tc>
          <w:tcPr>
            <w:tcW w:w="0" w:type="auto"/>
            <w:vAlign w:val="center"/>
          </w:tcPr>
          <w:p w14:paraId="032770E5" w14:textId="57521130" w:rsidR="00766494" w:rsidRPr="009C0623" w:rsidRDefault="00766494" w:rsidP="00766494">
            <w:pPr>
              <w:pStyle w:val="TableParagraph"/>
              <w:spacing w:before="158"/>
              <w:ind w:left="49" w:right="40"/>
              <w:rPr>
                <w:b/>
              </w:rPr>
            </w:pPr>
            <w:r>
              <w:rPr>
                <w:b/>
              </w:rPr>
              <w:t>15</w:t>
            </w:r>
          </w:p>
        </w:tc>
        <w:tc>
          <w:tcPr>
            <w:tcW w:w="0" w:type="auto"/>
            <w:vAlign w:val="center"/>
          </w:tcPr>
          <w:p w14:paraId="1B22A17D" w14:textId="11D5C604" w:rsidR="00766494" w:rsidRDefault="00766494" w:rsidP="00766494">
            <w:pPr>
              <w:pStyle w:val="TableParagraph"/>
              <w:spacing w:before="43"/>
              <w:ind w:left="57" w:right="50"/>
            </w:pPr>
            <w:r>
              <w:t>Brayan Varón</w:t>
            </w:r>
          </w:p>
        </w:tc>
        <w:tc>
          <w:tcPr>
            <w:tcW w:w="0" w:type="auto"/>
            <w:vAlign w:val="center"/>
          </w:tcPr>
          <w:p w14:paraId="1A99F6E8" w14:textId="511A4EA2" w:rsidR="00766494" w:rsidRPr="009C0623" w:rsidRDefault="00766494" w:rsidP="00766494">
            <w:pPr>
              <w:pStyle w:val="TableParagraph"/>
              <w:ind w:left="0"/>
            </w:pPr>
            <w:r>
              <w:t>Comandante de estación de policía</w:t>
            </w:r>
          </w:p>
        </w:tc>
      </w:tr>
    </w:tbl>
    <w:p w14:paraId="66638336" w14:textId="77777777" w:rsidR="00806693" w:rsidRDefault="00806693" w:rsidP="00806693">
      <w:pPr>
        <w:tabs>
          <w:tab w:val="center" w:pos="4600"/>
        </w:tabs>
        <w:jc w:val="center"/>
        <w:rPr>
          <w:rFonts w:ascii="Arial MT" w:hAnsi="Arial MT"/>
          <w:sz w:val="18"/>
          <w:lang w:val="es-ES"/>
        </w:rPr>
      </w:pPr>
      <w:r w:rsidRPr="00223AAE">
        <w:rPr>
          <w:rFonts w:ascii="Arial MT" w:hAnsi="Arial MT"/>
          <w:sz w:val="18"/>
          <w:lang w:val="es-ES"/>
        </w:rPr>
        <w:t xml:space="preserve">Fuente: </w:t>
      </w:r>
      <w:r>
        <w:rPr>
          <w:rFonts w:ascii="Arial MT" w:hAnsi="Arial MT"/>
          <w:sz w:val="18"/>
          <w:lang w:val="es-ES"/>
        </w:rPr>
        <w:t>Alcaldía Municipal de Campoalegre</w:t>
      </w:r>
    </w:p>
    <w:p w14:paraId="12AD98A5" w14:textId="77777777" w:rsidR="00806693" w:rsidRDefault="00806693" w:rsidP="00806693">
      <w:pPr>
        <w:tabs>
          <w:tab w:val="center" w:pos="4600"/>
        </w:tabs>
        <w:jc w:val="center"/>
        <w:rPr>
          <w:rFonts w:ascii="Arial MT" w:hAnsi="Arial MT"/>
          <w:sz w:val="18"/>
          <w:lang w:val="es-ES"/>
        </w:rPr>
      </w:pPr>
    </w:p>
    <w:p w14:paraId="4C16B9D7" w14:textId="0C4C3FE1" w:rsidR="00F914C4" w:rsidRPr="00F914C4" w:rsidRDefault="00F914C4" w:rsidP="00F914C4">
      <w:pPr>
        <w:pStyle w:val="Ttulo2"/>
        <w:rPr>
          <w:rFonts w:eastAsia="Arial MT"/>
          <w:b w:val="0"/>
        </w:rPr>
      </w:pPr>
      <w:bookmarkStart w:id="124" w:name="_Toc134779808"/>
      <w:bookmarkStart w:id="125" w:name="_Toc135302515"/>
      <w:bookmarkStart w:id="126" w:name="_Toc207957646"/>
      <w:r w:rsidRPr="009C0623">
        <w:rPr>
          <w:rFonts w:eastAsia="Arial MT"/>
        </w:rPr>
        <w:t>Funciones mínimas del grupo, equipo o comité central de emergencias de la persona prestadora de servicios.</w:t>
      </w:r>
      <w:bookmarkEnd w:id="124"/>
      <w:bookmarkEnd w:id="125"/>
      <w:bookmarkEnd w:id="126"/>
    </w:p>
    <w:p w14:paraId="3509F487" w14:textId="643B5900" w:rsidR="00F914C4" w:rsidRPr="00896704" w:rsidRDefault="00F914C4" w:rsidP="00F914C4">
      <w:r w:rsidRPr="00896704">
        <w:t>Las</w:t>
      </w:r>
      <w:r w:rsidRPr="00896704">
        <w:rPr>
          <w:spacing w:val="-3"/>
        </w:rPr>
        <w:t xml:space="preserve"> </w:t>
      </w:r>
      <w:r w:rsidRPr="00896704">
        <w:t>actividades</w:t>
      </w:r>
      <w:r w:rsidRPr="00896704">
        <w:rPr>
          <w:spacing w:val="-3"/>
        </w:rPr>
        <w:t xml:space="preserve"> </w:t>
      </w:r>
      <w:r w:rsidRPr="00896704">
        <w:t>correspondientes</w:t>
      </w:r>
      <w:r w:rsidRPr="00896704">
        <w:rPr>
          <w:spacing w:val="-3"/>
        </w:rPr>
        <w:t xml:space="preserve"> </w:t>
      </w:r>
      <w:r w:rsidRPr="00896704">
        <w:t>al</w:t>
      </w:r>
      <w:r w:rsidRPr="00896704">
        <w:rPr>
          <w:spacing w:val="-2"/>
        </w:rPr>
        <w:t xml:space="preserve"> </w:t>
      </w:r>
      <w:r w:rsidRPr="00896704">
        <w:t>comité</w:t>
      </w:r>
      <w:r w:rsidRPr="00896704">
        <w:rPr>
          <w:spacing w:val="-3"/>
        </w:rPr>
        <w:t xml:space="preserve"> </w:t>
      </w:r>
      <w:r w:rsidRPr="00896704">
        <w:t>de</w:t>
      </w:r>
      <w:r w:rsidRPr="00896704">
        <w:rPr>
          <w:spacing w:val="-3"/>
        </w:rPr>
        <w:t xml:space="preserve"> </w:t>
      </w:r>
      <w:r w:rsidRPr="00896704">
        <w:t>emergencias</w:t>
      </w:r>
      <w:r w:rsidRPr="00896704">
        <w:rPr>
          <w:spacing w:val="-2"/>
        </w:rPr>
        <w:t xml:space="preserve"> </w:t>
      </w:r>
      <w:r w:rsidRPr="00896704">
        <w:t>son:</w:t>
      </w:r>
    </w:p>
    <w:p w14:paraId="035E64EA" w14:textId="77777777" w:rsidR="00F914C4" w:rsidRDefault="00F914C4" w:rsidP="00F914C4">
      <w:pPr>
        <w:pStyle w:val="Prrafodelista"/>
        <w:numPr>
          <w:ilvl w:val="0"/>
          <w:numId w:val="27"/>
        </w:numPr>
      </w:pPr>
      <w:r w:rsidRPr="00896704">
        <w:t>Elaborar,</w:t>
      </w:r>
      <w:r w:rsidRPr="00F914C4">
        <w:rPr>
          <w:spacing w:val="-4"/>
        </w:rPr>
        <w:t xml:space="preserve"> </w:t>
      </w:r>
      <w:r w:rsidRPr="00896704">
        <w:t>evaluar</w:t>
      </w:r>
      <w:r w:rsidRPr="00F914C4">
        <w:rPr>
          <w:spacing w:val="-2"/>
        </w:rPr>
        <w:t xml:space="preserve"> </w:t>
      </w:r>
      <w:r w:rsidRPr="00896704">
        <w:t>y actualizar</w:t>
      </w:r>
      <w:r w:rsidRPr="00F914C4">
        <w:rPr>
          <w:spacing w:val="-2"/>
        </w:rPr>
        <w:t xml:space="preserve"> </w:t>
      </w:r>
      <w:r w:rsidRPr="00896704">
        <w:t>el</w:t>
      </w:r>
      <w:r w:rsidRPr="00F914C4">
        <w:rPr>
          <w:spacing w:val="-2"/>
        </w:rPr>
        <w:t xml:space="preserve"> </w:t>
      </w:r>
      <w:r w:rsidRPr="00896704">
        <w:t>Plan</w:t>
      </w:r>
      <w:r w:rsidRPr="00F914C4">
        <w:rPr>
          <w:spacing w:val="-2"/>
        </w:rPr>
        <w:t xml:space="preserve"> </w:t>
      </w:r>
      <w:r w:rsidRPr="00896704">
        <w:t>de</w:t>
      </w:r>
      <w:r w:rsidRPr="00F914C4">
        <w:rPr>
          <w:spacing w:val="-2"/>
        </w:rPr>
        <w:t xml:space="preserve"> </w:t>
      </w:r>
      <w:r w:rsidRPr="00896704">
        <w:t>Emergencias</w:t>
      </w:r>
      <w:r w:rsidRPr="00F914C4">
        <w:rPr>
          <w:spacing w:val="-2"/>
        </w:rPr>
        <w:t xml:space="preserve"> </w:t>
      </w:r>
      <w:r w:rsidRPr="00896704">
        <w:t>y</w:t>
      </w:r>
      <w:r w:rsidRPr="00F914C4">
        <w:rPr>
          <w:spacing w:val="-2"/>
        </w:rPr>
        <w:t xml:space="preserve"> </w:t>
      </w:r>
      <w:r w:rsidRPr="00896704">
        <w:t>Contingencias</w:t>
      </w:r>
    </w:p>
    <w:p w14:paraId="207A2E64" w14:textId="77777777" w:rsidR="00F914C4" w:rsidRDefault="00F914C4" w:rsidP="00F914C4">
      <w:pPr>
        <w:pStyle w:val="Prrafodelista"/>
        <w:numPr>
          <w:ilvl w:val="0"/>
          <w:numId w:val="27"/>
        </w:numPr>
      </w:pPr>
      <w:r w:rsidRPr="00896704">
        <w:t>Diseñar</w:t>
      </w:r>
      <w:r w:rsidRPr="00F914C4">
        <w:rPr>
          <w:spacing w:val="12"/>
        </w:rPr>
        <w:t xml:space="preserve"> </w:t>
      </w:r>
      <w:r w:rsidRPr="00896704">
        <w:t>y</w:t>
      </w:r>
      <w:r w:rsidRPr="00F914C4">
        <w:rPr>
          <w:spacing w:val="11"/>
        </w:rPr>
        <w:t xml:space="preserve"> </w:t>
      </w:r>
      <w:r w:rsidRPr="00896704">
        <w:t>actualizar</w:t>
      </w:r>
      <w:r w:rsidRPr="00F914C4">
        <w:rPr>
          <w:spacing w:val="11"/>
        </w:rPr>
        <w:t xml:space="preserve"> </w:t>
      </w:r>
      <w:r w:rsidRPr="00896704">
        <w:t>formatos</w:t>
      </w:r>
      <w:r w:rsidRPr="00F914C4">
        <w:rPr>
          <w:spacing w:val="11"/>
        </w:rPr>
        <w:t xml:space="preserve"> </w:t>
      </w:r>
      <w:r w:rsidRPr="00896704">
        <w:t>para</w:t>
      </w:r>
      <w:r w:rsidRPr="00F914C4">
        <w:rPr>
          <w:spacing w:val="12"/>
        </w:rPr>
        <w:t xml:space="preserve"> </w:t>
      </w:r>
      <w:r w:rsidRPr="00896704">
        <w:t>evaluación</w:t>
      </w:r>
      <w:r w:rsidRPr="00F914C4">
        <w:rPr>
          <w:spacing w:val="14"/>
        </w:rPr>
        <w:t xml:space="preserve"> </w:t>
      </w:r>
      <w:r w:rsidRPr="00896704">
        <w:t>de</w:t>
      </w:r>
      <w:r w:rsidRPr="00F914C4">
        <w:rPr>
          <w:spacing w:val="12"/>
        </w:rPr>
        <w:t xml:space="preserve"> </w:t>
      </w:r>
      <w:r w:rsidRPr="00896704">
        <w:t>daños</w:t>
      </w:r>
      <w:r w:rsidRPr="00F914C4">
        <w:rPr>
          <w:spacing w:val="11"/>
        </w:rPr>
        <w:t xml:space="preserve"> </w:t>
      </w:r>
      <w:r w:rsidRPr="00896704">
        <w:t>y</w:t>
      </w:r>
      <w:r w:rsidRPr="00F914C4">
        <w:rPr>
          <w:spacing w:val="13"/>
        </w:rPr>
        <w:t xml:space="preserve"> </w:t>
      </w:r>
      <w:r w:rsidRPr="00896704">
        <w:t>análisis</w:t>
      </w:r>
      <w:r w:rsidRPr="00F914C4">
        <w:rPr>
          <w:spacing w:val="12"/>
        </w:rPr>
        <w:t xml:space="preserve"> </w:t>
      </w:r>
      <w:r w:rsidRPr="00896704">
        <w:t>de</w:t>
      </w:r>
      <w:r w:rsidRPr="00F914C4">
        <w:rPr>
          <w:spacing w:val="-64"/>
        </w:rPr>
        <w:t xml:space="preserve"> </w:t>
      </w:r>
      <w:r w:rsidRPr="00896704">
        <w:t>necesidades.</w:t>
      </w:r>
    </w:p>
    <w:p w14:paraId="5AF1217C" w14:textId="77777777" w:rsidR="00F914C4" w:rsidRDefault="00F914C4" w:rsidP="00F914C4">
      <w:pPr>
        <w:pStyle w:val="Prrafodelista"/>
        <w:numPr>
          <w:ilvl w:val="0"/>
          <w:numId w:val="27"/>
        </w:numPr>
      </w:pPr>
      <w:r w:rsidRPr="00896704">
        <w:t>Coordinar</w:t>
      </w:r>
      <w:r w:rsidRPr="00F914C4">
        <w:rPr>
          <w:spacing w:val="7"/>
        </w:rPr>
        <w:t xml:space="preserve"> </w:t>
      </w:r>
      <w:r w:rsidRPr="00896704">
        <w:t>la</w:t>
      </w:r>
      <w:r w:rsidRPr="00F914C4">
        <w:rPr>
          <w:spacing w:val="8"/>
        </w:rPr>
        <w:t xml:space="preserve"> </w:t>
      </w:r>
      <w:r w:rsidRPr="00896704">
        <w:t>socialización</w:t>
      </w:r>
      <w:r w:rsidRPr="00F914C4">
        <w:rPr>
          <w:spacing w:val="10"/>
        </w:rPr>
        <w:t xml:space="preserve"> </w:t>
      </w:r>
      <w:r w:rsidRPr="00896704">
        <w:t>del</w:t>
      </w:r>
      <w:r w:rsidRPr="00F914C4">
        <w:rPr>
          <w:spacing w:val="7"/>
        </w:rPr>
        <w:t xml:space="preserve"> </w:t>
      </w:r>
      <w:r w:rsidRPr="00896704">
        <w:t>plan</w:t>
      </w:r>
      <w:r w:rsidRPr="00F914C4">
        <w:rPr>
          <w:spacing w:val="9"/>
        </w:rPr>
        <w:t xml:space="preserve"> </w:t>
      </w:r>
      <w:r w:rsidRPr="00896704">
        <w:t>de</w:t>
      </w:r>
      <w:r w:rsidRPr="00F914C4">
        <w:rPr>
          <w:spacing w:val="8"/>
        </w:rPr>
        <w:t xml:space="preserve"> </w:t>
      </w:r>
      <w:r w:rsidRPr="00896704">
        <w:t>emergencias</w:t>
      </w:r>
      <w:r w:rsidRPr="00F914C4">
        <w:rPr>
          <w:spacing w:val="8"/>
        </w:rPr>
        <w:t xml:space="preserve"> </w:t>
      </w:r>
      <w:r w:rsidRPr="00896704">
        <w:t>y</w:t>
      </w:r>
      <w:r w:rsidRPr="00F914C4">
        <w:rPr>
          <w:spacing w:val="8"/>
        </w:rPr>
        <w:t xml:space="preserve"> </w:t>
      </w:r>
      <w:r w:rsidRPr="00896704">
        <w:t>contingencia</w:t>
      </w:r>
      <w:r w:rsidRPr="00F914C4">
        <w:rPr>
          <w:spacing w:val="5"/>
        </w:rPr>
        <w:t xml:space="preserve"> </w:t>
      </w:r>
      <w:r w:rsidRPr="00896704">
        <w:t>a</w:t>
      </w:r>
      <w:r w:rsidRPr="00F914C4">
        <w:rPr>
          <w:spacing w:val="9"/>
        </w:rPr>
        <w:t xml:space="preserve"> </w:t>
      </w:r>
      <w:r w:rsidRPr="00896704">
        <w:t>todo</w:t>
      </w:r>
      <w:r w:rsidRPr="00F914C4">
        <w:rPr>
          <w:spacing w:val="8"/>
        </w:rPr>
        <w:t xml:space="preserve"> </w:t>
      </w:r>
      <w:r w:rsidRPr="00896704">
        <w:t>el</w:t>
      </w:r>
      <w:r w:rsidRPr="00F914C4">
        <w:rPr>
          <w:spacing w:val="-64"/>
        </w:rPr>
        <w:t xml:space="preserve"> </w:t>
      </w:r>
      <w:r w:rsidRPr="00896704">
        <w:t>personal.</w:t>
      </w:r>
    </w:p>
    <w:p w14:paraId="5090ED8F" w14:textId="77777777" w:rsidR="00F914C4" w:rsidRDefault="00F914C4" w:rsidP="00F914C4">
      <w:pPr>
        <w:pStyle w:val="Prrafodelista"/>
        <w:numPr>
          <w:ilvl w:val="0"/>
          <w:numId w:val="27"/>
        </w:numPr>
      </w:pPr>
      <w:r w:rsidRPr="00896704">
        <w:t>Supervisar</w:t>
      </w:r>
      <w:r w:rsidRPr="00F914C4">
        <w:rPr>
          <w:spacing w:val="49"/>
        </w:rPr>
        <w:t xml:space="preserve"> </w:t>
      </w:r>
      <w:r w:rsidRPr="00896704">
        <w:t>y</w:t>
      </w:r>
      <w:r w:rsidRPr="00F914C4">
        <w:rPr>
          <w:spacing w:val="49"/>
        </w:rPr>
        <w:t xml:space="preserve"> </w:t>
      </w:r>
      <w:r w:rsidRPr="00896704">
        <w:t>evaluar</w:t>
      </w:r>
      <w:r w:rsidRPr="00F914C4">
        <w:rPr>
          <w:spacing w:val="48"/>
        </w:rPr>
        <w:t xml:space="preserve"> </w:t>
      </w:r>
      <w:r w:rsidRPr="00896704">
        <w:t>el</w:t>
      </w:r>
      <w:r w:rsidRPr="00F914C4">
        <w:rPr>
          <w:spacing w:val="50"/>
        </w:rPr>
        <w:t xml:space="preserve"> </w:t>
      </w:r>
      <w:r w:rsidRPr="00896704">
        <w:t>proceso</w:t>
      </w:r>
      <w:r w:rsidRPr="00F914C4">
        <w:rPr>
          <w:spacing w:val="52"/>
        </w:rPr>
        <w:t xml:space="preserve"> </w:t>
      </w:r>
      <w:r w:rsidRPr="00896704">
        <w:t>atención</w:t>
      </w:r>
      <w:r w:rsidRPr="00F914C4">
        <w:rPr>
          <w:spacing w:val="52"/>
        </w:rPr>
        <w:t xml:space="preserve"> </w:t>
      </w:r>
      <w:r w:rsidRPr="00896704">
        <w:t>de</w:t>
      </w:r>
      <w:r w:rsidRPr="00F914C4">
        <w:rPr>
          <w:spacing w:val="52"/>
        </w:rPr>
        <w:t xml:space="preserve"> </w:t>
      </w:r>
      <w:r w:rsidRPr="00896704">
        <w:t>emergencias</w:t>
      </w:r>
      <w:r w:rsidRPr="00F914C4">
        <w:rPr>
          <w:spacing w:val="51"/>
        </w:rPr>
        <w:t xml:space="preserve"> </w:t>
      </w:r>
      <w:r w:rsidRPr="00896704">
        <w:t>y</w:t>
      </w:r>
      <w:r w:rsidRPr="00F914C4">
        <w:rPr>
          <w:spacing w:val="49"/>
        </w:rPr>
        <w:t xml:space="preserve"> </w:t>
      </w:r>
      <w:r w:rsidRPr="00896704">
        <w:t>articular</w:t>
      </w:r>
      <w:r w:rsidRPr="00F914C4">
        <w:rPr>
          <w:spacing w:val="51"/>
        </w:rPr>
        <w:t xml:space="preserve"> </w:t>
      </w:r>
      <w:r w:rsidRPr="00896704">
        <w:t>los</w:t>
      </w:r>
      <w:r w:rsidRPr="00F914C4">
        <w:rPr>
          <w:spacing w:val="-63"/>
        </w:rPr>
        <w:t xml:space="preserve"> </w:t>
      </w:r>
      <w:r w:rsidRPr="00896704">
        <w:t>resultados</w:t>
      </w:r>
      <w:r w:rsidRPr="00F914C4">
        <w:rPr>
          <w:spacing w:val="-2"/>
        </w:rPr>
        <w:t xml:space="preserve"> </w:t>
      </w:r>
      <w:r w:rsidRPr="00896704">
        <w:t>al</w:t>
      </w:r>
      <w:r w:rsidRPr="00F914C4">
        <w:rPr>
          <w:spacing w:val="-4"/>
        </w:rPr>
        <w:t xml:space="preserve"> </w:t>
      </w:r>
      <w:r w:rsidRPr="00896704">
        <w:t>plan</w:t>
      </w:r>
      <w:r w:rsidRPr="00F914C4">
        <w:rPr>
          <w:spacing w:val="-2"/>
        </w:rPr>
        <w:t xml:space="preserve"> </w:t>
      </w:r>
      <w:r w:rsidRPr="00896704">
        <w:t>de</w:t>
      </w:r>
      <w:r w:rsidRPr="00F914C4">
        <w:rPr>
          <w:spacing w:val="-3"/>
        </w:rPr>
        <w:t xml:space="preserve"> </w:t>
      </w:r>
      <w:r w:rsidRPr="00896704">
        <w:t>emergencia</w:t>
      </w:r>
      <w:r w:rsidRPr="00F914C4">
        <w:rPr>
          <w:spacing w:val="-2"/>
        </w:rPr>
        <w:t xml:space="preserve"> </w:t>
      </w:r>
      <w:r w:rsidRPr="00896704">
        <w:t>y</w:t>
      </w:r>
      <w:r w:rsidRPr="00F914C4">
        <w:rPr>
          <w:spacing w:val="-1"/>
        </w:rPr>
        <w:t xml:space="preserve"> </w:t>
      </w:r>
      <w:r w:rsidRPr="00896704">
        <w:t>contingencia</w:t>
      </w:r>
      <w:r w:rsidRPr="00F914C4">
        <w:rPr>
          <w:spacing w:val="-1"/>
        </w:rPr>
        <w:t xml:space="preserve"> </w:t>
      </w:r>
      <w:r w:rsidRPr="00896704">
        <w:t>para</w:t>
      </w:r>
      <w:r w:rsidRPr="00F914C4">
        <w:rPr>
          <w:spacing w:val="-1"/>
        </w:rPr>
        <w:t xml:space="preserve"> </w:t>
      </w:r>
      <w:r w:rsidRPr="00896704">
        <w:t>su</w:t>
      </w:r>
      <w:r w:rsidRPr="00F914C4">
        <w:rPr>
          <w:spacing w:val="-1"/>
        </w:rPr>
        <w:t xml:space="preserve"> </w:t>
      </w:r>
      <w:r w:rsidRPr="00896704">
        <w:t>actualización.</w:t>
      </w:r>
    </w:p>
    <w:p w14:paraId="5DA08C11" w14:textId="77777777" w:rsidR="00F914C4" w:rsidRDefault="00F914C4" w:rsidP="00F914C4">
      <w:pPr>
        <w:pStyle w:val="Prrafodelista"/>
        <w:numPr>
          <w:ilvl w:val="0"/>
          <w:numId w:val="27"/>
        </w:numPr>
      </w:pPr>
      <w:r w:rsidRPr="00896704">
        <w:t>Gestionar</w:t>
      </w:r>
      <w:r w:rsidRPr="00F914C4">
        <w:rPr>
          <w:spacing w:val="-2"/>
        </w:rPr>
        <w:t xml:space="preserve"> </w:t>
      </w:r>
      <w:r w:rsidRPr="00896704">
        <w:t>financiación</w:t>
      </w:r>
      <w:r w:rsidRPr="00F914C4">
        <w:rPr>
          <w:spacing w:val="-5"/>
        </w:rPr>
        <w:t xml:space="preserve"> </w:t>
      </w:r>
      <w:r w:rsidRPr="00896704">
        <w:t>para</w:t>
      </w:r>
      <w:r w:rsidRPr="00F914C4">
        <w:rPr>
          <w:spacing w:val="-1"/>
        </w:rPr>
        <w:t xml:space="preserve"> </w:t>
      </w:r>
      <w:r w:rsidRPr="00896704">
        <w:t>los</w:t>
      </w:r>
      <w:r w:rsidRPr="00F914C4">
        <w:rPr>
          <w:spacing w:val="-3"/>
        </w:rPr>
        <w:t xml:space="preserve"> </w:t>
      </w:r>
      <w:r w:rsidRPr="00896704">
        <w:t>programas</w:t>
      </w:r>
      <w:r w:rsidRPr="00F914C4">
        <w:rPr>
          <w:spacing w:val="-5"/>
        </w:rPr>
        <w:t xml:space="preserve"> </w:t>
      </w:r>
      <w:r w:rsidRPr="00896704">
        <w:t>de</w:t>
      </w:r>
      <w:r w:rsidRPr="00F914C4">
        <w:rPr>
          <w:spacing w:val="-3"/>
        </w:rPr>
        <w:t xml:space="preserve"> </w:t>
      </w:r>
      <w:r w:rsidRPr="00896704">
        <w:t>reducción</w:t>
      </w:r>
      <w:r w:rsidRPr="00F914C4">
        <w:rPr>
          <w:spacing w:val="-1"/>
        </w:rPr>
        <w:t xml:space="preserve"> </w:t>
      </w:r>
      <w:r w:rsidRPr="00896704">
        <w:t>de</w:t>
      </w:r>
      <w:r w:rsidRPr="00F914C4">
        <w:rPr>
          <w:spacing w:val="-1"/>
        </w:rPr>
        <w:t xml:space="preserve"> </w:t>
      </w:r>
      <w:r w:rsidRPr="00896704">
        <w:t>riesgo.</w:t>
      </w:r>
    </w:p>
    <w:p w14:paraId="064CC9D3" w14:textId="443E320F" w:rsidR="00806693" w:rsidRDefault="00F914C4" w:rsidP="00F914C4">
      <w:pPr>
        <w:pStyle w:val="Prrafodelista"/>
        <w:numPr>
          <w:ilvl w:val="0"/>
          <w:numId w:val="27"/>
        </w:numPr>
      </w:pPr>
      <w:r w:rsidRPr="00896704">
        <w:t>Dar prioridad, coordinar y disponer las actividades y el uso adecuado de los</w:t>
      </w:r>
      <w:r w:rsidRPr="00F914C4">
        <w:rPr>
          <w:spacing w:val="-64"/>
        </w:rPr>
        <w:t xml:space="preserve"> </w:t>
      </w:r>
      <w:r w:rsidRPr="00896704">
        <w:t>recursos</w:t>
      </w:r>
      <w:r w:rsidRPr="00F914C4">
        <w:rPr>
          <w:spacing w:val="-8"/>
        </w:rPr>
        <w:t xml:space="preserve"> </w:t>
      </w:r>
      <w:r w:rsidRPr="00896704">
        <w:t>durante</w:t>
      </w:r>
      <w:r w:rsidRPr="00F914C4">
        <w:rPr>
          <w:spacing w:val="-5"/>
        </w:rPr>
        <w:t xml:space="preserve"> </w:t>
      </w:r>
      <w:r w:rsidRPr="00896704">
        <w:t>la</w:t>
      </w:r>
      <w:r w:rsidRPr="00F914C4">
        <w:rPr>
          <w:spacing w:val="-6"/>
        </w:rPr>
        <w:t xml:space="preserve"> </w:t>
      </w:r>
      <w:r w:rsidRPr="00896704">
        <w:t>emergencia,</w:t>
      </w:r>
      <w:r w:rsidRPr="00F914C4">
        <w:rPr>
          <w:spacing w:val="-6"/>
        </w:rPr>
        <w:t xml:space="preserve"> </w:t>
      </w:r>
      <w:r w:rsidRPr="00896704">
        <w:t>enfatizando</w:t>
      </w:r>
      <w:r w:rsidRPr="00F914C4">
        <w:rPr>
          <w:spacing w:val="-9"/>
        </w:rPr>
        <w:t xml:space="preserve"> </w:t>
      </w:r>
      <w:r w:rsidRPr="00896704">
        <w:t>en</w:t>
      </w:r>
      <w:r w:rsidRPr="00F914C4">
        <w:rPr>
          <w:spacing w:val="-6"/>
        </w:rPr>
        <w:t xml:space="preserve"> </w:t>
      </w:r>
      <w:r w:rsidRPr="00896704">
        <w:t>el</w:t>
      </w:r>
      <w:r w:rsidRPr="00F914C4">
        <w:rPr>
          <w:spacing w:val="-7"/>
        </w:rPr>
        <w:t xml:space="preserve"> </w:t>
      </w:r>
      <w:r w:rsidRPr="00896704">
        <w:t>abastecimiento</w:t>
      </w:r>
      <w:r w:rsidRPr="00F914C4">
        <w:rPr>
          <w:spacing w:val="-6"/>
        </w:rPr>
        <w:t xml:space="preserve"> </w:t>
      </w:r>
      <w:r w:rsidRPr="00896704">
        <w:t>de</w:t>
      </w:r>
      <w:r w:rsidRPr="00F914C4">
        <w:rPr>
          <w:spacing w:val="-5"/>
        </w:rPr>
        <w:t xml:space="preserve"> </w:t>
      </w:r>
      <w:r w:rsidRPr="00896704">
        <w:t>agua</w:t>
      </w:r>
      <w:r w:rsidRPr="00F914C4">
        <w:rPr>
          <w:spacing w:val="-6"/>
        </w:rPr>
        <w:t xml:space="preserve"> </w:t>
      </w:r>
      <w:r w:rsidRPr="00896704">
        <w:t>a</w:t>
      </w:r>
      <w:r w:rsidRPr="00F914C4">
        <w:rPr>
          <w:spacing w:val="-64"/>
        </w:rPr>
        <w:t xml:space="preserve"> </w:t>
      </w:r>
      <w:r w:rsidRPr="00896704">
        <w:t>las</w:t>
      </w:r>
      <w:r w:rsidRPr="00F914C4">
        <w:rPr>
          <w:spacing w:val="1"/>
        </w:rPr>
        <w:t xml:space="preserve"> </w:t>
      </w:r>
      <w:r w:rsidRPr="00896704">
        <w:t>instituciones</w:t>
      </w:r>
      <w:r w:rsidRPr="00F914C4">
        <w:rPr>
          <w:spacing w:val="1"/>
        </w:rPr>
        <w:t xml:space="preserve"> </w:t>
      </w:r>
      <w:r w:rsidRPr="00896704">
        <w:t>de</w:t>
      </w:r>
      <w:r w:rsidRPr="00F914C4">
        <w:rPr>
          <w:spacing w:val="1"/>
        </w:rPr>
        <w:t xml:space="preserve"> </w:t>
      </w:r>
      <w:r w:rsidRPr="00896704">
        <w:t>salud,</w:t>
      </w:r>
      <w:r w:rsidRPr="00F914C4">
        <w:rPr>
          <w:spacing w:val="1"/>
        </w:rPr>
        <w:t xml:space="preserve"> </w:t>
      </w:r>
      <w:r w:rsidRPr="00896704">
        <w:t>centros</w:t>
      </w:r>
      <w:r w:rsidRPr="00F914C4">
        <w:rPr>
          <w:spacing w:val="1"/>
        </w:rPr>
        <w:t xml:space="preserve"> </w:t>
      </w:r>
      <w:r w:rsidRPr="00896704">
        <w:t>educativos,</w:t>
      </w:r>
      <w:r w:rsidRPr="00F914C4">
        <w:rPr>
          <w:spacing w:val="1"/>
        </w:rPr>
        <w:t xml:space="preserve"> </w:t>
      </w:r>
      <w:r w:rsidRPr="00896704">
        <w:t>dotación</w:t>
      </w:r>
      <w:r w:rsidRPr="00F914C4">
        <w:rPr>
          <w:spacing w:val="1"/>
        </w:rPr>
        <w:t xml:space="preserve"> </w:t>
      </w:r>
      <w:r w:rsidRPr="00896704">
        <w:t>mínima</w:t>
      </w:r>
      <w:r w:rsidRPr="00F914C4">
        <w:rPr>
          <w:spacing w:val="1"/>
        </w:rPr>
        <w:t xml:space="preserve"> </w:t>
      </w:r>
      <w:r w:rsidRPr="00896704">
        <w:t>para</w:t>
      </w:r>
      <w:r w:rsidRPr="00F914C4">
        <w:rPr>
          <w:spacing w:val="1"/>
        </w:rPr>
        <w:t xml:space="preserve"> </w:t>
      </w:r>
      <w:r w:rsidRPr="00896704">
        <w:t>consumo</w:t>
      </w:r>
      <w:r w:rsidRPr="00F914C4">
        <w:rPr>
          <w:spacing w:val="-4"/>
        </w:rPr>
        <w:t xml:space="preserve"> </w:t>
      </w:r>
      <w:r w:rsidRPr="00896704">
        <w:t>humano</w:t>
      </w:r>
      <w:r w:rsidRPr="00F914C4">
        <w:rPr>
          <w:spacing w:val="-4"/>
        </w:rPr>
        <w:t xml:space="preserve"> </w:t>
      </w:r>
      <w:r w:rsidRPr="00896704">
        <w:t>y</w:t>
      </w:r>
      <w:r w:rsidRPr="00F914C4">
        <w:rPr>
          <w:spacing w:val="-4"/>
        </w:rPr>
        <w:t xml:space="preserve"> </w:t>
      </w:r>
      <w:r w:rsidRPr="00896704">
        <w:t>para</w:t>
      </w:r>
      <w:r w:rsidRPr="00F914C4">
        <w:rPr>
          <w:spacing w:val="-2"/>
        </w:rPr>
        <w:t xml:space="preserve"> </w:t>
      </w:r>
      <w:r w:rsidRPr="00896704">
        <w:t>la</w:t>
      </w:r>
      <w:r w:rsidRPr="00F914C4">
        <w:rPr>
          <w:spacing w:val="-3"/>
        </w:rPr>
        <w:t xml:space="preserve"> </w:t>
      </w:r>
      <w:r w:rsidRPr="00896704">
        <w:t>extinción</w:t>
      </w:r>
      <w:r w:rsidRPr="00F914C4">
        <w:rPr>
          <w:spacing w:val="-3"/>
        </w:rPr>
        <w:t xml:space="preserve"> </w:t>
      </w:r>
      <w:r w:rsidRPr="00896704">
        <w:t>de</w:t>
      </w:r>
      <w:r w:rsidRPr="00F914C4">
        <w:rPr>
          <w:spacing w:val="-1"/>
        </w:rPr>
        <w:t xml:space="preserve"> </w:t>
      </w:r>
      <w:r w:rsidRPr="00896704">
        <w:t>incendios</w:t>
      </w:r>
      <w:r w:rsidRPr="00F914C4">
        <w:rPr>
          <w:spacing w:val="-2"/>
        </w:rPr>
        <w:t xml:space="preserve"> </w:t>
      </w:r>
      <w:r w:rsidRPr="00896704">
        <w:t>estructurales</w:t>
      </w:r>
      <w:r w:rsidRPr="00F914C4">
        <w:rPr>
          <w:spacing w:val="-2"/>
        </w:rPr>
        <w:t xml:space="preserve"> </w:t>
      </w:r>
      <w:r w:rsidRPr="00896704">
        <w:t>y</w:t>
      </w:r>
      <w:r w:rsidRPr="00F914C4">
        <w:rPr>
          <w:spacing w:val="-4"/>
        </w:rPr>
        <w:t xml:space="preserve"> </w:t>
      </w:r>
      <w:r w:rsidRPr="00896704">
        <w:t>forestales.</w:t>
      </w:r>
    </w:p>
    <w:p w14:paraId="0F1AC0A4" w14:textId="77777777" w:rsidR="00F914C4" w:rsidRPr="009C0623" w:rsidRDefault="00F914C4" w:rsidP="00F914C4">
      <w:pPr>
        <w:pStyle w:val="Ttulo2"/>
        <w:rPr>
          <w:rFonts w:eastAsia="Arial MT"/>
          <w:b w:val="0"/>
        </w:rPr>
      </w:pPr>
      <w:bookmarkStart w:id="127" w:name="_Toc134779809"/>
      <w:bookmarkStart w:id="128" w:name="_Toc135302516"/>
      <w:bookmarkStart w:id="129" w:name="_Toc207957647"/>
      <w:bookmarkStart w:id="130" w:name="_Hlk206835297"/>
      <w:r w:rsidRPr="009C0623">
        <w:rPr>
          <w:rFonts w:eastAsia="Arial MT"/>
        </w:rPr>
        <w:lastRenderedPageBreak/>
        <w:t>Establecimiento de necesidad de ayuda externa</w:t>
      </w:r>
      <w:bookmarkEnd w:id="127"/>
      <w:bookmarkEnd w:id="128"/>
      <w:bookmarkEnd w:id="129"/>
    </w:p>
    <w:bookmarkEnd w:id="130"/>
    <w:p w14:paraId="5A2409EE" w14:textId="77777777" w:rsidR="00F914C4" w:rsidRPr="00896704" w:rsidRDefault="00F914C4" w:rsidP="00F914C4">
      <w:r w:rsidRPr="00896704">
        <w:t>Dependiendo de la magnitud y tipo de emergencia la EMAC S.A. E.S.P., hará</w:t>
      </w:r>
      <w:r w:rsidRPr="00896704">
        <w:rPr>
          <w:spacing w:val="1"/>
        </w:rPr>
        <w:t xml:space="preserve"> </w:t>
      </w:r>
      <w:r w:rsidRPr="00896704">
        <w:t>contacto con las entidades de emergencia pertinentes; además se cuenta de una</w:t>
      </w:r>
      <w:r w:rsidRPr="00896704">
        <w:rPr>
          <w:spacing w:val="1"/>
        </w:rPr>
        <w:t xml:space="preserve"> </w:t>
      </w:r>
      <w:r w:rsidRPr="00896704">
        <w:t>muy</w:t>
      </w:r>
      <w:r w:rsidRPr="00896704">
        <w:rPr>
          <w:spacing w:val="-4"/>
        </w:rPr>
        <w:t xml:space="preserve"> </w:t>
      </w:r>
      <w:r w:rsidRPr="00896704">
        <w:t>buena</w:t>
      </w:r>
      <w:r w:rsidRPr="00896704">
        <w:rPr>
          <w:spacing w:val="-1"/>
        </w:rPr>
        <w:t xml:space="preserve"> </w:t>
      </w:r>
      <w:r w:rsidRPr="00896704">
        <w:t>relación con</w:t>
      </w:r>
      <w:r w:rsidRPr="00896704">
        <w:rPr>
          <w:spacing w:val="-1"/>
        </w:rPr>
        <w:t xml:space="preserve"> </w:t>
      </w:r>
      <w:r w:rsidRPr="00896704">
        <w:t>ellos,</w:t>
      </w:r>
      <w:r w:rsidRPr="00896704">
        <w:rPr>
          <w:spacing w:val="-1"/>
        </w:rPr>
        <w:t xml:space="preserve"> </w:t>
      </w:r>
      <w:r w:rsidRPr="00896704">
        <w:t>ya</w:t>
      </w:r>
      <w:r w:rsidRPr="00896704">
        <w:rPr>
          <w:spacing w:val="-1"/>
        </w:rPr>
        <w:t xml:space="preserve"> </w:t>
      </w:r>
      <w:r w:rsidRPr="00896704">
        <w:t>que</w:t>
      </w:r>
      <w:r w:rsidRPr="00896704">
        <w:rPr>
          <w:spacing w:val="-3"/>
        </w:rPr>
        <w:t xml:space="preserve"> </w:t>
      </w:r>
      <w:r w:rsidRPr="00896704">
        <w:t>están</w:t>
      </w:r>
      <w:r w:rsidRPr="00896704">
        <w:rPr>
          <w:spacing w:val="-2"/>
        </w:rPr>
        <w:t xml:space="preserve"> </w:t>
      </w:r>
      <w:r w:rsidRPr="00896704">
        <w:t>en</w:t>
      </w:r>
      <w:r w:rsidRPr="00896704">
        <w:rPr>
          <w:spacing w:val="-1"/>
        </w:rPr>
        <w:t xml:space="preserve"> </w:t>
      </w:r>
      <w:r w:rsidRPr="00896704">
        <w:t>contacto</w:t>
      </w:r>
      <w:r w:rsidRPr="00896704">
        <w:rPr>
          <w:spacing w:val="-1"/>
        </w:rPr>
        <w:t xml:space="preserve"> </w:t>
      </w:r>
      <w:r w:rsidRPr="00896704">
        <w:t>permanente</w:t>
      </w:r>
      <w:r w:rsidRPr="00896704">
        <w:rPr>
          <w:spacing w:val="-2"/>
        </w:rPr>
        <w:t xml:space="preserve"> </w:t>
      </w:r>
      <w:r w:rsidRPr="00896704">
        <w:t>con</w:t>
      </w:r>
      <w:r w:rsidRPr="00896704">
        <w:rPr>
          <w:spacing w:val="-3"/>
        </w:rPr>
        <w:t xml:space="preserve"> </w:t>
      </w:r>
      <w:r w:rsidRPr="00896704">
        <w:t>ellos.</w:t>
      </w:r>
    </w:p>
    <w:p w14:paraId="4B8A6F3E" w14:textId="77777777" w:rsidR="00F914C4" w:rsidRPr="00896704" w:rsidRDefault="00F914C4" w:rsidP="00F914C4">
      <w:r w:rsidRPr="00896704">
        <w:t>El tipo de ayuda que se requieren de estas entidades es, operativo en cuanto al</w:t>
      </w:r>
      <w:r w:rsidRPr="00896704">
        <w:rPr>
          <w:spacing w:val="1"/>
        </w:rPr>
        <w:t xml:space="preserve"> </w:t>
      </w:r>
      <w:r w:rsidRPr="00896704">
        <w:t>manejo</w:t>
      </w:r>
      <w:r w:rsidRPr="00896704">
        <w:rPr>
          <w:spacing w:val="-6"/>
        </w:rPr>
        <w:t xml:space="preserve"> </w:t>
      </w:r>
      <w:r w:rsidRPr="00896704">
        <w:t>durante</w:t>
      </w:r>
      <w:r w:rsidRPr="00896704">
        <w:rPr>
          <w:spacing w:val="-6"/>
        </w:rPr>
        <w:t xml:space="preserve"> </w:t>
      </w:r>
      <w:r w:rsidRPr="00896704">
        <w:t>y</w:t>
      </w:r>
      <w:r w:rsidRPr="00896704">
        <w:rPr>
          <w:spacing w:val="-7"/>
        </w:rPr>
        <w:t xml:space="preserve"> </w:t>
      </w:r>
      <w:r w:rsidRPr="00896704">
        <w:t>después</w:t>
      </w:r>
      <w:r w:rsidRPr="00896704">
        <w:rPr>
          <w:spacing w:val="-7"/>
        </w:rPr>
        <w:t xml:space="preserve"> </w:t>
      </w:r>
      <w:r w:rsidRPr="00896704">
        <w:t>de</w:t>
      </w:r>
      <w:r w:rsidRPr="00896704">
        <w:rPr>
          <w:spacing w:val="-6"/>
        </w:rPr>
        <w:t xml:space="preserve"> </w:t>
      </w:r>
      <w:r w:rsidRPr="00896704">
        <w:t>la</w:t>
      </w:r>
      <w:r w:rsidRPr="00896704">
        <w:rPr>
          <w:spacing w:val="-5"/>
        </w:rPr>
        <w:t xml:space="preserve"> </w:t>
      </w:r>
      <w:r w:rsidRPr="00896704">
        <w:t>emergencia,</w:t>
      </w:r>
      <w:r w:rsidRPr="00896704">
        <w:rPr>
          <w:spacing w:val="-6"/>
        </w:rPr>
        <w:t xml:space="preserve"> </w:t>
      </w:r>
      <w:r w:rsidRPr="00896704">
        <w:t>y</w:t>
      </w:r>
      <w:r w:rsidRPr="00896704">
        <w:rPr>
          <w:spacing w:val="-7"/>
        </w:rPr>
        <w:t xml:space="preserve"> </w:t>
      </w:r>
      <w:r w:rsidRPr="00896704">
        <w:t>económico</w:t>
      </w:r>
      <w:r w:rsidRPr="00896704">
        <w:rPr>
          <w:spacing w:val="-6"/>
        </w:rPr>
        <w:t xml:space="preserve"> </w:t>
      </w:r>
      <w:r w:rsidRPr="00896704">
        <w:t>ante</w:t>
      </w:r>
      <w:r w:rsidRPr="00896704">
        <w:rPr>
          <w:spacing w:val="-6"/>
        </w:rPr>
        <w:t xml:space="preserve"> </w:t>
      </w:r>
      <w:r w:rsidRPr="00896704">
        <w:t>el</w:t>
      </w:r>
      <w:r w:rsidRPr="00896704">
        <w:rPr>
          <w:spacing w:val="-7"/>
        </w:rPr>
        <w:t xml:space="preserve"> </w:t>
      </w:r>
      <w:r w:rsidRPr="00896704">
        <w:t>Municipio</w:t>
      </w:r>
      <w:r w:rsidRPr="00896704">
        <w:rPr>
          <w:spacing w:val="-5"/>
        </w:rPr>
        <w:t xml:space="preserve"> </w:t>
      </w:r>
      <w:r w:rsidRPr="00896704">
        <w:t>para</w:t>
      </w:r>
      <w:r w:rsidRPr="00896704">
        <w:rPr>
          <w:spacing w:val="-7"/>
        </w:rPr>
        <w:t xml:space="preserve"> </w:t>
      </w:r>
      <w:r w:rsidRPr="00896704">
        <w:t>la</w:t>
      </w:r>
      <w:r w:rsidRPr="00896704">
        <w:rPr>
          <w:spacing w:val="-65"/>
        </w:rPr>
        <w:t xml:space="preserve"> </w:t>
      </w:r>
      <w:r w:rsidRPr="00896704">
        <w:t>reconstrucción</w:t>
      </w:r>
      <w:r w:rsidRPr="00896704">
        <w:rPr>
          <w:spacing w:val="-1"/>
        </w:rPr>
        <w:t xml:space="preserve"> </w:t>
      </w:r>
      <w:r w:rsidRPr="00896704">
        <w:t>o</w:t>
      </w:r>
      <w:r w:rsidRPr="00896704">
        <w:rPr>
          <w:spacing w:val="1"/>
        </w:rPr>
        <w:t xml:space="preserve"> </w:t>
      </w:r>
      <w:r w:rsidRPr="00896704">
        <w:t>reparación</w:t>
      </w:r>
      <w:r w:rsidRPr="00896704">
        <w:rPr>
          <w:spacing w:val="-1"/>
        </w:rPr>
        <w:t xml:space="preserve"> </w:t>
      </w:r>
      <w:r w:rsidRPr="00896704">
        <w:t>de</w:t>
      </w:r>
      <w:r w:rsidRPr="00896704">
        <w:rPr>
          <w:spacing w:val="-1"/>
        </w:rPr>
        <w:t xml:space="preserve"> </w:t>
      </w:r>
      <w:r w:rsidRPr="00896704">
        <w:t>los</w:t>
      </w:r>
      <w:r w:rsidRPr="00896704">
        <w:rPr>
          <w:spacing w:val="-2"/>
        </w:rPr>
        <w:t xml:space="preserve"> </w:t>
      </w:r>
      <w:r w:rsidRPr="00896704">
        <w:t>daños</w:t>
      </w:r>
      <w:r w:rsidRPr="00896704">
        <w:rPr>
          <w:spacing w:val="-2"/>
        </w:rPr>
        <w:t xml:space="preserve"> </w:t>
      </w:r>
      <w:r w:rsidRPr="00896704">
        <w:t>ocasionados.</w:t>
      </w:r>
    </w:p>
    <w:p w14:paraId="0FDCFF90" w14:textId="77777777" w:rsidR="00F914C4" w:rsidRPr="00896704" w:rsidRDefault="00F914C4" w:rsidP="00F914C4">
      <w:r w:rsidRPr="00896704">
        <w:t>Si</w:t>
      </w:r>
      <w:r w:rsidRPr="00896704">
        <w:rPr>
          <w:spacing w:val="-13"/>
        </w:rPr>
        <w:t xml:space="preserve"> </w:t>
      </w:r>
      <w:r w:rsidRPr="00896704">
        <w:t>la</w:t>
      </w:r>
      <w:r w:rsidRPr="00896704">
        <w:rPr>
          <w:spacing w:val="-11"/>
        </w:rPr>
        <w:t xml:space="preserve"> </w:t>
      </w:r>
      <w:r w:rsidRPr="00896704">
        <w:t>emergencia</w:t>
      </w:r>
      <w:r w:rsidRPr="00896704">
        <w:rPr>
          <w:spacing w:val="-13"/>
        </w:rPr>
        <w:t xml:space="preserve"> </w:t>
      </w:r>
      <w:r w:rsidRPr="00896704">
        <w:t>presentada</w:t>
      </w:r>
      <w:r w:rsidRPr="00896704">
        <w:rPr>
          <w:spacing w:val="-11"/>
        </w:rPr>
        <w:t xml:space="preserve"> </w:t>
      </w:r>
      <w:r w:rsidRPr="00896704">
        <w:t>es</w:t>
      </w:r>
      <w:r w:rsidRPr="00896704">
        <w:rPr>
          <w:spacing w:val="-14"/>
        </w:rPr>
        <w:t xml:space="preserve"> </w:t>
      </w:r>
      <w:r w:rsidRPr="00896704">
        <w:t>de</w:t>
      </w:r>
      <w:r w:rsidRPr="00896704">
        <w:rPr>
          <w:spacing w:val="-12"/>
        </w:rPr>
        <w:t xml:space="preserve"> </w:t>
      </w:r>
      <w:r w:rsidRPr="00896704">
        <w:t>carácter</w:t>
      </w:r>
      <w:r w:rsidRPr="00896704">
        <w:rPr>
          <w:spacing w:val="-12"/>
        </w:rPr>
        <w:t xml:space="preserve"> </w:t>
      </w:r>
      <w:r w:rsidRPr="00896704">
        <w:t>Municipal,</w:t>
      </w:r>
      <w:r w:rsidRPr="00896704">
        <w:rPr>
          <w:spacing w:val="-12"/>
        </w:rPr>
        <w:t xml:space="preserve"> </w:t>
      </w:r>
      <w:r w:rsidRPr="00896704">
        <w:t>se</w:t>
      </w:r>
      <w:r w:rsidRPr="00896704">
        <w:rPr>
          <w:spacing w:val="-5"/>
        </w:rPr>
        <w:t xml:space="preserve"> </w:t>
      </w:r>
      <w:r w:rsidRPr="00896704">
        <w:t>hará</w:t>
      </w:r>
      <w:r w:rsidRPr="00896704">
        <w:rPr>
          <w:spacing w:val="-12"/>
        </w:rPr>
        <w:t xml:space="preserve"> </w:t>
      </w:r>
      <w:r w:rsidRPr="00896704">
        <w:t>el</w:t>
      </w:r>
      <w:r w:rsidRPr="00896704">
        <w:rPr>
          <w:spacing w:val="-12"/>
        </w:rPr>
        <w:t xml:space="preserve"> </w:t>
      </w:r>
      <w:r w:rsidRPr="00896704">
        <w:t>acercamiento</w:t>
      </w:r>
      <w:r w:rsidRPr="00896704">
        <w:rPr>
          <w:spacing w:val="-10"/>
        </w:rPr>
        <w:t xml:space="preserve"> </w:t>
      </w:r>
      <w:r w:rsidRPr="00896704">
        <w:t>ante</w:t>
      </w:r>
      <w:r w:rsidRPr="00896704">
        <w:rPr>
          <w:spacing w:val="-64"/>
        </w:rPr>
        <w:t xml:space="preserve"> </w:t>
      </w:r>
      <w:r w:rsidRPr="00896704">
        <w:t>el</w:t>
      </w:r>
      <w:r w:rsidRPr="00896704">
        <w:rPr>
          <w:spacing w:val="1"/>
        </w:rPr>
        <w:t xml:space="preserve"> </w:t>
      </w:r>
      <w:r w:rsidRPr="00896704">
        <w:t>Consejo</w:t>
      </w:r>
      <w:r w:rsidRPr="00896704">
        <w:rPr>
          <w:spacing w:val="1"/>
        </w:rPr>
        <w:t xml:space="preserve"> </w:t>
      </w:r>
      <w:r w:rsidRPr="00896704">
        <w:t>Municipal</w:t>
      </w:r>
      <w:r w:rsidRPr="00896704">
        <w:rPr>
          <w:spacing w:val="1"/>
        </w:rPr>
        <w:t xml:space="preserve"> </w:t>
      </w:r>
      <w:r w:rsidRPr="00896704">
        <w:t>de</w:t>
      </w:r>
      <w:r w:rsidRPr="00896704">
        <w:rPr>
          <w:spacing w:val="1"/>
        </w:rPr>
        <w:t xml:space="preserve"> </w:t>
      </w:r>
      <w:r w:rsidRPr="00896704">
        <w:t>Gestión</w:t>
      </w:r>
      <w:r w:rsidRPr="00896704">
        <w:rPr>
          <w:spacing w:val="1"/>
        </w:rPr>
        <w:t xml:space="preserve"> </w:t>
      </w:r>
      <w:r w:rsidRPr="00896704">
        <w:t>del</w:t>
      </w:r>
      <w:r w:rsidRPr="00896704">
        <w:rPr>
          <w:spacing w:val="1"/>
        </w:rPr>
        <w:t xml:space="preserve"> </w:t>
      </w:r>
      <w:r w:rsidRPr="00896704">
        <w:t>Riesgo</w:t>
      </w:r>
      <w:r w:rsidRPr="00896704">
        <w:rPr>
          <w:spacing w:val="1"/>
        </w:rPr>
        <w:t xml:space="preserve"> </w:t>
      </w:r>
      <w:r w:rsidRPr="00896704">
        <w:t>y</w:t>
      </w:r>
      <w:r w:rsidRPr="00896704">
        <w:rPr>
          <w:spacing w:val="1"/>
        </w:rPr>
        <w:t xml:space="preserve"> </w:t>
      </w:r>
      <w:r w:rsidRPr="00896704">
        <w:t>Desastres</w:t>
      </w:r>
      <w:r w:rsidRPr="00896704">
        <w:rPr>
          <w:spacing w:val="1"/>
        </w:rPr>
        <w:t xml:space="preserve"> </w:t>
      </w:r>
      <w:r w:rsidRPr="00896704">
        <w:t>para</w:t>
      </w:r>
      <w:r w:rsidRPr="00896704">
        <w:rPr>
          <w:spacing w:val="1"/>
        </w:rPr>
        <w:t xml:space="preserve"> </w:t>
      </w:r>
      <w:r w:rsidRPr="00896704">
        <w:t>el</w:t>
      </w:r>
      <w:r w:rsidRPr="00896704">
        <w:rPr>
          <w:spacing w:val="1"/>
        </w:rPr>
        <w:t xml:space="preserve"> </w:t>
      </w:r>
      <w:r w:rsidRPr="00896704">
        <w:t>aporte</w:t>
      </w:r>
      <w:r w:rsidRPr="00896704">
        <w:rPr>
          <w:spacing w:val="1"/>
        </w:rPr>
        <w:t xml:space="preserve"> </w:t>
      </w:r>
      <w:r w:rsidRPr="00896704">
        <w:t>y</w:t>
      </w:r>
      <w:r w:rsidRPr="00896704">
        <w:rPr>
          <w:spacing w:val="1"/>
        </w:rPr>
        <w:t xml:space="preserve"> </w:t>
      </w:r>
      <w:r w:rsidRPr="00896704">
        <w:t>la</w:t>
      </w:r>
      <w:r w:rsidRPr="00896704">
        <w:rPr>
          <w:spacing w:val="-64"/>
        </w:rPr>
        <w:t xml:space="preserve"> </w:t>
      </w:r>
      <w:r w:rsidRPr="00896704">
        <w:t>superación</w:t>
      </w:r>
      <w:r w:rsidRPr="00896704">
        <w:rPr>
          <w:spacing w:val="-1"/>
        </w:rPr>
        <w:t xml:space="preserve"> </w:t>
      </w:r>
      <w:r w:rsidRPr="00896704">
        <w:t>de la</w:t>
      </w:r>
      <w:r w:rsidRPr="00896704">
        <w:rPr>
          <w:spacing w:val="-2"/>
        </w:rPr>
        <w:t xml:space="preserve"> </w:t>
      </w:r>
      <w:r w:rsidRPr="00896704">
        <w:t>emergencia.</w:t>
      </w:r>
    </w:p>
    <w:p w14:paraId="6E31B38C" w14:textId="77777777" w:rsidR="00F914C4" w:rsidRDefault="00F914C4" w:rsidP="00F914C4">
      <w:proofErr w:type="gramStart"/>
      <w:r w:rsidRPr="00896704">
        <w:t>De acuerdo a</w:t>
      </w:r>
      <w:proofErr w:type="gramEnd"/>
      <w:r w:rsidRPr="00896704">
        <w:t xml:space="preserve"> la magnitud de los daños en la infraestructura y la afectación de la</w:t>
      </w:r>
      <w:r w:rsidRPr="00896704">
        <w:rPr>
          <w:spacing w:val="1"/>
        </w:rPr>
        <w:t xml:space="preserve"> </w:t>
      </w:r>
      <w:r w:rsidRPr="00896704">
        <w:t>prestación de los servicios públicos se requerirá apoyo externo, que pueden incluir</w:t>
      </w:r>
      <w:r w:rsidRPr="00896704">
        <w:rPr>
          <w:spacing w:val="-64"/>
        </w:rPr>
        <w:t xml:space="preserve"> </w:t>
      </w:r>
      <w:r w:rsidRPr="00896704">
        <w:t>otros prestadores de servicios, entes municipales, de gobierno departamental o</w:t>
      </w:r>
      <w:r w:rsidRPr="00896704">
        <w:rPr>
          <w:spacing w:val="1"/>
        </w:rPr>
        <w:t xml:space="preserve"> </w:t>
      </w:r>
      <w:r w:rsidRPr="00896704">
        <w:t>incluso</w:t>
      </w:r>
      <w:r w:rsidRPr="00896704">
        <w:rPr>
          <w:spacing w:val="-1"/>
        </w:rPr>
        <w:t xml:space="preserve"> </w:t>
      </w:r>
      <w:r w:rsidRPr="00896704">
        <w:t>de orden</w:t>
      </w:r>
      <w:r w:rsidRPr="00896704">
        <w:rPr>
          <w:spacing w:val="-2"/>
        </w:rPr>
        <w:t xml:space="preserve"> </w:t>
      </w:r>
      <w:r w:rsidRPr="00896704">
        <w:t>nacional.</w:t>
      </w:r>
    </w:p>
    <w:p w14:paraId="79CA1420" w14:textId="34AF9B89" w:rsidR="00120496" w:rsidRPr="00120496" w:rsidRDefault="00120496" w:rsidP="00120496">
      <w:pPr>
        <w:pStyle w:val="Ttulo3"/>
      </w:pPr>
      <w:bookmarkStart w:id="131" w:name="_Toc134779810"/>
      <w:bookmarkStart w:id="132" w:name="_Toc135302517"/>
      <w:bookmarkStart w:id="133" w:name="_Toc207957648"/>
      <w:bookmarkStart w:id="134" w:name="_Hlk206835921"/>
      <w:r w:rsidRPr="00C43770">
        <w:t>Ayuda</w:t>
      </w:r>
      <w:r w:rsidRPr="00C43770">
        <w:rPr>
          <w:spacing w:val="-1"/>
        </w:rPr>
        <w:t xml:space="preserve"> </w:t>
      </w:r>
      <w:r w:rsidRPr="00120496">
        <w:t>para</w:t>
      </w:r>
      <w:r w:rsidRPr="00C43770">
        <w:rPr>
          <w:spacing w:val="-3"/>
        </w:rPr>
        <w:t xml:space="preserve"> </w:t>
      </w:r>
      <w:r w:rsidRPr="00C43770">
        <w:t>la</w:t>
      </w:r>
      <w:r w:rsidRPr="00C43770">
        <w:rPr>
          <w:spacing w:val="-1"/>
        </w:rPr>
        <w:t xml:space="preserve"> </w:t>
      </w:r>
      <w:r w:rsidRPr="00C43770">
        <w:t>prestación</w:t>
      </w:r>
      <w:r w:rsidRPr="00C43770">
        <w:rPr>
          <w:spacing w:val="-1"/>
        </w:rPr>
        <w:t xml:space="preserve"> </w:t>
      </w:r>
      <w:r w:rsidRPr="00C43770">
        <w:t>del</w:t>
      </w:r>
      <w:r w:rsidRPr="00C43770">
        <w:rPr>
          <w:spacing w:val="-3"/>
        </w:rPr>
        <w:t xml:space="preserve"> </w:t>
      </w:r>
      <w:r w:rsidRPr="00C43770">
        <w:t>servicio</w:t>
      </w:r>
      <w:r w:rsidRPr="00C43770">
        <w:rPr>
          <w:spacing w:val="-4"/>
        </w:rPr>
        <w:t xml:space="preserve"> </w:t>
      </w:r>
      <w:r w:rsidRPr="00C43770">
        <w:t>público.</w:t>
      </w:r>
      <w:bookmarkEnd w:id="131"/>
      <w:bookmarkEnd w:id="132"/>
      <w:bookmarkEnd w:id="133"/>
    </w:p>
    <w:p w14:paraId="16E6C6DA" w14:textId="2CEB3540" w:rsidR="00120496" w:rsidRDefault="00120496" w:rsidP="00120496">
      <w:pPr>
        <w:pStyle w:val="Descripcin"/>
        <w:keepNext/>
        <w:jc w:val="center"/>
      </w:pPr>
      <w:bookmarkStart w:id="135" w:name="_Toc207201663"/>
      <w:r>
        <w:t xml:space="preserve">Tabla </w:t>
      </w:r>
      <w:r>
        <w:fldChar w:fldCharType="begin"/>
      </w:r>
      <w:r>
        <w:instrText xml:space="preserve"> SEQ Tabla \* ARABIC </w:instrText>
      </w:r>
      <w:r>
        <w:fldChar w:fldCharType="separate"/>
      </w:r>
      <w:r w:rsidR="00D313F2">
        <w:rPr>
          <w:noProof/>
        </w:rPr>
        <w:t>17</w:t>
      </w:r>
      <w:r>
        <w:fldChar w:fldCharType="end"/>
      </w:r>
      <w:r>
        <w:t xml:space="preserve"> </w:t>
      </w:r>
      <w:r w:rsidRPr="00CE59EB">
        <w:t>Eventos de apoyo externo</w:t>
      </w:r>
      <w:bookmarkEnd w:id="135"/>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85"/>
        <w:gridCol w:w="3243"/>
      </w:tblGrid>
      <w:tr w:rsidR="00120496" w:rsidRPr="00120496" w14:paraId="3072A686" w14:textId="77777777" w:rsidTr="00120496">
        <w:trPr>
          <w:trHeight w:val="20"/>
        </w:trPr>
        <w:tc>
          <w:tcPr>
            <w:tcW w:w="3163" w:type="pct"/>
            <w:shd w:val="clear" w:color="auto" w:fill="5B9BD4"/>
            <w:vAlign w:val="center"/>
          </w:tcPr>
          <w:bookmarkEnd w:id="134"/>
          <w:p w14:paraId="6BEED587" w14:textId="77777777" w:rsidR="00120496" w:rsidRPr="00120496" w:rsidRDefault="00120496" w:rsidP="00120496">
            <w:pPr>
              <w:jc w:val="center"/>
            </w:pPr>
            <w:r w:rsidRPr="00120496">
              <w:t>MAGNITUD DE LOS DAÑOS EN LA</w:t>
            </w:r>
            <w:r w:rsidRPr="00120496">
              <w:rPr>
                <w:spacing w:val="1"/>
              </w:rPr>
              <w:t xml:space="preserve"> </w:t>
            </w:r>
            <w:r w:rsidRPr="00120496">
              <w:t>INFRAESTRUCTURA Y AFECTACIÓN DE LOS</w:t>
            </w:r>
            <w:r w:rsidRPr="00120496">
              <w:rPr>
                <w:spacing w:val="-65"/>
              </w:rPr>
              <w:t xml:space="preserve"> </w:t>
            </w:r>
            <w:r w:rsidRPr="00120496">
              <w:t>SERVICIOS</w:t>
            </w:r>
            <w:r w:rsidRPr="00120496">
              <w:rPr>
                <w:spacing w:val="-3"/>
              </w:rPr>
              <w:t xml:space="preserve"> </w:t>
            </w:r>
            <w:r w:rsidRPr="00120496">
              <w:t>PÚBLICOS DOMICILIARIOS</w:t>
            </w:r>
          </w:p>
        </w:tc>
        <w:tc>
          <w:tcPr>
            <w:tcW w:w="1837" w:type="pct"/>
            <w:shd w:val="clear" w:color="auto" w:fill="5B9BD4"/>
            <w:vAlign w:val="center"/>
          </w:tcPr>
          <w:p w14:paraId="44829B59" w14:textId="77777777" w:rsidR="00120496" w:rsidRPr="00120496" w:rsidRDefault="00120496" w:rsidP="00120496">
            <w:pPr>
              <w:jc w:val="center"/>
              <w:rPr>
                <w:i/>
              </w:rPr>
            </w:pPr>
          </w:p>
          <w:p w14:paraId="618E702F" w14:textId="77777777" w:rsidR="00120496" w:rsidRPr="00120496" w:rsidRDefault="00120496" w:rsidP="00120496">
            <w:pPr>
              <w:jc w:val="center"/>
              <w:rPr>
                <w:i/>
              </w:rPr>
            </w:pPr>
            <w:r w:rsidRPr="00120496">
              <w:t>APOYO</w:t>
            </w:r>
            <w:r w:rsidRPr="00120496">
              <w:rPr>
                <w:spacing w:val="-2"/>
              </w:rPr>
              <w:t xml:space="preserve"> </w:t>
            </w:r>
            <w:r w:rsidRPr="00120496">
              <w:t>EXTERNO</w:t>
            </w:r>
          </w:p>
        </w:tc>
      </w:tr>
      <w:tr w:rsidR="00120496" w:rsidRPr="00120496" w14:paraId="5FAFBB73" w14:textId="77777777" w:rsidTr="00120496">
        <w:trPr>
          <w:trHeight w:val="20"/>
        </w:trPr>
        <w:tc>
          <w:tcPr>
            <w:tcW w:w="3163" w:type="pct"/>
            <w:shd w:val="clear" w:color="auto" w:fill="B4C6E7" w:themeFill="accent1" w:themeFillTint="66"/>
            <w:vAlign w:val="center"/>
          </w:tcPr>
          <w:p w14:paraId="396B284A" w14:textId="77777777" w:rsidR="00120496" w:rsidRPr="00120496" w:rsidRDefault="00120496" w:rsidP="00120496">
            <w:pPr>
              <w:jc w:val="center"/>
            </w:pPr>
            <w:r w:rsidRPr="00120496">
              <w:t>En servicio:</w:t>
            </w:r>
          </w:p>
        </w:tc>
        <w:tc>
          <w:tcPr>
            <w:tcW w:w="1837" w:type="pct"/>
            <w:vMerge w:val="restart"/>
            <w:shd w:val="clear" w:color="auto" w:fill="B4C6E7" w:themeFill="accent1" w:themeFillTint="66"/>
            <w:vAlign w:val="center"/>
          </w:tcPr>
          <w:p w14:paraId="5EF56EE8" w14:textId="77777777" w:rsidR="00120496" w:rsidRPr="00120496" w:rsidRDefault="00120496" w:rsidP="00120496">
            <w:pPr>
              <w:jc w:val="center"/>
              <w:rPr>
                <w:i/>
                <w:highlight w:val="yellow"/>
              </w:rPr>
            </w:pPr>
          </w:p>
          <w:p w14:paraId="08AC93D3" w14:textId="77777777" w:rsidR="00120496" w:rsidRPr="00120496" w:rsidRDefault="00120496" w:rsidP="00120496">
            <w:pPr>
              <w:jc w:val="center"/>
              <w:rPr>
                <w:i/>
                <w:highlight w:val="yellow"/>
              </w:rPr>
            </w:pPr>
            <w:r w:rsidRPr="00120496">
              <w:t>No se requiere apoyo</w:t>
            </w:r>
            <w:r w:rsidRPr="00120496">
              <w:rPr>
                <w:spacing w:val="-64"/>
              </w:rPr>
              <w:t xml:space="preserve"> </w:t>
            </w:r>
            <w:r w:rsidRPr="00120496">
              <w:t>externo</w:t>
            </w:r>
          </w:p>
        </w:tc>
      </w:tr>
      <w:tr w:rsidR="00120496" w:rsidRPr="00120496" w14:paraId="05AE5789" w14:textId="77777777" w:rsidTr="00120496">
        <w:trPr>
          <w:trHeight w:val="20"/>
        </w:trPr>
        <w:tc>
          <w:tcPr>
            <w:tcW w:w="3163" w:type="pct"/>
            <w:vAlign w:val="center"/>
          </w:tcPr>
          <w:p w14:paraId="73B714A6" w14:textId="77777777" w:rsidR="00120496" w:rsidRPr="00120496" w:rsidRDefault="00120496" w:rsidP="00120496">
            <w:r w:rsidRPr="00120496">
              <w:t>Acueducto: No se ve afectada la continuidad o calidad</w:t>
            </w:r>
            <w:r w:rsidRPr="00120496">
              <w:rPr>
                <w:spacing w:val="1"/>
              </w:rPr>
              <w:t xml:space="preserve"> </w:t>
            </w:r>
            <w:r w:rsidRPr="00120496">
              <w:t>regular</w:t>
            </w:r>
            <w:r w:rsidRPr="00120496">
              <w:rPr>
                <w:spacing w:val="1"/>
              </w:rPr>
              <w:t xml:space="preserve"> </w:t>
            </w:r>
            <w:r w:rsidRPr="00120496">
              <w:t>del</w:t>
            </w:r>
            <w:r w:rsidRPr="00120496">
              <w:rPr>
                <w:spacing w:val="1"/>
              </w:rPr>
              <w:t xml:space="preserve"> </w:t>
            </w:r>
            <w:r w:rsidRPr="00120496">
              <w:t>servicio</w:t>
            </w:r>
            <w:r w:rsidRPr="00120496">
              <w:rPr>
                <w:spacing w:val="1"/>
              </w:rPr>
              <w:t xml:space="preserve"> </w:t>
            </w:r>
            <w:r w:rsidRPr="00120496">
              <w:t>de</w:t>
            </w:r>
            <w:r w:rsidRPr="00120496">
              <w:rPr>
                <w:spacing w:val="1"/>
              </w:rPr>
              <w:t xml:space="preserve"> </w:t>
            </w:r>
            <w:r w:rsidRPr="00120496">
              <w:t>acueducto.</w:t>
            </w:r>
          </w:p>
        </w:tc>
        <w:tc>
          <w:tcPr>
            <w:tcW w:w="1837" w:type="pct"/>
            <w:vMerge/>
            <w:shd w:val="clear" w:color="auto" w:fill="B4C6E7" w:themeFill="accent1" w:themeFillTint="66"/>
            <w:vAlign w:val="center"/>
          </w:tcPr>
          <w:p w14:paraId="51A01765" w14:textId="77777777" w:rsidR="00120496" w:rsidRPr="00120496" w:rsidRDefault="00120496" w:rsidP="00120496">
            <w:pPr>
              <w:jc w:val="center"/>
              <w:rPr>
                <w:i/>
                <w:highlight w:val="yellow"/>
              </w:rPr>
            </w:pPr>
          </w:p>
        </w:tc>
      </w:tr>
      <w:tr w:rsidR="00120496" w:rsidRPr="00120496" w14:paraId="2C0F3142" w14:textId="77777777" w:rsidTr="00120496">
        <w:trPr>
          <w:trHeight w:val="20"/>
        </w:trPr>
        <w:tc>
          <w:tcPr>
            <w:tcW w:w="3163" w:type="pct"/>
            <w:vAlign w:val="center"/>
          </w:tcPr>
          <w:p w14:paraId="0C60CE15" w14:textId="77777777" w:rsidR="00120496" w:rsidRPr="00120496" w:rsidRDefault="00120496" w:rsidP="00120496">
            <w:r w:rsidRPr="00120496">
              <w:t>Alcantarillado:</w:t>
            </w:r>
            <w:r w:rsidRPr="00120496">
              <w:rPr>
                <w:spacing w:val="49"/>
              </w:rPr>
              <w:t xml:space="preserve"> </w:t>
            </w:r>
            <w:r w:rsidRPr="00120496">
              <w:t>no</w:t>
            </w:r>
            <w:r w:rsidRPr="00120496">
              <w:rPr>
                <w:spacing w:val="47"/>
              </w:rPr>
              <w:t xml:space="preserve"> </w:t>
            </w:r>
            <w:r w:rsidRPr="00120496">
              <w:t>se</w:t>
            </w:r>
            <w:r w:rsidRPr="00120496">
              <w:rPr>
                <w:spacing w:val="49"/>
              </w:rPr>
              <w:t xml:space="preserve"> </w:t>
            </w:r>
            <w:r w:rsidRPr="00120496">
              <w:t>presentan</w:t>
            </w:r>
            <w:r w:rsidRPr="00120496">
              <w:rPr>
                <w:spacing w:val="49"/>
              </w:rPr>
              <w:t xml:space="preserve"> </w:t>
            </w:r>
            <w:r w:rsidRPr="00120496">
              <w:t>inundaciones, rebosamientos</w:t>
            </w:r>
            <w:r w:rsidRPr="00120496">
              <w:rPr>
                <w:spacing w:val="-4"/>
              </w:rPr>
              <w:t xml:space="preserve"> </w:t>
            </w:r>
            <w:r w:rsidRPr="00120496">
              <w:t>o</w:t>
            </w:r>
            <w:r w:rsidRPr="00120496">
              <w:rPr>
                <w:spacing w:val="-2"/>
              </w:rPr>
              <w:t xml:space="preserve"> </w:t>
            </w:r>
            <w:r w:rsidRPr="00120496">
              <w:t>encharcamiento</w:t>
            </w:r>
            <w:r w:rsidRPr="00120496">
              <w:rPr>
                <w:spacing w:val="-3"/>
              </w:rPr>
              <w:t xml:space="preserve"> </w:t>
            </w:r>
            <w:r w:rsidRPr="00120496">
              <w:t>de</w:t>
            </w:r>
            <w:r w:rsidRPr="00120496">
              <w:rPr>
                <w:spacing w:val="-1"/>
              </w:rPr>
              <w:t xml:space="preserve"> </w:t>
            </w:r>
            <w:r w:rsidRPr="00120496">
              <w:t>las</w:t>
            </w:r>
            <w:r w:rsidRPr="00120496">
              <w:rPr>
                <w:spacing w:val="-2"/>
              </w:rPr>
              <w:t xml:space="preserve"> </w:t>
            </w:r>
            <w:r w:rsidRPr="00120496">
              <w:t>calles.</w:t>
            </w:r>
          </w:p>
        </w:tc>
        <w:tc>
          <w:tcPr>
            <w:tcW w:w="1837" w:type="pct"/>
            <w:vMerge/>
            <w:shd w:val="clear" w:color="auto" w:fill="B4C6E7" w:themeFill="accent1" w:themeFillTint="66"/>
            <w:vAlign w:val="center"/>
          </w:tcPr>
          <w:p w14:paraId="78CEAEA7" w14:textId="77777777" w:rsidR="00120496" w:rsidRPr="00120496" w:rsidRDefault="00120496" w:rsidP="00120496">
            <w:pPr>
              <w:jc w:val="center"/>
              <w:rPr>
                <w:i/>
                <w:highlight w:val="yellow"/>
              </w:rPr>
            </w:pPr>
          </w:p>
        </w:tc>
      </w:tr>
      <w:tr w:rsidR="00120496" w:rsidRPr="00120496" w14:paraId="2A405390" w14:textId="77777777" w:rsidTr="00120496">
        <w:trPr>
          <w:trHeight w:val="20"/>
        </w:trPr>
        <w:tc>
          <w:tcPr>
            <w:tcW w:w="3163" w:type="pct"/>
            <w:shd w:val="clear" w:color="auto" w:fill="B4C6E7" w:themeFill="accent1" w:themeFillTint="66"/>
            <w:vAlign w:val="center"/>
          </w:tcPr>
          <w:p w14:paraId="5DE17CBA" w14:textId="77777777" w:rsidR="00120496" w:rsidRPr="00120496" w:rsidRDefault="00120496" w:rsidP="00120496">
            <w:pPr>
              <w:jc w:val="center"/>
            </w:pPr>
            <w:r w:rsidRPr="00120496">
              <w:rPr>
                <w:spacing w:val="-1"/>
              </w:rPr>
              <w:t>Uso</w:t>
            </w:r>
            <w:r w:rsidRPr="00120496">
              <w:rPr>
                <w:spacing w:val="-15"/>
              </w:rPr>
              <w:t xml:space="preserve"> </w:t>
            </w:r>
            <w:r w:rsidRPr="00120496">
              <w:rPr>
                <w:spacing w:val="-1"/>
              </w:rPr>
              <w:t>restringido:</w:t>
            </w:r>
          </w:p>
        </w:tc>
        <w:tc>
          <w:tcPr>
            <w:tcW w:w="1837" w:type="pct"/>
            <w:vMerge w:val="restart"/>
            <w:shd w:val="clear" w:color="auto" w:fill="B4C6E7" w:themeFill="accent1" w:themeFillTint="66"/>
            <w:vAlign w:val="center"/>
          </w:tcPr>
          <w:p w14:paraId="2E7ADDEA" w14:textId="77777777" w:rsidR="00120496" w:rsidRPr="00120496" w:rsidRDefault="00120496" w:rsidP="00120496">
            <w:pPr>
              <w:jc w:val="center"/>
              <w:rPr>
                <w:i/>
              </w:rPr>
            </w:pPr>
          </w:p>
          <w:p w14:paraId="3AA01487" w14:textId="77777777" w:rsidR="00120496" w:rsidRPr="00120496" w:rsidRDefault="00120496" w:rsidP="00120496">
            <w:pPr>
              <w:jc w:val="center"/>
              <w:rPr>
                <w:i/>
              </w:rPr>
            </w:pPr>
            <w:r w:rsidRPr="00120496">
              <w:t>Bomberos</w:t>
            </w:r>
          </w:p>
        </w:tc>
      </w:tr>
      <w:tr w:rsidR="00120496" w:rsidRPr="00120496" w14:paraId="5EFB499E" w14:textId="77777777" w:rsidTr="00120496">
        <w:trPr>
          <w:trHeight w:val="20"/>
        </w:trPr>
        <w:tc>
          <w:tcPr>
            <w:tcW w:w="3163" w:type="pct"/>
            <w:vAlign w:val="center"/>
          </w:tcPr>
          <w:p w14:paraId="00D290F6" w14:textId="77777777" w:rsidR="00120496" w:rsidRPr="00120496" w:rsidRDefault="00120496" w:rsidP="00120496">
            <w:pPr>
              <w:rPr>
                <w:spacing w:val="-1"/>
              </w:rPr>
            </w:pPr>
            <w:r w:rsidRPr="00120496">
              <w:rPr>
                <w:spacing w:val="-1"/>
              </w:rPr>
              <w:t>Acueducto: Racionamiento</w:t>
            </w:r>
            <w:r w:rsidRPr="00120496">
              <w:rPr>
                <w:spacing w:val="-14"/>
              </w:rPr>
              <w:t xml:space="preserve"> </w:t>
            </w:r>
            <w:r w:rsidRPr="00120496">
              <w:t>del</w:t>
            </w:r>
            <w:r w:rsidRPr="00120496">
              <w:rPr>
                <w:spacing w:val="-16"/>
              </w:rPr>
              <w:t xml:space="preserve"> </w:t>
            </w:r>
            <w:r w:rsidRPr="00120496">
              <w:t>servicio</w:t>
            </w:r>
            <w:r w:rsidRPr="00120496">
              <w:rPr>
                <w:spacing w:val="-15"/>
              </w:rPr>
              <w:t xml:space="preserve"> </w:t>
            </w:r>
            <w:r w:rsidRPr="00120496">
              <w:t>de</w:t>
            </w:r>
            <w:r w:rsidRPr="00120496">
              <w:rPr>
                <w:spacing w:val="-14"/>
              </w:rPr>
              <w:t xml:space="preserve"> </w:t>
            </w:r>
            <w:r w:rsidRPr="00120496">
              <w:t>acueducto</w:t>
            </w:r>
            <w:r w:rsidRPr="00120496">
              <w:rPr>
                <w:spacing w:val="-64"/>
              </w:rPr>
              <w:t xml:space="preserve"> </w:t>
            </w:r>
            <w:r w:rsidRPr="00120496">
              <w:t>por</w:t>
            </w:r>
            <w:r w:rsidRPr="00120496">
              <w:rPr>
                <w:spacing w:val="-15"/>
              </w:rPr>
              <w:t xml:space="preserve"> </w:t>
            </w:r>
            <w:r w:rsidRPr="00120496">
              <w:t>varias</w:t>
            </w:r>
            <w:r w:rsidRPr="00120496">
              <w:rPr>
                <w:spacing w:val="-13"/>
              </w:rPr>
              <w:t xml:space="preserve"> </w:t>
            </w:r>
            <w:r w:rsidRPr="00120496">
              <w:t>horas</w:t>
            </w:r>
            <w:r w:rsidRPr="00120496">
              <w:rPr>
                <w:spacing w:val="-13"/>
              </w:rPr>
              <w:t xml:space="preserve"> </w:t>
            </w:r>
            <w:r w:rsidRPr="00120496">
              <w:t>en</w:t>
            </w:r>
            <w:r w:rsidRPr="00120496">
              <w:rPr>
                <w:spacing w:val="-13"/>
              </w:rPr>
              <w:t xml:space="preserve"> </w:t>
            </w:r>
            <w:r w:rsidRPr="00120496">
              <w:t>un</w:t>
            </w:r>
            <w:r w:rsidRPr="00120496">
              <w:rPr>
                <w:spacing w:val="-15"/>
              </w:rPr>
              <w:t xml:space="preserve"> </w:t>
            </w:r>
            <w:r w:rsidRPr="00120496">
              <w:t>día.</w:t>
            </w:r>
          </w:p>
        </w:tc>
        <w:tc>
          <w:tcPr>
            <w:tcW w:w="1837" w:type="pct"/>
            <w:vMerge/>
            <w:vAlign w:val="center"/>
          </w:tcPr>
          <w:p w14:paraId="290FD215" w14:textId="77777777" w:rsidR="00120496" w:rsidRPr="00120496" w:rsidRDefault="00120496" w:rsidP="00120496">
            <w:pPr>
              <w:jc w:val="center"/>
              <w:rPr>
                <w:i/>
              </w:rPr>
            </w:pPr>
          </w:p>
        </w:tc>
      </w:tr>
      <w:tr w:rsidR="00120496" w:rsidRPr="00120496" w14:paraId="016B22AA" w14:textId="77777777" w:rsidTr="00120496">
        <w:trPr>
          <w:trHeight w:val="20"/>
        </w:trPr>
        <w:tc>
          <w:tcPr>
            <w:tcW w:w="3163" w:type="pct"/>
            <w:vAlign w:val="center"/>
          </w:tcPr>
          <w:p w14:paraId="69441D82" w14:textId="77777777" w:rsidR="00120496" w:rsidRPr="00120496" w:rsidRDefault="00120496" w:rsidP="00120496">
            <w:r w:rsidRPr="00120496">
              <w:t>Alcantarillado: se</w:t>
            </w:r>
            <w:r w:rsidRPr="00120496">
              <w:rPr>
                <w:spacing w:val="2"/>
              </w:rPr>
              <w:t xml:space="preserve"> </w:t>
            </w:r>
            <w:r w:rsidRPr="00120496">
              <w:t>presenta una</w:t>
            </w:r>
            <w:r w:rsidRPr="00120496">
              <w:rPr>
                <w:spacing w:val="2"/>
              </w:rPr>
              <w:t xml:space="preserve"> </w:t>
            </w:r>
            <w:r w:rsidRPr="00120496">
              <w:t>inundación</w:t>
            </w:r>
            <w:r w:rsidRPr="00120496">
              <w:rPr>
                <w:spacing w:val="2"/>
              </w:rPr>
              <w:t xml:space="preserve"> </w:t>
            </w:r>
            <w:r w:rsidRPr="00120496">
              <w:t>al</w:t>
            </w:r>
            <w:r w:rsidRPr="00120496">
              <w:rPr>
                <w:spacing w:val="-1"/>
              </w:rPr>
              <w:t xml:space="preserve"> </w:t>
            </w:r>
            <w:r w:rsidRPr="00120496">
              <w:t>día en varios</w:t>
            </w:r>
            <w:r w:rsidRPr="00120496">
              <w:rPr>
                <w:spacing w:val="-1"/>
              </w:rPr>
              <w:t xml:space="preserve"> </w:t>
            </w:r>
            <w:r w:rsidRPr="00120496">
              <w:t>sectores del</w:t>
            </w:r>
          </w:p>
          <w:p w14:paraId="752CE3FB" w14:textId="77777777" w:rsidR="00120496" w:rsidRPr="00120496" w:rsidRDefault="00120496" w:rsidP="00120496">
            <w:pPr>
              <w:rPr>
                <w:spacing w:val="-1"/>
                <w:highlight w:val="yellow"/>
              </w:rPr>
            </w:pPr>
            <w:r w:rsidRPr="00120496">
              <w:t>Municipio.</w:t>
            </w:r>
          </w:p>
        </w:tc>
        <w:tc>
          <w:tcPr>
            <w:tcW w:w="1837" w:type="pct"/>
            <w:vMerge/>
            <w:vAlign w:val="center"/>
          </w:tcPr>
          <w:p w14:paraId="563319A1" w14:textId="77777777" w:rsidR="00120496" w:rsidRPr="00120496" w:rsidRDefault="00120496" w:rsidP="00120496">
            <w:pPr>
              <w:jc w:val="center"/>
              <w:rPr>
                <w:i/>
              </w:rPr>
            </w:pPr>
          </w:p>
        </w:tc>
      </w:tr>
      <w:tr w:rsidR="00120496" w:rsidRPr="00120496" w14:paraId="6663080D" w14:textId="77777777" w:rsidTr="00120496">
        <w:trPr>
          <w:trHeight w:val="20"/>
        </w:trPr>
        <w:tc>
          <w:tcPr>
            <w:tcW w:w="3163" w:type="pct"/>
            <w:shd w:val="clear" w:color="auto" w:fill="B4C6E7" w:themeFill="accent1" w:themeFillTint="66"/>
            <w:vAlign w:val="center"/>
          </w:tcPr>
          <w:p w14:paraId="061D79D3" w14:textId="77777777" w:rsidR="00120496" w:rsidRPr="00120496" w:rsidRDefault="00120496" w:rsidP="00120496">
            <w:pPr>
              <w:jc w:val="center"/>
              <w:rPr>
                <w:highlight w:val="yellow"/>
              </w:rPr>
            </w:pPr>
            <w:r w:rsidRPr="00120496">
              <w:t>FUERA</w:t>
            </w:r>
            <w:r w:rsidRPr="00120496">
              <w:rPr>
                <w:spacing w:val="1"/>
              </w:rPr>
              <w:t xml:space="preserve"> </w:t>
            </w:r>
            <w:r w:rsidRPr="00120496">
              <w:t>DE</w:t>
            </w:r>
            <w:r w:rsidRPr="00120496">
              <w:rPr>
                <w:spacing w:val="1"/>
              </w:rPr>
              <w:t xml:space="preserve"> </w:t>
            </w:r>
            <w:r w:rsidRPr="00120496">
              <w:t>SERVICIO:</w:t>
            </w:r>
          </w:p>
        </w:tc>
        <w:tc>
          <w:tcPr>
            <w:tcW w:w="1837" w:type="pct"/>
            <w:vMerge w:val="restart"/>
            <w:shd w:val="clear" w:color="auto" w:fill="B4C6E7" w:themeFill="accent1" w:themeFillTint="66"/>
            <w:vAlign w:val="center"/>
          </w:tcPr>
          <w:p w14:paraId="33D7519F" w14:textId="77777777" w:rsidR="00120496" w:rsidRPr="00120496" w:rsidRDefault="00120496" w:rsidP="00120496">
            <w:pPr>
              <w:jc w:val="center"/>
            </w:pPr>
            <w:r w:rsidRPr="00120496">
              <w:t>Bomberos</w:t>
            </w:r>
          </w:p>
        </w:tc>
      </w:tr>
      <w:tr w:rsidR="00120496" w:rsidRPr="00120496" w14:paraId="7AAAFD7D" w14:textId="77777777" w:rsidTr="00120496">
        <w:trPr>
          <w:trHeight w:val="20"/>
        </w:trPr>
        <w:tc>
          <w:tcPr>
            <w:tcW w:w="3163" w:type="pct"/>
            <w:vAlign w:val="center"/>
          </w:tcPr>
          <w:p w14:paraId="0038B9A0" w14:textId="77777777" w:rsidR="00120496" w:rsidRPr="00120496" w:rsidRDefault="00120496" w:rsidP="00120496">
            <w:r w:rsidRPr="00120496">
              <w:t>Acueducto: Racionamiento</w:t>
            </w:r>
            <w:r w:rsidRPr="00120496">
              <w:rPr>
                <w:spacing w:val="1"/>
              </w:rPr>
              <w:t xml:space="preserve"> </w:t>
            </w:r>
            <w:r w:rsidRPr="00120496">
              <w:t>del</w:t>
            </w:r>
            <w:r w:rsidRPr="00120496">
              <w:rPr>
                <w:spacing w:val="1"/>
              </w:rPr>
              <w:t xml:space="preserve"> </w:t>
            </w:r>
            <w:r w:rsidRPr="00120496">
              <w:t>servicio</w:t>
            </w:r>
            <w:r w:rsidRPr="00120496">
              <w:rPr>
                <w:spacing w:val="1"/>
              </w:rPr>
              <w:t xml:space="preserve"> </w:t>
            </w:r>
            <w:r w:rsidRPr="00120496">
              <w:t>de</w:t>
            </w:r>
            <w:r w:rsidRPr="00120496">
              <w:rPr>
                <w:spacing w:val="-64"/>
              </w:rPr>
              <w:t xml:space="preserve"> </w:t>
            </w:r>
            <w:r w:rsidRPr="00120496">
              <w:t>acueducto</w:t>
            </w:r>
            <w:r w:rsidRPr="00120496">
              <w:rPr>
                <w:spacing w:val="-15"/>
              </w:rPr>
              <w:t xml:space="preserve"> </w:t>
            </w:r>
            <w:r w:rsidRPr="00120496">
              <w:t>menor</w:t>
            </w:r>
            <w:r w:rsidRPr="00120496">
              <w:rPr>
                <w:spacing w:val="-15"/>
              </w:rPr>
              <w:t xml:space="preserve"> </w:t>
            </w:r>
            <w:r w:rsidRPr="00120496">
              <w:t>a</w:t>
            </w:r>
            <w:r w:rsidRPr="00120496">
              <w:rPr>
                <w:spacing w:val="-12"/>
              </w:rPr>
              <w:t xml:space="preserve"> </w:t>
            </w:r>
            <w:r w:rsidRPr="00120496">
              <w:t>2</w:t>
            </w:r>
            <w:r w:rsidRPr="00120496">
              <w:rPr>
                <w:spacing w:val="-13"/>
              </w:rPr>
              <w:t xml:space="preserve"> </w:t>
            </w:r>
            <w:r w:rsidRPr="00120496">
              <w:t>días.</w:t>
            </w:r>
          </w:p>
        </w:tc>
        <w:tc>
          <w:tcPr>
            <w:tcW w:w="1837" w:type="pct"/>
            <w:vMerge/>
            <w:vAlign w:val="center"/>
          </w:tcPr>
          <w:p w14:paraId="1B35D14B" w14:textId="77777777" w:rsidR="00120496" w:rsidRPr="00120496" w:rsidRDefault="00120496" w:rsidP="00120496">
            <w:pPr>
              <w:jc w:val="center"/>
            </w:pPr>
          </w:p>
        </w:tc>
      </w:tr>
      <w:tr w:rsidR="00120496" w:rsidRPr="00120496" w14:paraId="4F7118EF" w14:textId="77777777" w:rsidTr="00120496">
        <w:trPr>
          <w:trHeight w:val="20"/>
        </w:trPr>
        <w:tc>
          <w:tcPr>
            <w:tcW w:w="3163" w:type="pct"/>
            <w:vAlign w:val="center"/>
          </w:tcPr>
          <w:p w14:paraId="0CCBAB6F" w14:textId="77777777" w:rsidR="00120496" w:rsidRPr="00120496" w:rsidRDefault="00120496" w:rsidP="00120496">
            <w:proofErr w:type="gramStart"/>
            <w:r w:rsidRPr="00120496">
              <w:t>Alcantarillado,:</w:t>
            </w:r>
            <w:proofErr w:type="gramEnd"/>
            <w:r w:rsidRPr="00120496">
              <w:t xml:space="preserve"> se</w:t>
            </w:r>
            <w:r w:rsidRPr="00120496">
              <w:rPr>
                <w:spacing w:val="65"/>
              </w:rPr>
              <w:t xml:space="preserve"> </w:t>
            </w:r>
            <w:r w:rsidRPr="00120496">
              <w:t>presentan</w:t>
            </w:r>
            <w:r w:rsidRPr="00120496">
              <w:rPr>
                <w:spacing w:val="66"/>
              </w:rPr>
              <w:t xml:space="preserve"> </w:t>
            </w:r>
            <w:r w:rsidRPr="00120496">
              <w:t>inundaciones</w:t>
            </w:r>
            <w:r w:rsidRPr="00120496">
              <w:rPr>
                <w:spacing w:val="64"/>
              </w:rPr>
              <w:t xml:space="preserve"> </w:t>
            </w:r>
            <w:r w:rsidRPr="00120496">
              <w:t>en</w:t>
            </w:r>
            <w:r w:rsidRPr="00120496">
              <w:rPr>
                <w:spacing w:val="66"/>
              </w:rPr>
              <w:t xml:space="preserve"> </w:t>
            </w:r>
            <w:r w:rsidRPr="00120496">
              <w:t>vías,</w:t>
            </w:r>
            <w:r w:rsidRPr="00120496">
              <w:rPr>
                <w:spacing w:val="65"/>
              </w:rPr>
              <w:t xml:space="preserve"> </w:t>
            </w:r>
            <w:r w:rsidRPr="00120496">
              <w:t>reflujo</w:t>
            </w:r>
            <w:r w:rsidRPr="00120496">
              <w:rPr>
                <w:spacing w:val="63"/>
              </w:rPr>
              <w:t xml:space="preserve"> </w:t>
            </w:r>
            <w:r w:rsidRPr="00120496">
              <w:t>de</w:t>
            </w:r>
            <w:r w:rsidRPr="00120496">
              <w:rPr>
                <w:spacing w:val="66"/>
              </w:rPr>
              <w:t xml:space="preserve"> </w:t>
            </w:r>
            <w:r w:rsidRPr="00120496">
              <w:t>aguas</w:t>
            </w:r>
          </w:p>
        </w:tc>
        <w:tc>
          <w:tcPr>
            <w:tcW w:w="1837" w:type="pct"/>
            <w:vMerge/>
            <w:vAlign w:val="center"/>
          </w:tcPr>
          <w:p w14:paraId="7C7C8116" w14:textId="77777777" w:rsidR="00120496" w:rsidRPr="00120496" w:rsidRDefault="00120496" w:rsidP="00120496">
            <w:pPr>
              <w:jc w:val="center"/>
            </w:pPr>
          </w:p>
        </w:tc>
      </w:tr>
      <w:tr w:rsidR="00120496" w:rsidRPr="00120496" w14:paraId="5ACC1FED" w14:textId="77777777" w:rsidTr="00120496">
        <w:trPr>
          <w:trHeight w:val="20"/>
        </w:trPr>
        <w:tc>
          <w:tcPr>
            <w:tcW w:w="3163" w:type="pct"/>
            <w:shd w:val="clear" w:color="auto" w:fill="B4C6E7" w:themeFill="accent1" w:themeFillTint="66"/>
            <w:vAlign w:val="center"/>
          </w:tcPr>
          <w:p w14:paraId="40D6710D" w14:textId="77777777" w:rsidR="00120496" w:rsidRPr="00120496" w:rsidRDefault="00120496" w:rsidP="00120496">
            <w:pPr>
              <w:jc w:val="center"/>
            </w:pPr>
            <w:r w:rsidRPr="00120496">
              <w:t>DESTRUIDO:</w:t>
            </w:r>
          </w:p>
        </w:tc>
        <w:tc>
          <w:tcPr>
            <w:tcW w:w="1837" w:type="pct"/>
            <w:vMerge w:val="restart"/>
            <w:shd w:val="clear" w:color="auto" w:fill="B4C6E7" w:themeFill="accent1" w:themeFillTint="66"/>
            <w:vAlign w:val="center"/>
          </w:tcPr>
          <w:p w14:paraId="7DBBCC98" w14:textId="77777777" w:rsidR="00120496" w:rsidRPr="00120496" w:rsidRDefault="00120496" w:rsidP="00120496">
            <w:pPr>
              <w:jc w:val="center"/>
            </w:pPr>
            <w:r w:rsidRPr="00120496">
              <w:t>Apoyo</w:t>
            </w:r>
            <w:r w:rsidRPr="00120496">
              <w:rPr>
                <w:spacing w:val="-15"/>
              </w:rPr>
              <w:t xml:space="preserve"> </w:t>
            </w:r>
            <w:r w:rsidRPr="00120496">
              <w:t>Departamental,</w:t>
            </w:r>
            <w:r w:rsidRPr="00120496">
              <w:rPr>
                <w:spacing w:val="-63"/>
              </w:rPr>
              <w:t xml:space="preserve"> </w:t>
            </w:r>
            <w:r w:rsidRPr="00120496">
              <w:t xml:space="preserve">Consejo </w:t>
            </w:r>
            <w:r w:rsidRPr="00120496">
              <w:lastRenderedPageBreak/>
              <w:t>Municipal de</w:t>
            </w:r>
            <w:r w:rsidRPr="00120496">
              <w:rPr>
                <w:spacing w:val="1"/>
              </w:rPr>
              <w:t xml:space="preserve"> </w:t>
            </w:r>
            <w:r w:rsidRPr="00120496">
              <w:t>Gestión del Riesgo,</w:t>
            </w:r>
          </w:p>
          <w:p w14:paraId="28A4F15C" w14:textId="77777777" w:rsidR="00120496" w:rsidRPr="00120496" w:rsidRDefault="00120496" w:rsidP="00120496">
            <w:pPr>
              <w:jc w:val="center"/>
            </w:pPr>
            <w:r w:rsidRPr="00120496">
              <w:t>Bomberos.</w:t>
            </w:r>
          </w:p>
        </w:tc>
      </w:tr>
      <w:tr w:rsidR="00120496" w:rsidRPr="00120496" w14:paraId="3E1B38B5" w14:textId="77777777" w:rsidTr="00120496">
        <w:trPr>
          <w:trHeight w:val="20"/>
        </w:trPr>
        <w:tc>
          <w:tcPr>
            <w:tcW w:w="3163" w:type="pct"/>
            <w:vAlign w:val="center"/>
          </w:tcPr>
          <w:p w14:paraId="63F1A834" w14:textId="77777777" w:rsidR="00120496" w:rsidRPr="00120496" w:rsidRDefault="00120496" w:rsidP="00120496">
            <w:r w:rsidRPr="00120496">
              <w:lastRenderedPageBreak/>
              <w:t>Acueducto: Racionamiento</w:t>
            </w:r>
            <w:r w:rsidRPr="00120496">
              <w:rPr>
                <w:spacing w:val="1"/>
              </w:rPr>
              <w:t xml:space="preserve"> </w:t>
            </w:r>
            <w:r w:rsidRPr="00120496">
              <w:t>del</w:t>
            </w:r>
            <w:r w:rsidRPr="00120496">
              <w:rPr>
                <w:spacing w:val="1"/>
              </w:rPr>
              <w:t xml:space="preserve"> </w:t>
            </w:r>
            <w:r w:rsidRPr="00120496">
              <w:t>servicio</w:t>
            </w:r>
            <w:r w:rsidRPr="00120496">
              <w:rPr>
                <w:spacing w:val="1"/>
              </w:rPr>
              <w:t xml:space="preserve"> </w:t>
            </w:r>
            <w:r w:rsidRPr="00120496">
              <w:t>de acueducto</w:t>
            </w:r>
            <w:r w:rsidRPr="00120496">
              <w:rPr>
                <w:spacing w:val="1"/>
              </w:rPr>
              <w:t xml:space="preserve"> </w:t>
            </w:r>
            <w:r w:rsidRPr="00120496">
              <w:t>mayor</w:t>
            </w:r>
            <w:r w:rsidRPr="00120496">
              <w:rPr>
                <w:spacing w:val="1"/>
              </w:rPr>
              <w:t xml:space="preserve"> </w:t>
            </w:r>
            <w:r w:rsidRPr="00120496">
              <w:t>a</w:t>
            </w:r>
            <w:r w:rsidRPr="00120496">
              <w:rPr>
                <w:spacing w:val="1"/>
              </w:rPr>
              <w:t xml:space="preserve"> </w:t>
            </w:r>
            <w:r w:rsidRPr="00120496">
              <w:t>2</w:t>
            </w:r>
            <w:r w:rsidRPr="00120496">
              <w:rPr>
                <w:spacing w:val="1"/>
              </w:rPr>
              <w:t xml:space="preserve"> </w:t>
            </w:r>
            <w:r w:rsidRPr="00120496">
              <w:t>días.</w:t>
            </w:r>
          </w:p>
        </w:tc>
        <w:tc>
          <w:tcPr>
            <w:tcW w:w="1837" w:type="pct"/>
            <w:vMerge/>
            <w:vAlign w:val="center"/>
          </w:tcPr>
          <w:p w14:paraId="48CEBC51" w14:textId="77777777" w:rsidR="00120496" w:rsidRPr="00120496" w:rsidRDefault="00120496" w:rsidP="00120496">
            <w:pPr>
              <w:jc w:val="center"/>
            </w:pPr>
          </w:p>
        </w:tc>
      </w:tr>
      <w:tr w:rsidR="00120496" w:rsidRPr="00120496" w14:paraId="40BB8EAA" w14:textId="77777777" w:rsidTr="00120496">
        <w:trPr>
          <w:trHeight w:val="20"/>
        </w:trPr>
        <w:tc>
          <w:tcPr>
            <w:tcW w:w="3163" w:type="pct"/>
            <w:vAlign w:val="center"/>
          </w:tcPr>
          <w:p w14:paraId="355B43F5" w14:textId="77777777" w:rsidR="00120496" w:rsidRPr="00120496" w:rsidRDefault="00120496" w:rsidP="00120496">
            <w:r w:rsidRPr="00120496">
              <w:t>Alcantarillado: se</w:t>
            </w:r>
            <w:r w:rsidRPr="00120496">
              <w:rPr>
                <w:spacing w:val="1"/>
              </w:rPr>
              <w:t xml:space="preserve"> </w:t>
            </w:r>
            <w:r w:rsidRPr="00120496">
              <w:t>presentan</w:t>
            </w:r>
            <w:r w:rsidRPr="00120496">
              <w:rPr>
                <w:spacing w:val="-5"/>
              </w:rPr>
              <w:t xml:space="preserve"> </w:t>
            </w:r>
            <w:r w:rsidRPr="00120496">
              <w:t>inundaciones</w:t>
            </w:r>
            <w:r w:rsidRPr="00120496">
              <w:rPr>
                <w:spacing w:val="-2"/>
              </w:rPr>
              <w:t xml:space="preserve"> </w:t>
            </w:r>
            <w:r w:rsidRPr="00120496">
              <w:t>en</w:t>
            </w:r>
            <w:r w:rsidRPr="00120496">
              <w:rPr>
                <w:spacing w:val="-4"/>
              </w:rPr>
              <w:t xml:space="preserve"> </w:t>
            </w:r>
            <w:r w:rsidRPr="00120496">
              <w:t>vías,</w:t>
            </w:r>
            <w:r w:rsidRPr="00120496">
              <w:rPr>
                <w:spacing w:val="-3"/>
              </w:rPr>
              <w:t xml:space="preserve"> </w:t>
            </w:r>
            <w:r w:rsidRPr="00120496">
              <w:t>reflujo</w:t>
            </w:r>
            <w:r w:rsidRPr="00120496">
              <w:rPr>
                <w:spacing w:val="-4"/>
              </w:rPr>
              <w:t xml:space="preserve"> </w:t>
            </w:r>
            <w:r w:rsidRPr="00120496">
              <w:t>de</w:t>
            </w:r>
            <w:r w:rsidRPr="00120496">
              <w:rPr>
                <w:spacing w:val="-4"/>
              </w:rPr>
              <w:t xml:space="preserve"> </w:t>
            </w:r>
            <w:r w:rsidRPr="00120496">
              <w:t>aguas</w:t>
            </w:r>
            <w:r w:rsidRPr="00120496">
              <w:rPr>
                <w:spacing w:val="-5"/>
              </w:rPr>
              <w:t xml:space="preserve"> </w:t>
            </w:r>
            <w:r w:rsidRPr="00120496">
              <w:t>negras</w:t>
            </w:r>
            <w:r w:rsidRPr="00120496">
              <w:rPr>
                <w:spacing w:val="-64"/>
              </w:rPr>
              <w:t xml:space="preserve"> </w:t>
            </w:r>
            <w:r w:rsidRPr="00120496">
              <w:t>por</w:t>
            </w:r>
            <w:r w:rsidRPr="00120496">
              <w:rPr>
                <w:spacing w:val="53"/>
              </w:rPr>
              <w:t xml:space="preserve"> </w:t>
            </w:r>
            <w:r w:rsidRPr="00120496">
              <w:t>acometidas</w:t>
            </w:r>
            <w:r w:rsidRPr="00120496">
              <w:rPr>
                <w:spacing w:val="52"/>
              </w:rPr>
              <w:t xml:space="preserve"> </w:t>
            </w:r>
            <w:r w:rsidRPr="00120496">
              <w:t>domiciliarias,</w:t>
            </w:r>
            <w:r w:rsidRPr="00120496">
              <w:rPr>
                <w:spacing w:val="54"/>
              </w:rPr>
              <w:t xml:space="preserve"> </w:t>
            </w:r>
            <w:r w:rsidRPr="00120496">
              <w:t>anegación</w:t>
            </w:r>
            <w:r w:rsidRPr="00120496">
              <w:rPr>
                <w:spacing w:val="54"/>
              </w:rPr>
              <w:t xml:space="preserve"> </w:t>
            </w:r>
            <w:r w:rsidRPr="00120496">
              <w:t>de</w:t>
            </w:r>
            <w:r w:rsidRPr="00120496">
              <w:rPr>
                <w:spacing w:val="54"/>
              </w:rPr>
              <w:t xml:space="preserve"> </w:t>
            </w:r>
            <w:r w:rsidRPr="00120496">
              <w:t>viviendas,</w:t>
            </w:r>
          </w:p>
          <w:p w14:paraId="094ADD6E" w14:textId="77777777" w:rsidR="00120496" w:rsidRPr="00120496" w:rsidRDefault="00120496" w:rsidP="00120496">
            <w:r w:rsidRPr="00120496">
              <w:t>entre</w:t>
            </w:r>
            <w:r w:rsidRPr="00120496">
              <w:rPr>
                <w:spacing w:val="-3"/>
              </w:rPr>
              <w:t xml:space="preserve"> </w:t>
            </w:r>
            <w:r w:rsidRPr="00120496">
              <w:t>otros</w:t>
            </w:r>
          </w:p>
        </w:tc>
        <w:tc>
          <w:tcPr>
            <w:tcW w:w="1837" w:type="pct"/>
            <w:vMerge/>
            <w:vAlign w:val="center"/>
          </w:tcPr>
          <w:p w14:paraId="181D8D1F" w14:textId="77777777" w:rsidR="00120496" w:rsidRPr="00120496" w:rsidRDefault="00120496" w:rsidP="00120496">
            <w:pPr>
              <w:jc w:val="center"/>
            </w:pPr>
          </w:p>
        </w:tc>
      </w:tr>
    </w:tbl>
    <w:p w14:paraId="765CF6A2" w14:textId="77777777" w:rsidR="00120496" w:rsidRDefault="00120496" w:rsidP="00120496">
      <w:pPr>
        <w:tabs>
          <w:tab w:val="center" w:pos="4600"/>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5E1BCBAB" w14:textId="77777777" w:rsidR="00E660A2" w:rsidRPr="00E0280E" w:rsidRDefault="00E660A2" w:rsidP="00E660A2">
      <w:pPr>
        <w:pStyle w:val="Ttulo2"/>
        <w:rPr>
          <w:rFonts w:eastAsia="Arial MT"/>
          <w:b w:val="0"/>
        </w:rPr>
      </w:pPr>
      <w:bookmarkStart w:id="136" w:name="_Toc135302518"/>
      <w:bookmarkStart w:id="137" w:name="_Toc207957649"/>
      <w:r w:rsidRPr="00E0280E">
        <w:rPr>
          <w:rFonts w:eastAsia="Arial MT"/>
        </w:rPr>
        <w:t>Fortalecimiento de educación y capacitación</w:t>
      </w:r>
      <w:bookmarkEnd w:id="136"/>
      <w:bookmarkEnd w:id="137"/>
    </w:p>
    <w:p w14:paraId="0F09220E" w14:textId="77777777" w:rsidR="00E660A2" w:rsidRPr="00896704" w:rsidRDefault="00E660A2" w:rsidP="00E660A2">
      <w:r w:rsidRPr="00896704">
        <w:t>La implementación de un sistema de capacitación a funcionarios y empleados,</w:t>
      </w:r>
      <w:r w:rsidRPr="00896704">
        <w:rPr>
          <w:spacing w:val="1"/>
        </w:rPr>
        <w:t xml:space="preserve"> </w:t>
      </w:r>
      <w:r w:rsidRPr="00896704">
        <w:t>realizando</w:t>
      </w:r>
      <w:r w:rsidRPr="00896704">
        <w:rPr>
          <w:spacing w:val="-15"/>
        </w:rPr>
        <w:t xml:space="preserve"> </w:t>
      </w:r>
      <w:r w:rsidRPr="00896704">
        <w:t>una</w:t>
      </w:r>
      <w:r w:rsidRPr="00896704">
        <w:rPr>
          <w:spacing w:val="-14"/>
        </w:rPr>
        <w:t xml:space="preserve"> </w:t>
      </w:r>
      <w:r w:rsidRPr="00896704">
        <w:t>divulgación</w:t>
      </w:r>
      <w:r w:rsidRPr="00896704">
        <w:rPr>
          <w:spacing w:val="-15"/>
        </w:rPr>
        <w:t xml:space="preserve"> </w:t>
      </w:r>
      <w:r w:rsidRPr="00896704">
        <w:t>adecuada,</w:t>
      </w:r>
      <w:r w:rsidRPr="00896704">
        <w:rPr>
          <w:spacing w:val="-14"/>
        </w:rPr>
        <w:t xml:space="preserve"> </w:t>
      </w:r>
      <w:r w:rsidRPr="00896704">
        <w:t>y</w:t>
      </w:r>
      <w:r w:rsidRPr="00896704">
        <w:rPr>
          <w:spacing w:val="-15"/>
        </w:rPr>
        <w:t xml:space="preserve"> </w:t>
      </w:r>
      <w:r w:rsidRPr="00896704">
        <w:t>suministrando</w:t>
      </w:r>
      <w:r w:rsidRPr="00896704">
        <w:rPr>
          <w:spacing w:val="-15"/>
        </w:rPr>
        <w:t xml:space="preserve"> </w:t>
      </w:r>
      <w:r w:rsidRPr="00896704">
        <w:t>material</w:t>
      </w:r>
      <w:r w:rsidRPr="00896704">
        <w:rPr>
          <w:spacing w:val="-15"/>
        </w:rPr>
        <w:t xml:space="preserve"> </w:t>
      </w:r>
      <w:r w:rsidRPr="00896704">
        <w:t>sobre</w:t>
      </w:r>
      <w:r w:rsidRPr="00896704">
        <w:rPr>
          <w:spacing w:val="-14"/>
        </w:rPr>
        <w:t xml:space="preserve"> </w:t>
      </w:r>
      <w:r w:rsidRPr="00896704">
        <w:t>prevención</w:t>
      </w:r>
      <w:r w:rsidRPr="00896704">
        <w:rPr>
          <w:spacing w:val="-14"/>
        </w:rPr>
        <w:t xml:space="preserve"> </w:t>
      </w:r>
      <w:r w:rsidRPr="00896704">
        <w:t>de</w:t>
      </w:r>
      <w:r w:rsidRPr="00896704">
        <w:rPr>
          <w:spacing w:val="-65"/>
        </w:rPr>
        <w:t xml:space="preserve"> </w:t>
      </w:r>
      <w:r w:rsidRPr="00896704">
        <w:t>desastres</w:t>
      </w:r>
      <w:r w:rsidRPr="00896704">
        <w:rPr>
          <w:spacing w:val="-14"/>
        </w:rPr>
        <w:t xml:space="preserve"> </w:t>
      </w:r>
      <w:r w:rsidRPr="00896704">
        <w:t>al</w:t>
      </w:r>
      <w:r w:rsidRPr="00896704">
        <w:rPr>
          <w:spacing w:val="-14"/>
        </w:rPr>
        <w:t xml:space="preserve"> </w:t>
      </w:r>
      <w:r w:rsidRPr="00896704">
        <w:t>comité</w:t>
      </w:r>
      <w:r w:rsidRPr="00896704">
        <w:rPr>
          <w:spacing w:val="-12"/>
        </w:rPr>
        <w:t xml:space="preserve"> </w:t>
      </w:r>
      <w:r w:rsidRPr="00896704">
        <w:t>local</w:t>
      </w:r>
      <w:r w:rsidRPr="00896704">
        <w:rPr>
          <w:spacing w:val="-12"/>
        </w:rPr>
        <w:t xml:space="preserve"> </w:t>
      </w:r>
      <w:r w:rsidRPr="00896704">
        <w:t>y</w:t>
      </w:r>
      <w:r w:rsidRPr="00896704">
        <w:rPr>
          <w:spacing w:val="-14"/>
        </w:rPr>
        <w:t xml:space="preserve"> </w:t>
      </w:r>
      <w:r w:rsidRPr="00896704">
        <w:t>otras</w:t>
      </w:r>
      <w:r w:rsidRPr="00896704">
        <w:rPr>
          <w:spacing w:val="-14"/>
        </w:rPr>
        <w:t xml:space="preserve"> </w:t>
      </w:r>
      <w:r w:rsidRPr="00896704">
        <w:t>instituciones</w:t>
      </w:r>
      <w:r w:rsidRPr="00896704">
        <w:rPr>
          <w:spacing w:val="-15"/>
        </w:rPr>
        <w:t xml:space="preserve"> </w:t>
      </w:r>
      <w:r w:rsidRPr="00896704">
        <w:t>del</w:t>
      </w:r>
      <w:r w:rsidRPr="00896704">
        <w:rPr>
          <w:spacing w:val="-12"/>
        </w:rPr>
        <w:t xml:space="preserve"> </w:t>
      </w:r>
      <w:r w:rsidRPr="00896704">
        <w:t>sector</w:t>
      </w:r>
      <w:r w:rsidRPr="00896704">
        <w:rPr>
          <w:spacing w:val="-15"/>
        </w:rPr>
        <w:t xml:space="preserve"> </w:t>
      </w:r>
      <w:r w:rsidRPr="00896704">
        <w:t>público</w:t>
      </w:r>
      <w:r w:rsidRPr="00896704">
        <w:rPr>
          <w:spacing w:val="-11"/>
        </w:rPr>
        <w:t xml:space="preserve"> </w:t>
      </w:r>
      <w:r w:rsidRPr="00896704">
        <w:t>y</w:t>
      </w:r>
      <w:r w:rsidRPr="00896704">
        <w:rPr>
          <w:spacing w:val="-14"/>
        </w:rPr>
        <w:t xml:space="preserve"> </w:t>
      </w:r>
      <w:r w:rsidRPr="00896704">
        <w:t>privado,</w:t>
      </w:r>
      <w:r w:rsidRPr="00896704">
        <w:rPr>
          <w:spacing w:val="-13"/>
        </w:rPr>
        <w:t xml:space="preserve"> </w:t>
      </w:r>
      <w:r w:rsidRPr="00896704">
        <w:t>ayudando</w:t>
      </w:r>
      <w:r w:rsidRPr="00896704">
        <w:rPr>
          <w:spacing w:val="-64"/>
        </w:rPr>
        <w:t xml:space="preserve"> </w:t>
      </w:r>
      <w:r w:rsidRPr="00896704">
        <w:rPr>
          <w:spacing w:val="-1"/>
        </w:rPr>
        <w:t>a</w:t>
      </w:r>
      <w:r w:rsidRPr="00896704">
        <w:rPr>
          <w:spacing w:val="-13"/>
        </w:rPr>
        <w:t xml:space="preserve"> </w:t>
      </w:r>
      <w:r w:rsidRPr="00896704">
        <w:rPr>
          <w:spacing w:val="-1"/>
        </w:rPr>
        <w:t>diseñar</w:t>
      </w:r>
      <w:r w:rsidRPr="00896704">
        <w:rPr>
          <w:spacing w:val="-14"/>
        </w:rPr>
        <w:t xml:space="preserve"> </w:t>
      </w:r>
      <w:r w:rsidRPr="00896704">
        <w:t>y</w:t>
      </w:r>
      <w:r w:rsidRPr="00896704">
        <w:rPr>
          <w:spacing w:val="-15"/>
        </w:rPr>
        <w:t xml:space="preserve"> </w:t>
      </w:r>
      <w:r w:rsidRPr="00896704">
        <w:t>elaborar</w:t>
      </w:r>
      <w:r w:rsidRPr="00896704">
        <w:rPr>
          <w:spacing w:val="-17"/>
        </w:rPr>
        <w:t xml:space="preserve"> </w:t>
      </w:r>
      <w:r w:rsidRPr="00896704">
        <w:t>material</w:t>
      </w:r>
      <w:r w:rsidRPr="00896704">
        <w:rPr>
          <w:spacing w:val="-16"/>
        </w:rPr>
        <w:t xml:space="preserve"> </w:t>
      </w:r>
      <w:r w:rsidRPr="00896704">
        <w:t>didáctico</w:t>
      </w:r>
      <w:r w:rsidRPr="00896704">
        <w:rPr>
          <w:spacing w:val="-14"/>
        </w:rPr>
        <w:t xml:space="preserve"> </w:t>
      </w:r>
      <w:r w:rsidRPr="00896704">
        <w:t>para</w:t>
      </w:r>
      <w:r w:rsidRPr="00896704">
        <w:rPr>
          <w:spacing w:val="-13"/>
        </w:rPr>
        <w:t xml:space="preserve"> </w:t>
      </w:r>
      <w:r w:rsidRPr="00896704">
        <w:t>la</w:t>
      </w:r>
      <w:r w:rsidRPr="00896704">
        <w:rPr>
          <w:spacing w:val="-15"/>
        </w:rPr>
        <w:t xml:space="preserve"> </w:t>
      </w:r>
      <w:r w:rsidRPr="00896704">
        <w:t>capacitación</w:t>
      </w:r>
      <w:r w:rsidRPr="00896704">
        <w:rPr>
          <w:spacing w:val="-15"/>
        </w:rPr>
        <w:t xml:space="preserve"> </w:t>
      </w:r>
      <w:r w:rsidRPr="00896704">
        <w:t>de</w:t>
      </w:r>
      <w:r w:rsidRPr="00896704">
        <w:rPr>
          <w:spacing w:val="-15"/>
        </w:rPr>
        <w:t xml:space="preserve"> </w:t>
      </w:r>
      <w:r w:rsidRPr="00896704">
        <w:t>funcionarios</w:t>
      </w:r>
      <w:r w:rsidRPr="00896704">
        <w:rPr>
          <w:spacing w:val="-13"/>
        </w:rPr>
        <w:t xml:space="preserve"> </w:t>
      </w:r>
      <w:r w:rsidRPr="00896704">
        <w:t>y</w:t>
      </w:r>
      <w:r w:rsidRPr="00896704">
        <w:rPr>
          <w:spacing w:val="-16"/>
        </w:rPr>
        <w:t xml:space="preserve"> </w:t>
      </w:r>
      <w:r w:rsidRPr="00896704">
        <w:t>realizar</w:t>
      </w:r>
      <w:r w:rsidRPr="00896704">
        <w:rPr>
          <w:spacing w:val="-64"/>
        </w:rPr>
        <w:t xml:space="preserve"> </w:t>
      </w:r>
      <w:r w:rsidRPr="00896704">
        <w:t>eventos</w:t>
      </w:r>
      <w:r w:rsidRPr="00896704">
        <w:rPr>
          <w:spacing w:val="-8"/>
        </w:rPr>
        <w:t xml:space="preserve"> </w:t>
      </w:r>
      <w:r w:rsidRPr="00896704">
        <w:t>de</w:t>
      </w:r>
      <w:r w:rsidRPr="00896704">
        <w:rPr>
          <w:spacing w:val="-7"/>
        </w:rPr>
        <w:t xml:space="preserve"> </w:t>
      </w:r>
      <w:r w:rsidRPr="00896704">
        <w:t>divulgación.</w:t>
      </w:r>
      <w:r w:rsidRPr="00896704">
        <w:rPr>
          <w:spacing w:val="-6"/>
        </w:rPr>
        <w:t xml:space="preserve"> </w:t>
      </w:r>
      <w:r w:rsidRPr="00896704">
        <w:t>Adicionalmente,</w:t>
      </w:r>
      <w:r w:rsidRPr="00896704">
        <w:rPr>
          <w:spacing w:val="-7"/>
        </w:rPr>
        <w:t xml:space="preserve"> </w:t>
      </w:r>
      <w:r w:rsidRPr="00896704">
        <w:t>se</w:t>
      </w:r>
      <w:r w:rsidRPr="00896704">
        <w:rPr>
          <w:spacing w:val="-7"/>
        </w:rPr>
        <w:t xml:space="preserve"> </w:t>
      </w:r>
      <w:r w:rsidRPr="00896704">
        <w:t>programarán</w:t>
      </w:r>
      <w:r w:rsidRPr="00896704">
        <w:rPr>
          <w:spacing w:val="-6"/>
        </w:rPr>
        <w:t xml:space="preserve"> </w:t>
      </w:r>
      <w:r w:rsidRPr="00896704">
        <w:t>simulacros</w:t>
      </w:r>
      <w:r w:rsidRPr="00896704">
        <w:rPr>
          <w:spacing w:val="-10"/>
        </w:rPr>
        <w:t xml:space="preserve"> </w:t>
      </w:r>
      <w:r w:rsidRPr="00896704">
        <w:t>en</w:t>
      </w:r>
      <w:r w:rsidRPr="00896704">
        <w:rPr>
          <w:spacing w:val="-6"/>
        </w:rPr>
        <w:t xml:space="preserve"> </w:t>
      </w:r>
      <w:r w:rsidRPr="00896704">
        <w:t>la</w:t>
      </w:r>
      <w:r w:rsidRPr="00896704">
        <w:rPr>
          <w:spacing w:val="-7"/>
        </w:rPr>
        <w:t xml:space="preserve"> </w:t>
      </w:r>
      <w:r w:rsidRPr="00896704">
        <w:t>Empresa</w:t>
      </w:r>
      <w:r w:rsidRPr="00896704">
        <w:rPr>
          <w:spacing w:val="-64"/>
        </w:rPr>
        <w:t xml:space="preserve"> </w:t>
      </w:r>
      <w:r w:rsidRPr="00896704">
        <w:t>anualmente.</w:t>
      </w:r>
    </w:p>
    <w:p w14:paraId="6C6C30C0" w14:textId="77777777" w:rsidR="00E660A2" w:rsidRDefault="00E660A2" w:rsidP="00E660A2">
      <w:pPr>
        <w:rPr>
          <w:sz w:val="20"/>
        </w:rPr>
      </w:pPr>
      <w:r w:rsidRPr="00896704">
        <w:rPr>
          <w:spacing w:val="-1"/>
        </w:rPr>
        <w:t>Con</w:t>
      </w:r>
      <w:r w:rsidRPr="00896704">
        <w:rPr>
          <w:spacing w:val="-15"/>
        </w:rPr>
        <w:t xml:space="preserve"> </w:t>
      </w:r>
      <w:r w:rsidRPr="00896704">
        <w:rPr>
          <w:spacing w:val="-1"/>
        </w:rPr>
        <w:t>el</w:t>
      </w:r>
      <w:r w:rsidRPr="00896704">
        <w:rPr>
          <w:spacing w:val="-14"/>
        </w:rPr>
        <w:t xml:space="preserve"> </w:t>
      </w:r>
      <w:r w:rsidRPr="00896704">
        <w:t>fin</w:t>
      </w:r>
      <w:r w:rsidRPr="00896704">
        <w:rPr>
          <w:spacing w:val="-15"/>
        </w:rPr>
        <w:t xml:space="preserve"> </w:t>
      </w:r>
      <w:r w:rsidRPr="00896704">
        <w:t>de</w:t>
      </w:r>
      <w:r w:rsidRPr="00896704">
        <w:rPr>
          <w:spacing w:val="-16"/>
        </w:rPr>
        <w:t xml:space="preserve"> </w:t>
      </w:r>
      <w:r w:rsidRPr="00896704">
        <w:t>garantizar</w:t>
      </w:r>
      <w:r w:rsidRPr="00896704">
        <w:rPr>
          <w:spacing w:val="-17"/>
        </w:rPr>
        <w:t xml:space="preserve"> </w:t>
      </w:r>
      <w:r w:rsidRPr="00896704">
        <w:t>que</w:t>
      </w:r>
      <w:r w:rsidRPr="00896704">
        <w:rPr>
          <w:spacing w:val="-15"/>
        </w:rPr>
        <w:t xml:space="preserve"> </w:t>
      </w:r>
      <w:r w:rsidRPr="00896704">
        <w:t>este</w:t>
      </w:r>
      <w:r w:rsidRPr="00896704">
        <w:rPr>
          <w:spacing w:val="-15"/>
        </w:rPr>
        <w:t xml:space="preserve"> </w:t>
      </w:r>
      <w:r w:rsidRPr="00896704">
        <w:t>plan</w:t>
      </w:r>
      <w:r w:rsidRPr="00896704">
        <w:rPr>
          <w:spacing w:val="-15"/>
        </w:rPr>
        <w:t xml:space="preserve"> </w:t>
      </w:r>
      <w:r w:rsidRPr="00896704">
        <w:t>de</w:t>
      </w:r>
      <w:r w:rsidRPr="00896704">
        <w:rPr>
          <w:spacing w:val="-15"/>
        </w:rPr>
        <w:t xml:space="preserve"> </w:t>
      </w:r>
      <w:r w:rsidRPr="00896704">
        <w:t>emergencia</w:t>
      </w:r>
      <w:r w:rsidRPr="00896704">
        <w:rPr>
          <w:spacing w:val="-16"/>
        </w:rPr>
        <w:t xml:space="preserve"> </w:t>
      </w:r>
      <w:r w:rsidRPr="00896704">
        <w:t>y</w:t>
      </w:r>
      <w:r w:rsidRPr="00896704">
        <w:rPr>
          <w:spacing w:val="-15"/>
        </w:rPr>
        <w:t xml:space="preserve"> </w:t>
      </w:r>
      <w:r w:rsidRPr="00896704">
        <w:t>contingencia</w:t>
      </w:r>
      <w:r w:rsidRPr="00896704">
        <w:rPr>
          <w:spacing w:val="-16"/>
        </w:rPr>
        <w:t xml:space="preserve"> </w:t>
      </w:r>
      <w:r w:rsidRPr="00896704">
        <w:t>lo</w:t>
      </w:r>
      <w:r w:rsidRPr="00896704">
        <w:rPr>
          <w:spacing w:val="-13"/>
        </w:rPr>
        <w:t xml:space="preserve"> </w:t>
      </w:r>
      <w:r w:rsidRPr="00896704">
        <w:t>entienda</w:t>
      </w:r>
      <w:r w:rsidRPr="00896704">
        <w:rPr>
          <w:spacing w:val="-14"/>
        </w:rPr>
        <w:t xml:space="preserve"> </w:t>
      </w:r>
      <w:r w:rsidRPr="00896704">
        <w:t>todo</w:t>
      </w:r>
      <w:r w:rsidRPr="00896704">
        <w:rPr>
          <w:spacing w:val="-65"/>
        </w:rPr>
        <w:t xml:space="preserve"> </w:t>
      </w:r>
      <w:r w:rsidRPr="00896704">
        <w:t>el</w:t>
      </w:r>
      <w:r w:rsidRPr="00896704">
        <w:rPr>
          <w:spacing w:val="-14"/>
        </w:rPr>
        <w:t xml:space="preserve"> </w:t>
      </w:r>
      <w:r w:rsidRPr="00896704">
        <w:t>personal</w:t>
      </w:r>
      <w:r w:rsidRPr="00896704">
        <w:rPr>
          <w:spacing w:val="-13"/>
        </w:rPr>
        <w:t xml:space="preserve"> </w:t>
      </w:r>
      <w:r w:rsidRPr="00896704">
        <w:t>de</w:t>
      </w:r>
      <w:r w:rsidRPr="00896704">
        <w:rPr>
          <w:spacing w:val="-13"/>
        </w:rPr>
        <w:t xml:space="preserve"> </w:t>
      </w:r>
      <w:r w:rsidRPr="00896704">
        <w:t>la</w:t>
      </w:r>
      <w:r w:rsidRPr="00896704">
        <w:rPr>
          <w:spacing w:val="-12"/>
        </w:rPr>
        <w:t xml:space="preserve"> </w:t>
      </w:r>
      <w:r w:rsidRPr="00896704">
        <w:t>EMAC</w:t>
      </w:r>
      <w:r w:rsidRPr="00896704">
        <w:rPr>
          <w:spacing w:val="-14"/>
        </w:rPr>
        <w:t xml:space="preserve"> </w:t>
      </w:r>
      <w:r w:rsidRPr="00896704">
        <w:t>S.A.</w:t>
      </w:r>
      <w:r w:rsidRPr="00896704">
        <w:rPr>
          <w:spacing w:val="-12"/>
        </w:rPr>
        <w:t xml:space="preserve"> </w:t>
      </w:r>
      <w:r w:rsidRPr="00896704">
        <w:t>E.S.P.,</w:t>
      </w:r>
      <w:r w:rsidRPr="00896704">
        <w:rPr>
          <w:spacing w:val="-13"/>
        </w:rPr>
        <w:t xml:space="preserve"> </w:t>
      </w:r>
      <w:r w:rsidRPr="00896704">
        <w:t>y</w:t>
      </w:r>
      <w:r w:rsidRPr="00896704">
        <w:rPr>
          <w:spacing w:val="-13"/>
        </w:rPr>
        <w:t xml:space="preserve"> </w:t>
      </w:r>
      <w:r w:rsidRPr="00896704">
        <w:t>sepan</w:t>
      </w:r>
      <w:r w:rsidRPr="00896704">
        <w:rPr>
          <w:spacing w:val="-15"/>
        </w:rPr>
        <w:t xml:space="preserve"> </w:t>
      </w:r>
      <w:r w:rsidRPr="00896704">
        <w:t>cuál</w:t>
      </w:r>
      <w:r w:rsidRPr="00896704">
        <w:rPr>
          <w:spacing w:val="-14"/>
        </w:rPr>
        <w:t xml:space="preserve"> </w:t>
      </w:r>
      <w:r w:rsidRPr="00896704">
        <w:t>es</w:t>
      </w:r>
      <w:r w:rsidRPr="00896704">
        <w:rPr>
          <w:spacing w:val="-13"/>
        </w:rPr>
        <w:t xml:space="preserve"> </w:t>
      </w:r>
      <w:r w:rsidRPr="00896704">
        <w:t>su</w:t>
      </w:r>
      <w:r w:rsidRPr="00896704">
        <w:rPr>
          <w:spacing w:val="-13"/>
        </w:rPr>
        <w:t xml:space="preserve"> </w:t>
      </w:r>
      <w:r w:rsidRPr="00896704">
        <w:t>rol</w:t>
      </w:r>
      <w:r w:rsidRPr="00896704">
        <w:rPr>
          <w:spacing w:val="-13"/>
        </w:rPr>
        <w:t xml:space="preserve"> </w:t>
      </w:r>
      <w:r w:rsidRPr="00896704">
        <w:t>durante</w:t>
      </w:r>
      <w:r w:rsidRPr="00896704">
        <w:rPr>
          <w:spacing w:val="-14"/>
        </w:rPr>
        <w:t xml:space="preserve"> </w:t>
      </w:r>
      <w:r w:rsidRPr="00896704">
        <w:t>una</w:t>
      </w:r>
      <w:r w:rsidRPr="00896704">
        <w:rPr>
          <w:spacing w:val="-13"/>
        </w:rPr>
        <w:t xml:space="preserve"> </w:t>
      </w:r>
      <w:r w:rsidRPr="00896704">
        <w:t>contingencia</w:t>
      </w:r>
      <w:r w:rsidRPr="00896704">
        <w:rPr>
          <w:spacing w:val="-64"/>
        </w:rPr>
        <w:t xml:space="preserve"> </w:t>
      </w:r>
      <w:r w:rsidRPr="00896704">
        <w:t>de</w:t>
      </w:r>
      <w:r w:rsidRPr="00896704">
        <w:rPr>
          <w:spacing w:val="-1"/>
        </w:rPr>
        <w:t xml:space="preserve"> </w:t>
      </w:r>
      <w:r w:rsidRPr="00896704">
        <w:t>tipo</w:t>
      </w:r>
      <w:r w:rsidRPr="00896704">
        <w:rPr>
          <w:spacing w:val="-3"/>
        </w:rPr>
        <w:t xml:space="preserve"> </w:t>
      </w:r>
      <w:r w:rsidRPr="00896704">
        <w:t>mayor,</w:t>
      </w:r>
      <w:r w:rsidRPr="00896704">
        <w:rPr>
          <w:spacing w:val="-3"/>
        </w:rPr>
        <w:t xml:space="preserve"> </w:t>
      </w:r>
      <w:r w:rsidRPr="00896704">
        <w:t>se proyecta</w:t>
      </w:r>
      <w:r w:rsidRPr="00896704">
        <w:rPr>
          <w:spacing w:val="1"/>
        </w:rPr>
        <w:t xml:space="preserve"> </w:t>
      </w:r>
      <w:r w:rsidRPr="00896704">
        <w:t>realizar</w:t>
      </w:r>
      <w:r w:rsidRPr="00896704">
        <w:rPr>
          <w:spacing w:val="-1"/>
        </w:rPr>
        <w:t xml:space="preserve"> </w:t>
      </w:r>
      <w:r w:rsidRPr="00896704">
        <w:t>las</w:t>
      </w:r>
      <w:r w:rsidRPr="00896704">
        <w:rPr>
          <w:spacing w:val="-1"/>
        </w:rPr>
        <w:t xml:space="preserve"> </w:t>
      </w:r>
      <w:r>
        <w:t>siguientes capacitaciones.</w:t>
      </w:r>
    </w:p>
    <w:p w14:paraId="0D972266" w14:textId="77777777" w:rsidR="00E660A2" w:rsidRPr="00896704" w:rsidRDefault="00E660A2" w:rsidP="00E660A2">
      <w:pPr>
        <w:pStyle w:val="Prrafodelista"/>
        <w:widowControl w:val="0"/>
        <w:numPr>
          <w:ilvl w:val="0"/>
          <w:numId w:val="28"/>
        </w:numPr>
        <w:tabs>
          <w:tab w:val="left" w:pos="842"/>
        </w:tabs>
        <w:autoSpaceDE w:val="0"/>
        <w:autoSpaceDN w:val="0"/>
        <w:spacing w:before="93" w:after="0" w:line="240" w:lineRule="auto"/>
        <w:contextualSpacing w:val="0"/>
        <w:jc w:val="left"/>
      </w:pPr>
      <w:r w:rsidRPr="00896704">
        <w:t>Difusión</w:t>
      </w:r>
      <w:r w:rsidRPr="00896704">
        <w:rPr>
          <w:spacing w:val="-1"/>
        </w:rPr>
        <w:t xml:space="preserve"> </w:t>
      </w:r>
      <w:r w:rsidRPr="00896704">
        <w:t>del</w:t>
      </w:r>
      <w:r w:rsidRPr="00896704">
        <w:rPr>
          <w:spacing w:val="-2"/>
        </w:rPr>
        <w:t xml:space="preserve"> </w:t>
      </w:r>
      <w:r w:rsidRPr="00896704">
        <w:t>plan</w:t>
      </w:r>
      <w:r w:rsidRPr="00896704">
        <w:rPr>
          <w:spacing w:val="-2"/>
        </w:rPr>
        <w:t xml:space="preserve"> </w:t>
      </w:r>
      <w:r w:rsidRPr="00896704">
        <w:t>de</w:t>
      </w:r>
      <w:r w:rsidRPr="00896704">
        <w:rPr>
          <w:spacing w:val="-2"/>
        </w:rPr>
        <w:t xml:space="preserve"> </w:t>
      </w:r>
      <w:r w:rsidRPr="00896704">
        <w:t>emergencia</w:t>
      </w:r>
      <w:r w:rsidRPr="00896704">
        <w:rPr>
          <w:spacing w:val="-2"/>
        </w:rPr>
        <w:t xml:space="preserve"> </w:t>
      </w:r>
      <w:r w:rsidRPr="00896704">
        <w:t>y</w:t>
      </w:r>
      <w:r w:rsidRPr="00896704">
        <w:rPr>
          <w:spacing w:val="-2"/>
        </w:rPr>
        <w:t xml:space="preserve"> </w:t>
      </w:r>
      <w:r w:rsidRPr="00896704">
        <w:t>contingencia</w:t>
      </w:r>
    </w:p>
    <w:p w14:paraId="7A0F6537" w14:textId="77777777" w:rsidR="00E660A2" w:rsidRPr="00896704" w:rsidRDefault="00E660A2" w:rsidP="00E660A2">
      <w:pPr>
        <w:pStyle w:val="Prrafodelista"/>
        <w:widowControl w:val="0"/>
        <w:numPr>
          <w:ilvl w:val="0"/>
          <w:numId w:val="28"/>
        </w:numPr>
        <w:tabs>
          <w:tab w:val="left" w:pos="842"/>
        </w:tabs>
        <w:autoSpaceDE w:val="0"/>
        <w:autoSpaceDN w:val="0"/>
        <w:spacing w:before="41" w:after="0" w:line="240" w:lineRule="auto"/>
        <w:contextualSpacing w:val="0"/>
        <w:jc w:val="left"/>
      </w:pPr>
      <w:r w:rsidRPr="00896704">
        <w:t>Primeros</w:t>
      </w:r>
      <w:r w:rsidRPr="00896704">
        <w:rPr>
          <w:spacing w:val="-4"/>
        </w:rPr>
        <w:t xml:space="preserve"> </w:t>
      </w:r>
      <w:r w:rsidRPr="00896704">
        <w:t>auxilios</w:t>
      </w:r>
    </w:p>
    <w:p w14:paraId="3BAAD7BB" w14:textId="77777777" w:rsidR="00E660A2" w:rsidRPr="00896704" w:rsidRDefault="00E660A2" w:rsidP="00E660A2">
      <w:pPr>
        <w:pStyle w:val="Prrafodelista"/>
        <w:widowControl w:val="0"/>
        <w:numPr>
          <w:ilvl w:val="0"/>
          <w:numId w:val="28"/>
        </w:numPr>
        <w:tabs>
          <w:tab w:val="left" w:pos="842"/>
        </w:tabs>
        <w:autoSpaceDE w:val="0"/>
        <w:autoSpaceDN w:val="0"/>
        <w:spacing w:before="40" w:after="0" w:line="240" w:lineRule="auto"/>
        <w:contextualSpacing w:val="0"/>
        <w:jc w:val="left"/>
      </w:pPr>
      <w:r w:rsidRPr="00896704">
        <w:t>Manejo</w:t>
      </w:r>
      <w:r w:rsidRPr="00896704">
        <w:rPr>
          <w:spacing w:val="-2"/>
        </w:rPr>
        <w:t xml:space="preserve"> </w:t>
      </w:r>
      <w:r w:rsidRPr="00896704">
        <w:t>y</w:t>
      </w:r>
      <w:r w:rsidRPr="00896704">
        <w:rPr>
          <w:spacing w:val="-4"/>
        </w:rPr>
        <w:t xml:space="preserve"> </w:t>
      </w:r>
      <w:r w:rsidRPr="00896704">
        <w:t>extinción</w:t>
      </w:r>
      <w:r w:rsidRPr="00896704">
        <w:rPr>
          <w:spacing w:val="-2"/>
        </w:rPr>
        <w:t xml:space="preserve"> </w:t>
      </w:r>
      <w:r w:rsidRPr="00896704">
        <w:t>de</w:t>
      </w:r>
      <w:r w:rsidRPr="00896704">
        <w:rPr>
          <w:spacing w:val="-2"/>
        </w:rPr>
        <w:t xml:space="preserve"> </w:t>
      </w:r>
      <w:r w:rsidRPr="00896704">
        <w:t>incendios</w:t>
      </w:r>
    </w:p>
    <w:p w14:paraId="2422F860" w14:textId="77777777" w:rsidR="00E660A2" w:rsidRPr="00896704" w:rsidRDefault="00E660A2" w:rsidP="00E660A2">
      <w:pPr>
        <w:pStyle w:val="Prrafodelista"/>
        <w:widowControl w:val="0"/>
        <w:numPr>
          <w:ilvl w:val="0"/>
          <w:numId w:val="28"/>
        </w:numPr>
        <w:tabs>
          <w:tab w:val="left" w:pos="842"/>
        </w:tabs>
        <w:autoSpaceDE w:val="0"/>
        <w:autoSpaceDN w:val="0"/>
        <w:spacing w:before="41" w:after="0" w:line="240" w:lineRule="auto"/>
        <w:contextualSpacing w:val="0"/>
        <w:jc w:val="left"/>
      </w:pPr>
      <w:r w:rsidRPr="00896704">
        <w:t>Rescate</w:t>
      </w:r>
      <w:r w:rsidRPr="00896704">
        <w:rPr>
          <w:spacing w:val="-1"/>
        </w:rPr>
        <w:t xml:space="preserve"> </w:t>
      </w:r>
      <w:r w:rsidRPr="00896704">
        <w:t>y</w:t>
      </w:r>
      <w:r w:rsidRPr="00896704">
        <w:rPr>
          <w:spacing w:val="-3"/>
        </w:rPr>
        <w:t xml:space="preserve"> </w:t>
      </w:r>
      <w:r w:rsidRPr="00896704">
        <w:t>evacuación</w:t>
      </w:r>
    </w:p>
    <w:p w14:paraId="6C9F53BD" w14:textId="77777777" w:rsidR="00E660A2" w:rsidRPr="00896704" w:rsidRDefault="00E660A2" w:rsidP="00E660A2">
      <w:pPr>
        <w:pStyle w:val="Prrafodelista"/>
        <w:widowControl w:val="0"/>
        <w:numPr>
          <w:ilvl w:val="0"/>
          <w:numId w:val="28"/>
        </w:numPr>
        <w:tabs>
          <w:tab w:val="left" w:pos="842"/>
        </w:tabs>
        <w:autoSpaceDE w:val="0"/>
        <w:autoSpaceDN w:val="0"/>
        <w:spacing w:before="44" w:after="0" w:line="240" w:lineRule="auto"/>
        <w:contextualSpacing w:val="0"/>
        <w:jc w:val="left"/>
      </w:pPr>
      <w:r w:rsidRPr="00896704">
        <w:t>Evaluación</w:t>
      </w:r>
      <w:r w:rsidRPr="00896704">
        <w:rPr>
          <w:spacing w:val="-2"/>
        </w:rPr>
        <w:t xml:space="preserve"> </w:t>
      </w:r>
      <w:r w:rsidRPr="00896704">
        <w:t>de</w:t>
      </w:r>
      <w:r w:rsidRPr="00896704">
        <w:rPr>
          <w:spacing w:val="-1"/>
        </w:rPr>
        <w:t xml:space="preserve"> </w:t>
      </w:r>
      <w:r w:rsidRPr="00896704">
        <w:t>daños</w:t>
      </w:r>
    </w:p>
    <w:p w14:paraId="375C63D6" w14:textId="77777777" w:rsidR="00E660A2" w:rsidRDefault="00E660A2" w:rsidP="00E660A2">
      <w:pPr>
        <w:pStyle w:val="Prrafodelista"/>
        <w:widowControl w:val="0"/>
        <w:numPr>
          <w:ilvl w:val="0"/>
          <w:numId w:val="28"/>
        </w:numPr>
        <w:tabs>
          <w:tab w:val="left" w:pos="842"/>
        </w:tabs>
        <w:autoSpaceDE w:val="0"/>
        <w:autoSpaceDN w:val="0"/>
        <w:spacing w:before="40" w:after="0" w:line="240" w:lineRule="auto"/>
        <w:contextualSpacing w:val="0"/>
        <w:jc w:val="left"/>
      </w:pPr>
      <w:r w:rsidRPr="00896704">
        <w:t>Manejo</w:t>
      </w:r>
      <w:r w:rsidRPr="00896704">
        <w:rPr>
          <w:spacing w:val="-4"/>
        </w:rPr>
        <w:t xml:space="preserve"> </w:t>
      </w:r>
      <w:r w:rsidRPr="00896704">
        <w:t>de</w:t>
      </w:r>
      <w:r w:rsidRPr="00896704">
        <w:rPr>
          <w:spacing w:val="-3"/>
        </w:rPr>
        <w:t xml:space="preserve"> </w:t>
      </w:r>
      <w:r w:rsidRPr="00896704">
        <w:t>equipos</w:t>
      </w:r>
      <w:r w:rsidRPr="00896704">
        <w:rPr>
          <w:spacing w:val="-1"/>
        </w:rPr>
        <w:t xml:space="preserve"> </w:t>
      </w:r>
      <w:r w:rsidRPr="00896704">
        <w:t>de</w:t>
      </w:r>
      <w:r w:rsidRPr="00896704">
        <w:rPr>
          <w:spacing w:val="-3"/>
        </w:rPr>
        <w:t xml:space="preserve"> </w:t>
      </w:r>
      <w:r w:rsidRPr="00896704">
        <w:t>Comunicación</w:t>
      </w:r>
    </w:p>
    <w:p w14:paraId="6AB78B37" w14:textId="1E64BA90" w:rsidR="00694E89" w:rsidRDefault="00694E89">
      <w:pPr>
        <w:spacing w:line="278" w:lineRule="auto"/>
        <w:jc w:val="left"/>
      </w:pPr>
      <w:r>
        <w:br w:type="page"/>
      </w:r>
    </w:p>
    <w:p w14:paraId="6E6ECB0D" w14:textId="77777777" w:rsidR="00E660A2" w:rsidRPr="00694E89" w:rsidRDefault="00E660A2" w:rsidP="00E660A2">
      <w:pPr>
        <w:tabs>
          <w:tab w:val="left" w:pos="842"/>
        </w:tabs>
        <w:spacing w:before="40"/>
        <w:rPr>
          <w:vanish/>
          <w:specVanish/>
        </w:rPr>
      </w:pPr>
    </w:p>
    <w:p w14:paraId="11075C76" w14:textId="67883F3A" w:rsidR="00AF0A16" w:rsidRDefault="00694E89" w:rsidP="00694E89">
      <w:pPr>
        <w:pStyle w:val="Ttulo1"/>
        <w:spacing w:before="0"/>
      </w:pPr>
      <w:r>
        <w:t xml:space="preserve"> </w:t>
      </w:r>
      <w:bookmarkStart w:id="138" w:name="_Hlk207956294"/>
      <w:bookmarkStart w:id="139" w:name="_Toc207957650"/>
      <w:r w:rsidR="00AF0A16">
        <w:t>PREPARACION DE LA RESPUESTA</w:t>
      </w:r>
      <w:bookmarkEnd w:id="138"/>
      <w:bookmarkEnd w:id="139"/>
    </w:p>
    <w:p w14:paraId="6AE0748E" w14:textId="2401BD7D" w:rsidR="00AF0A16" w:rsidRDefault="00FA1C8C" w:rsidP="00FA1C8C">
      <w:pPr>
        <w:pStyle w:val="Ttulo2"/>
        <w:rPr>
          <w:szCs w:val="40"/>
        </w:rPr>
      </w:pPr>
      <w:bookmarkStart w:id="140" w:name="_Toc207957651"/>
      <w:r>
        <w:rPr>
          <w:szCs w:val="40"/>
        </w:rPr>
        <w:t>Niveles de alerta</w:t>
      </w:r>
      <w:bookmarkEnd w:id="140"/>
      <w:r>
        <w:rPr>
          <w:szCs w:val="40"/>
        </w:rPr>
        <w:t xml:space="preserve"> </w:t>
      </w:r>
    </w:p>
    <w:p w14:paraId="13311084" w14:textId="424BBF88" w:rsidR="00FA1C8C" w:rsidRPr="00FA1C8C" w:rsidRDefault="00FA1C8C" w:rsidP="00FA1C8C">
      <w:r w:rsidRPr="00FA1C8C">
        <w:t>Los niveles de alerta obedecen al porcentaje de producción, capacidad operativa y estado del sistema, cuando se presente la imposibilidad técnica-operativa en</w:t>
      </w:r>
      <w:r>
        <w:t xml:space="preserve"> </w:t>
      </w:r>
      <w:r w:rsidRPr="00FA1C8C">
        <w:t>cualquier área del sistema el suministro de agua potable deberá disminuirse o incluso suspenderse. Partiendo de esta generalidad, se establecieron cuatro niveles de alertas y su impacto como se muestra en el siguiente cuadro:</w:t>
      </w:r>
    </w:p>
    <w:p w14:paraId="7CEF05FE" w14:textId="4FE999C1" w:rsidR="00766494" w:rsidRDefault="00766494" w:rsidP="00766494">
      <w:pPr>
        <w:pStyle w:val="Descripcin"/>
        <w:keepNext/>
        <w:jc w:val="center"/>
      </w:pPr>
      <w:r>
        <w:t xml:space="preserve">Tabla </w:t>
      </w:r>
      <w:r>
        <w:fldChar w:fldCharType="begin"/>
      </w:r>
      <w:r>
        <w:instrText xml:space="preserve"> SEQ Tabla \* ARABIC </w:instrText>
      </w:r>
      <w:r>
        <w:fldChar w:fldCharType="separate"/>
      </w:r>
      <w:r w:rsidR="00D313F2">
        <w:rPr>
          <w:noProof/>
        </w:rPr>
        <w:t>18</w:t>
      </w:r>
      <w:r>
        <w:fldChar w:fldCharType="end"/>
      </w:r>
      <w:r>
        <w:t xml:space="preserve"> Nivel de Alerta.</w:t>
      </w:r>
    </w:p>
    <w:p w14:paraId="360F47A8" w14:textId="77777777" w:rsidR="00FA1C8C" w:rsidRDefault="00FA1C8C" w:rsidP="004A5DD0">
      <w:pPr>
        <w:spacing w:after="0"/>
      </w:pPr>
      <w:r>
        <w:rPr>
          <w:noProof/>
          <w:lang w:val="es-MX" w:eastAsia="es-MX"/>
          <w14:ligatures w14:val="standardContextual"/>
        </w:rPr>
        <w:drawing>
          <wp:inline distT="0" distB="0" distL="0" distR="0" wp14:anchorId="5380F18E" wp14:editId="2306432C">
            <wp:extent cx="5760000" cy="1329878"/>
            <wp:effectExtent l="0" t="0" r="0" b="3810"/>
            <wp:docPr id="5579210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21098" name=""/>
                    <pic:cNvPicPr/>
                  </pic:nvPicPr>
                  <pic:blipFill rotWithShape="1">
                    <a:blip r:embed="rId21"/>
                    <a:srcRect l="29534" t="40419" r="30619" b="43224"/>
                    <a:stretch>
                      <a:fillRect/>
                    </a:stretch>
                  </pic:blipFill>
                  <pic:spPr bwMode="auto">
                    <a:xfrm>
                      <a:off x="0" y="0"/>
                      <a:ext cx="5760000" cy="1329878"/>
                    </a:xfrm>
                    <a:prstGeom prst="rect">
                      <a:avLst/>
                    </a:prstGeom>
                    <a:ln>
                      <a:noFill/>
                    </a:ln>
                    <a:extLst>
                      <a:ext uri="{53640926-AAD7-44D8-BBD7-CCE9431645EC}">
                        <a14:shadowObscured xmlns:a14="http://schemas.microsoft.com/office/drawing/2010/main"/>
                      </a:ext>
                    </a:extLst>
                  </pic:spPr>
                </pic:pic>
              </a:graphicData>
            </a:graphic>
          </wp:inline>
        </w:drawing>
      </w:r>
    </w:p>
    <w:p w14:paraId="465CE7AB" w14:textId="77777777" w:rsidR="004A5DD0" w:rsidRDefault="004A5DD0" w:rsidP="004A5DD0">
      <w:pPr>
        <w:spacing w:after="0"/>
      </w:pPr>
    </w:p>
    <w:p w14:paraId="04A033AA" w14:textId="1A4AE5C1" w:rsidR="004A5DD0" w:rsidRDefault="004A5DD0" w:rsidP="004A5DD0">
      <w:pPr>
        <w:pStyle w:val="Ttulo2"/>
        <w:spacing w:before="0"/>
      </w:pPr>
      <w:bookmarkStart w:id="141" w:name="_Toc207957652"/>
      <w:r w:rsidRPr="004A5DD0">
        <w:t>Acciones de Respuesta Generales en los Niveles de Alerta</w:t>
      </w:r>
      <w:bookmarkEnd w:id="141"/>
      <w:r w:rsidRPr="004A5DD0">
        <w:t xml:space="preserve"> </w:t>
      </w:r>
    </w:p>
    <w:p w14:paraId="4F74C29E" w14:textId="77777777" w:rsidR="004A5DD0" w:rsidRDefault="004A5DD0" w:rsidP="00FA1C8C">
      <w:proofErr w:type="gramStart"/>
      <w:r w:rsidRPr="004A5DD0">
        <w:t>De acuerdo a</w:t>
      </w:r>
      <w:proofErr w:type="gramEnd"/>
      <w:r w:rsidRPr="004A5DD0">
        <w:t xml:space="preserve"> la exposición del sistema ante un evento amenazante y su relación con el daño causado y su efecto en el servicio, se han establecido acciones de respuesta para cada uno de los tipos y niveles de alerta; los cuales podrán cambiar </w:t>
      </w:r>
      <w:proofErr w:type="gramStart"/>
      <w:r w:rsidRPr="004A5DD0">
        <w:t>de acuerdo a</w:t>
      </w:r>
      <w:proofErr w:type="gramEnd"/>
      <w:r w:rsidRPr="004A5DD0">
        <w:t xml:space="preserve"> su desarrollo y al criterio del Comité de Contingencias. </w:t>
      </w:r>
    </w:p>
    <w:p w14:paraId="3A0E7305" w14:textId="77777777" w:rsidR="004A5DD0" w:rsidRDefault="004A5DD0" w:rsidP="00FA1C8C">
      <w:r w:rsidRPr="004A5DD0">
        <w:t>Estas acciones de respuesta se relacionan en los siguientes cuadros:</w:t>
      </w:r>
    </w:p>
    <w:p w14:paraId="7E87FBAB" w14:textId="77777777" w:rsidR="004A5DD0" w:rsidRDefault="004A5DD0" w:rsidP="00FA1C8C"/>
    <w:p w14:paraId="56A8A8A8" w14:textId="5FDBF90E" w:rsidR="00766494" w:rsidRDefault="00766494" w:rsidP="00766494">
      <w:pPr>
        <w:pStyle w:val="Descripcin"/>
        <w:keepNext/>
        <w:jc w:val="center"/>
      </w:pPr>
      <w:r>
        <w:lastRenderedPageBreak/>
        <w:t xml:space="preserve">Tabla </w:t>
      </w:r>
      <w:r>
        <w:fldChar w:fldCharType="begin"/>
      </w:r>
      <w:r>
        <w:instrText xml:space="preserve"> SEQ Tabla \* ARABIC </w:instrText>
      </w:r>
      <w:r>
        <w:fldChar w:fldCharType="separate"/>
      </w:r>
      <w:r w:rsidR="00D313F2">
        <w:rPr>
          <w:noProof/>
        </w:rPr>
        <w:t>19</w:t>
      </w:r>
      <w:r>
        <w:fldChar w:fldCharType="end"/>
      </w:r>
      <w:r>
        <w:t xml:space="preserve"> Acciones de respuesta</w:t>
      </w:r>
    </w:p>
    <w:p w14:paraId="59C0C5A5" w14:textId="77777777" w:rsidR="004A5DD0" w:rsidRDefault="004A5DD0" w:rsidP="004A5DD0">
      <w:pPr>
        <w:spacing w:after="0"/>
        <w:jc w:val="center"/>
      </w:pPr>
      <w:r>
        <w:rPr>
          <w:noProof/>
          <w:lang w:val="es-MX" w:eastAsia="es-MX"/>
          <w14:ligatures w14:val="standardContextual"/>
        </w:rPr>
        <w:drawing>
          <wp:inline distT="0" distB="0" distL="0" distR="0" wp14:anchorId="39B3825D" wp14:editId="447D9EE3">
            <wp:extent cx="5578941" cy="3252019"/>
            <wp:effectExtent l="0" t="0" r="3175" b="5715"/>
            <wp:docPr id="3803496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49670" name=""/>
                    <pic:cNvPicPr/>
                  </pic:nvPicPr>
                  <pic:blipFill rotWithShape="1">
                    <a:blip r:embed="rId22"/>
                    <a:srcRect l="24833" t="24763" r="20107" b="18175"/>
                    <a:stretch>
                      <a:fillRect/>
                    </a:stretch>
                  </pic:blipFill>
                  <pic:spPr bwMode="auto">
                    <a:xfrm>
                      <a:off x="0" y="0"/>
                      <a:ext cx="5580000" cy="3252636"/>
                    </a:xfrm>
                    <a:prstGeom prst="rect">
                      <a:avLst/>
                    </a:prstGeom>
                    <a:ln>
                      <a:noFill/>
                    </a:ln>
                    <a:extLst>
                      <a:ext uri="{53640926-AAD7-44D8-BBD7-CCE9431645EC}">
                        <a14:shadowObscured xmlns:a14="http://schemas.microsoft.com/office/drawing/2010/main"/>
                      </a:ext>
                    </a:extLst>
                  </pic:spPr>
                </pic:pic>
              </a:graphicData>
            </a:graphic>
          </wp:inline>
        </w:drawing>
      </w:r>
    </w:p>
    <w:p w14:paraId="240AEE0F" w14:textId="77777777" w:rsidR="004A5DD0" w:rsidRDefault="004A5DD0" w:rsidP="004A5DD0">
      <w:pPr>
        <w:jc w:val="center"/>
      </w:pPr>
      <w:r>
        <w:rPr>
          <w:noProof/>
          <w:lang w:val="es-MX" w:eastAsia="es-MX"/>
          <w14:ligatures w14:val="standardContextual"/>
        </w:rPr>
        <w:drawing>
          <wp:inline distT="0" distB="0" distL="0" distR="0" wp14:anchorId="5458D76E" wp14:editId="2C398FB4">
            <wp:extent cx="5542192" cy="1404968"/>
            <wp:effectExtent l="0" t="0" r="1905" b="5080"/>
            <wp:docPr id="3010487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48750" name=""/>
                    <pic:cNvPicPr/>
                  </pic:nvPicPr>
                  <pic:blipFill rotWithShape="1">
                    <a:blip r:embed="rId23"/>
                    <a:srcRect l="23787" t="45499" r="17613" b="28088"/>
                    <a:stretch>
                      <a:fillRect/>
                    </a:stretch>
                  </pic:blipFill>
                  <pic:spPr bwMode="auto">
                    <a:xfrm>
                      <a:off x="0" y="0"/>
                      <a:ext cx="5544000" cy="1405426"/>
                    </a:xfrm>
                    <a:prstGeom prst="rect">
                      <a:avLst/>
                    </a:prstGeom>
                    <a:ln>
                      <a:noFill/>
                    </a:ln>
                    <a:extLst>
                      <a:ext uri="{53640926-AAD7-44D8-BBD7-CCE9431645EC}">
                        <a14:shadowObscured xmlns:a14="http://schemas.microsoft.com/office/drawing/2010/main"/>
                      </a:ext>
                    </a:extLst>
                  </pic:spPr>
                </pic:pic>
              </a:graphicData>
            </a:graphic>
          </wp:inline>
        </w:drawing>
      </w:r>
    </w:p>
    <w:p w14:paraId="01B820DC" w14:textId="77777777" w:rsidR="00C24E1F" w:rsidRDefault="00C24E1F" w:rsidP="004A5DD0">
      <w:pPr>
        <w:jc w:val="center"/>
      </w:pPr>
    </w:p>
    <w:p w14:paraId="3D17CFE1" w14:textId="2AB15611" w:rsidR="00C24E1F" w:rsidRPr="00C24E1F" w:rsidRDefault="00C24E1F" w:rsidP="00C24E1F">
      <w:pPr>
        <w:spacing w:after="0"/>
        <w:jc w:val="center"/>
      </w:pPr>
      <w:r>
        <w:rPr>
          <w:noProof/>
          <w:lang w:val="es-MX" w:eastAsia="es-MX"/>
          <w14:ligatures w14:val="standardContextual"/>
        </w:rPr>
        <w:lastRenderedPageBreak/>
        <w:drawing>
          <wp:inline distT="0" distB="0" distL="0" distR="0" wp14:anchorId="3649B701" wp14:editId="427C6821">
            <wp:extent cx="5400000" cy="2935440"/>
            <wp:effectExtent l="0" t="0" r="0" b="0"/>
            <wp:docPr id="12177931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93182" name=""/>
                    <pic:cNvPicPr/>
                  </pic:nvPicPr>
                  <pic:blipFill rotWithShape="1">
                    <a:blip r:embed="rId24"/>
                    <a:srcRect l="23808" t="29395" r="17541" b="13920"/>
                    <a:stretch>
                      <a:fillRect/>
                    </a:stretch>
                  </pic:blipFill>
                  <pic:spPr bwMode="auto">
                    <a:xfrm>
                      <a:off x="0" y="0"/>
                      <a:ext cx="5400000" cy="2935440"/>
                    </a:xfrm>
                    <a:prstGeom prst="rect">
                      <a:avLst/>
                    </a:prstGeom>
                    <a:ln>
                      <a:noFill/>
                    </a:ln>
                    <a:extLst>
                      <a:ext uri="{53640926-AAD7-44D8-BBD7-CCE9431645EC}">
                        <a14:shadowObscured xmlns:a14="http://schemas.microsoft.com/office/drawing/2010/main"/>
                      </a:ext>
                    </a:extLst>
                  </pic:spPr>
                </pic:pic>
              </a:graphicData>
            </a:graphic>
          </wp:inline>
        </w:drawing>
      </w:r>
    </w:p>
    <w:p w14:paraId="4243B1B8" w14:textId="01601147" w:rsidR="00AF10AA" w:rsidRPr="00AF10AA" w:rsidRDefault="00C24E1F" w:rsidP="00AF10AA">
      <w:pPr>
        <w:spacing w:after="0"/>
        <w:jc w:val="center"/>
        <w:rPr>
          <w:noProof/>
          <w14:ligatures w14:val="standardContextual"/>
        </w:rPr>
      </w:pPr>
      <w:r>
        <w:rPr>
          <w:noProof/>
          <w:lang w:val="es-MX" w:eastAsia="es-MX"/>
          <w14:ligatures w14:val="standardContextual"/>
        </w:rPr>
        <w:drawing>
          <wp:inline distT="0" distB="0" distL="0" distR="0" wp14:anchorId="43470B58" wp14:editId="034008BA">
            <wp:extent cx="5395956" cy="1365956"/>
            <wp:effectExtent l="0" t="0" r="0" b="5715"/>
            <wp:docPr id="2054380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8000" name=""/>
                    <pic:cNvPicPr/>
                  </pic:nvPicPr>
                  <pic:blipFill rotWithShape="1">
                    <a:blip r:embed="rId25"/>
                    <a:srcRect l="23787" t="45704" r="17425" b="27838"/>
                    <a:stretch>
                      <a:fillRect/>
                    </a:stretch>
                  </pic:blipFill>
                  <pic:spPr bwMode="auto">
                    <a:xfrm>
                      <a:off x="0" y="0"/>
                      <a:ext cx="5400000" cy="1366980"/>
                    </a:xfrm>
                    <a:prstGeom prst="rect">
                      <a:avLst/>
                    </a:prstGeom>
                    <a:ln>
                      <a:noFill/>
                    </a:ln>
                    <a:extLst>
                      <a:ext uri="{53640926-AAD7-44D8-BBD7-CCE9431645EC}">
                        <a14:shadowObscured xmlns:a14="http://schemas.microsoft.com/office/drawing/2010/main"/>
                      </a:ext>
                    </a:extLst>
                  </pic:spPr>
                </pic:pic>
              </a:graphicData>
            </a:graphic>
          </wp:inline>
        </w:drawing>
      </w:r>
    </w:p>
    <w:p w14:paraId="1653A753" w14:textId="182215BF" w:rsidR="00AF10AA" w:rsidRDefault="00AF10AA" w:rsidP="004A5DD0">
      <w:pPr>
        <w:jc w:val="center"/>
      </w:pPr>
      <w:r>
        <w:rPr>
          <w:noProof/>
          <w:lang w:val="es-MX" w:eastAsia="es-MX"/>
          <w14:ligatures w14:val="standardContextual"/>
        </w:rPr>
        <w:drawing>
          <wp:inline distT="0" distB="0" distL="0" distR="0" wp14:anchorId="32456896" wp14:editId="7E4780B8">
            <wp:extent cx="5398998" cy="2860957"/>
            <wp:effectExtent l="0" t="0" r="0" b="0"/>
            <wp:docPr id="5734069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06920" name=""/>
                    <pic:cNvPicPr/>
                  </pic:nvPicPr>
                  <pic:blipFill rotWithShape="1">
                    <a:blip r:embed="rId26"/>
                    <a:srcRect l="23736" t="23049" r="17403" b="21497"/>
                    <a:stretch>
                      <a:fillRect/>
                    </a:stretch>
                  </pic:blipFill>
                  <pic:spPr bwMode="auto">
                    <a:xfrm>
                      <a:off x="0" y="0"/>
                      <a:ext cx="5400000" cy="2861488"/>
                    </a:xfrm>
                    <a:prstGeom prst="rect">
                      <a:avLst/>
                    </a:prstGeom>
                    <a:ln>
                      <a:noFill/>
                    </a:ln>
                    <a:extLst>
                      <a:ext uri="{53640926-AAD7-44D8-BBD7-CCE9431645EC}">
                        <a14:shadowObscured xmlns:a14="http://schemas.microsoft.com/office/drawing/2010/main"/>
                      </a:ext>
                    </a:extLst>
                  </pic:spPr>
                </pic:pic>
              </a:graphicData>
            </a:graphic>
          </wp:inline>
        </w:drawing>
      </w:r>
    </w:p>
    <w:p w14:paraId="20B09717" w14:textId="77777777" w:rsidR="00AF10AA" w:rsidRPr="00AF10AA" w:rsidRDefault="00AF10AA" w:rsidP="00AF10AA">
      <w:pPr>
        <w:spacing w:after="0"/>
        <w:rPr>
          <w:b/>
          <w:bCs/>
        </w:rPr>
      </w:pPr>
      <w:r w:rsidRPr="00AF10AA">
        <w:rPr>
          <w:b/>
          <w:bCs/>
        </w:rPr>
        <w:lastRenderedPageBreak/>
        <w:t xml:space="preserve">Reducción drástica del caudal de agua cruda, por sequía, represamiento o </w:t>
      </w:r>
    </w:p>
    <w:p w14:paraId="31A0FE36" w14:textId="77777777" w:rsidR="00AF10AA" w:rsidRPr="00AF10AA" w:rsidRDefault="00AF10AA" w:rsidP="00AF10AA">
      <w:pPr>
        <w:spacing w:after="0"/>
        <w:rPr>
          <w:b/>
          <w:bCs/>
        </w:rPr>
      </w:pPr>
      <w:r w:rsidRPr="00AF10AA">
        <w:rPr>
          <w:b/>
          <w:bCs/>
        </w:rPr>
        <w:t xml:space="preserve">desvío del cauce.  </w:t>
      </w:r>
    </w:p>
    <w:p w14:paraId="4F85322F" w14:textId="77777777" w:rsidR="00AF10AA" w:rsidRPr="00AF10AA" w:rsidRDefault="00AF10AA" w:rsidP="00AF10AA">
      <w:pPr>
        <w:spacing w:after="0"/>
      </w:pPr>
    </w:p>
    <w:p w14:paraId="5FC26108" w14:textId="77B0BC07" w:rsidR="00AF10AA" w:rsidRPr="00AF10AA" w:rsidRDefault="00AF10AA" w:rsidP="00AF10AA">
      <w:r w:rsidRPr="00AF10AA">
        <w:rPr>
          <w:b/>
          <w:bCs/>
        </w:rPr>
        <w:t>Identificación de la emergencia:</w:t>
      </w:r>
      <w:r w:rsidRPr="00AF10AA">
        <w:t xml:space="preserve"> el caudal de entrada de agua a la planta se reduce drásticamente, los operadores de planta inmediatamente</w:t>
      </w:r>
      <w:r>
        <w:t xml:space="preserve"> </w:t>
      </w:r>
      <w:r w:rsidRPr="00AF10AA">
        <w:t>reportan la novedad al técnico operativo y al Gerente de “E</w:t>
      </w:r>
      <w:r>
        <w:t>MAC.S.A.</w:t>
      </w:r>
      <w:r w:rsidRPr="00AF10AA">
        <w:t xml:space="preserve"> E.S.P</w:t>
      </w:r>
      <w:r>
        <w:t>.</w:t>
      </w:r>
      <w:r w:rsidRPr="00AF10AA">
        <w:t xml:space="preserve"> y se suspende la actividad del servicio por ausencia del recurso hídrico, ordenando al auxiliar de planta para que haga la inspección de la fuente hídrica, aguas arriba de la bocatoma y así poder determinar la causa del evento. </w:t>
      </w:r>
    </w:p>
    <w:p w14:paraId="5DDD6A67" w14:textId="65F1B334" w:rsidR="00187145" w:rsidRDefault="00AF10AA" w:rsidP="00187145">
      <w:r w:rsidRPr="00AF10AA">
        <w:rPr>
          <w:b/>
          <w:bCs/>
        </w:rPr>
        <w:t>Evaluación:</w:t>
      </w:r>
      <w:r w:rsidRPr="00AF10AA">
        <w:t xml:space="preserve"> una vez realizada la inspección por parte del auxiliar de planta, identificando la causa del problema y presentado el reporte al técnico operativo y al Gerente de “</w:t>
      </w:r>
      <w:r w:rsidR="00187145">
        <w:t>EMAC S.A. E.S.P.</w:t>
      </w:r>
      <w:r w:rsidRPr="00AF10AA">
        <w:t xml:space="preserve">”, para que gestionen y ejecuten el respectivo presupuesto para corregir el problema.  </w:t>
      </w:r>
    </w:p>
    <w:p w14:paraId="45650D10" w14:textId="77777777" w:rsidR="00187145" w:rsidRDefault="00AF10AA" w:rsidP="00187145">
      <w:r w:rsidRPr="00187145">
        <w:rPr>
          <w:b/>
          <w:bCs/>
        </w:rPr>
        <w:t>Comunidad:</w:t>
      </w:r>
      <w:r w:rsidRPr="00AF10AA">
        <w:t xml:space="preserve"> Se informa a la comunidad del evento por los medios de comunicación locales existentes: emisoras </w:t>
      </w:r>
    </w:p>
    <w:p w14:paraId="74D57380" w14:textId="00892E88" w:rsidR="00AF10AA" w:rsidRPr="00AF10AA" w:rsidRDefault="00AF10AA" w:rsidP="00187145">
      <w:r w:rsidRPr="00AF10AA">
        <w:t xml:space="preserve">Se realizarán las respectivas obras de atención de la emergencia y readecuación de las estructuras que hayan sido afectadas, la remoción de materiales y elementos generadores del represamiento o el movimiento de tierras que desvíen nuevamente el cauce de la quebrada.  </w:t>
      </w:r>
    </w:p>
    <w:p w14:paraId="377CD105" w14:textId="2A576211" w:rsidR="00AF10AA" w:rsidRPr="00AF10AA" w:rsidRDefault="00AF10AA" w:rsidP="00187145">
      <w:r w:rsidRPr="00187145">
        <w:rPr>
          <w:b/>
          <w:bCs/>
        </w:rPr>
        <w:t xml:space="preserve">Tiempo:  </w:t>
      </w:r>
      <w:r w:rsidRPr="00AF10AA">
        <w:t xml:space="preserve">Si el tiempo de duración de la contingencia es mayor a </w:t>
      </w:r>
      <w:r w:rsidR="00BC0A3A">
        <w:t>48</w:t>
      </w:r>
      <w:r w:rsidRPr="00AF10AA">
        <w:t xml:space="preserve"> horas, se procederá a suministrar agua mediante carrotanques del cuerpo de bomberos en calidad de préstamo del Municipio de</w:t>
      </w:r>
      <w:r w:rsidR="00BC0A3A">
        <w:t xml:space="preserve"> Campoalegre</w:t>
      </w:r>
      <w:r w:rsidRPr="00AF10AA">
        <w:t xml:space="preserve">; teniendo como prioridad abastecer de agua potable al Hospital, clínicas, ancianatos y colegios.  </w:t>
      </w:r>
    </w:p>
    <w:p w14:paraId="15265D7C" w14:textId="4DE0DE5E" w:rsidR="00AF10AA" w:rsidRDefault="00AF10AA" w:rsidP="00D4659C">
      <w:r w:rsidRPr="00AF10AA">
        <w:t xml:space="preserve">Si el tiempo de duración de la contingencia es mayor a </w:t>
      </w:r>
      <w:r w:rsidR="00BC0A3A">
        <w:t>96</w:t>
      </w:r>
      <w:r w:rsidRPr="00AF10AA">
        <w:t xml:space="preserve"> horas, se creará un programa que especifique como se realizaran los recorridos de los carrotanques para suministrar agua a los sectores de la comunidad de mayor a menor prioridad; esto con el fin de poder organizar a la comunidad y poder garantizarles la prestación provisional del servicio en forma adecuada.  </w:t>
      </w:r>
    </w:p>
    <w:p w14:paraId="292BCE3C" w14:textId="682854C5" w:rsidR="00D4659C" w:rsidRDefault="00D4659C" w:rsidP="00D4659C">
      <w:r w:rsidRPr="00D4659C">
        <w:t xml:space="preserve">Si el tiempo de duración de la contingencia es mayor a 5 días, se informará a la Alcaldía de </w:t>
      </w:r>
      <w:r>
        <w:t>Campoalegre</w:t>
      </w:r>
      <w:r w:rsidRPr="00D4659C">
        <w:t xml:space="preserve"> y a la Gobernación del Huila el desarrollo de la situación y se hará la declaratoria del estado de emergencia.</w:t>
      </w:r>
    </w:p>
    <w:p w14:paraId="7EE9ABB3" w14:textId="77777777" w:rsidR="00D4659C" w:rsidRDefault="00D4659C" w:rsidP="00D4659C"/>
    <w:p w14:paraId="2684564F" w14:textId="77777777" w:rsidR="00D4659C" w:rsidRDefault="00D4659C" w:rsidP="00D4659C">
      <w:r w:rsidRPr="00D4659C">
        <w:rPr>
          <w:b/>
          <w:bCs/>
        </w:rPr>
        <w:t>Daños estructurales y/o taponamientos por sedimentos, en bocatoma y/o desarenador</w:t>
      </w:r>
      <w:r w:rsidRPr="00D4659C">
        <w:t xml:space="preserve">. </w:t>
      </w:r>
    </w:p>
    <w:p w14:paraId="45C4258D" w14:textId="77777777" w:rsidR="000B47E7" w:rsidRDefault="00D4659C" w:rsidP="00D4659C">
      <w:r w:rsidRPr="00D4659C">
        <w:rPr>
          <w:b/>
        </w:rPr>
        <w:lastRenderedPageBreak/>
        <w:t>Identificación de la emergencia:</w:t>
      </w:r>
      <w:r w:rsidRPr="00D4659C">
        <w:t xml:space="preserve"> el caudal de entrada de agua a la planta se reduce drásticamente, los operadores de planta inmediatamente reportan la novedad al técnico operativo y al Gerente de “</w:t>
      </w:r>
      <w:r>
        <w:t>EMAC S.A. E.S.P.</w:t>
      </w:r>
      <w:r w:rsidRPr="00D4659C">
        <w:t xml:space="preserve"> y se suspende la actividad del servicio por ausencia del recurso hídrico, ordenando al auxiliar de planta para que haga la inspección de la fuente hídrica, aguas arriba de la bocatoma y así poder determinar la causa del evento. </w:t>
      </w:r>
    </w:p>
    <w:p w14:paraId="6A670F3B" w14:textId="77777777" w:rsidR="000B47E7" w:rsidRDefault="00D4659C" w:rsidP="00D4659C">
      <w:r w:rsidRPr="000B47E7">
        <w:rPr>
          <w:b/>
          <w:bCs/>
        </w:rPr>
        <w:t>Evaluación:</w:t>
      </w:r>
      <w:r w:rsidRPr="00D4659C">
        <w:t xml:space="preserve"> una vez realizada la inspección por parte del auxiliar de planta, identificando la causa del problema y presentado el reporte al técnico operativo y al Gerente de “</w:t>
      </w:r>
      <w:r>
        <w:t>EMAC S.A. E.S.P.</w:t>
      </w:r>
      <w:r w:rsidRPr="00D4659C">
        <w:t xml:space="preserve">”, para que gestionen y ejecuten el respectivo presupuesto para corregir el problema. </w:t>
      </w:r>
    </w:p>
    <w:p w14:paraId="47D0433D" w14:textId="722FC524" w:rsidR="000B47E7" w:rsidRDefault="00D4659C" w:rsidP="00D4659C">
      <w:r w:rsidRPr="000B47E7">
        <w:rPr>
          <w:b/>
          <w:bCs/>
        </w:rPr>
        <w:t>Comunidad:</w:t>
      </w:r>
      <w:r w:rsidRPr="00D4659C">
        <w:t xml:space="preserve"> Se informa a la comunidad del evento por los medios de comunicación locales existentes: emisoras y </w:t>
      </w:r>
      <w:r w:rsidR="000B47E7">
        <w:t xml:space="preserve">comunicado oficial de la empresa a través de la </w:t>
      </w:r>
      <w:proofErr w:type="spellStart"/>
      <w:r w:rsidR="000B47E7">
        <w:t>pagina</w:t>
      </w:r>
      <w:proofErr w:type="spellEnd"/>
      <w:r w:rsidR="000B47E7">
        <w:t xml:space="preserve"> web. </w:t>
      </w:r>
    </w:p>
    <w:p w14:paraId="1227405F" w14:textId="77777777" w:rsidR="000B47E7" w:rsidRDefault="00D4659C" w:rsidP="00D4659C">
      <w:r w:rsidRPr="00D4659C">
        <w:t xml:space="preserve">Se realizarán las respectivas obras de atención de la emergencia y readecuación de las estructuras que hayan sido afectadas, la remoción de materiales y elementos generadores del represamiento o el movimiento de tierras que desvíen nuevamente el cauce de la quebrada. </w:t>
      </w:r>
    </w:p>
    <w:p w14:paraId="6E15F9E0" w14:textId="690EBC7C" w:rsidR="000B47E7" w:rsidRDefault="00D4659C" w:rsidP="00D4659C">
      <w:r w:rsidRPr="000B47E7">
        <w:rPr>
          <w:b/>
          <w:bCs/>
        </w:rPr>
        <w:t>Tiempo:</w:t>
      </w:r>
      <w:r w:rsidRPr="00D4659C">
        <w:t xml:space="preserve"> Si el tiempo de duración de la contingencia es mayor a</w:t>
      </w:r>
      <w:r w:rsidR="00BC0A3A">
        <w:t xml:space="preserve"> 48</w:t>
      </w:r>
      <w:r w:rsidRPr="00D4659C">
        <w:t xml:space="preserve"> horas, se procederá a suministrar agua mediante carrotanques del cuerpo de bomberos en calidad de préstamo del Municipio de </w:t>
      </w:r>
      <w:r w:rsidR="000B47E7">
        <w:t>Campoalegre</w:t>
      </w:r>
      <w:r w:rsidRPr="00D4659C">
        <w:t xml:space="preserve">; teniendo como prioridad abastecer de agua potable al Hospital, clínicas, ancianatos y colegios. </w:t>
      </w:r>
    </w:p>
    <w:p w14:paraId="0DA4A78C" w14:textId="5A4924FB" w:rsidR="000B47E7" w:rsidRDefault="00D4659C" w:rsidP="00D4659C">
      <w:r w:rsidRPr="00D4659C">
        <w:t xml:space="preserve">Si el tiempo de duración de la contingencia es mayor a </w:t>
      </w:r>
      <w:r w:rsidR="00BC0A3A">
        <w:t>96</w:t>
      </w:r>
      <w:r w:rsidRPr="00D4659C">
        <w:t xml:space="preserve"> horas, se creará un programa que especifique como se realizaran los recorridos de los carrotanques para suministrar agua a los sectores de la comunidad de mayor a menor prioridad; esto con el fin de poder organizar a la comunidad</w:t>
      </w:r>
      <w:r w:rsidR="000B47E7">
        <w:t xml:space="preserve"> </w:t>
      </w:r>
      <w:r w:rsidR="000B47E7" w:rsidRPr="000B47E7">
        <w:t xml:space="preserve">y poder garantizarles la prestación provisional del servicio en forma adecuada. </w:t>
      </w:r>
    </w:p>
    <w:p w14:paraId="1C3739FB" w14:textId="6FCF3DA7" w:rsidR="00D4659C" w:rsidRDefault="000B47E7" w:rsidP="00D4659C">
      <w:r w:rsidRPr="000B47E7">
        <w:t xml:space="preserve">Si el tiempo de duración de la contingencia es mayor a 5 días, se informará a la Alcaldía de </w:t>
      </w:r>
      <w:r>
        <w:t>Campoalegre</w:t>
      </w:r>
      <w:r w:rsidRPr="000B47E7">
        <w:t xml:space="preserve"> y a la Gobernación del Huila</w:t>
      </w:r>
      <w:r>
        <w:t xml:space="preserve"> </w:t>
      </w:r>
      <w:r w:rsidRPr="000B47E7">
        <w:t>y se hará la declaratoria del estado de emergencia.</w:t>
      </w:r>
    </w:p>
    <w:p w14:paraId="6D10BC00" w14:textId="77777777" w:rsidR="00F66A51" w:rsidRDefault="00F66A51" w:rsidP="00D4659C">
      <w:r w:rsidRPr="00F66A51">
        <w:rPr>
          <w:b/>
          <w:bCs/>
        </w:rPr>
        <w:t>Daños estructurales y/o taponamientos por sedimentos, en bocatoma y/o desarenador.</w:t>
      </w:r>
      <w:r w:rsidRPr="00F66A51">
        <w:t xml:space="preserve"> </w:t>
      </w:r>
    </w:p>
    <w:p w14:paraId="133539D1" w14:textId="77777777" w:rsidR="00F66A51" w:rsidRDefault="00F66A51" w:rsidP="00D4659C">
      <w:r w:rsidRPr="00F66A51">
        <w:rPr>
          <w:b/>
          <w:bCs/>
        </w:rPr>
        <w:t>Identificación de la emergencia:</w:t>
      </w:r>
      <w:r w:rsidRPr="00F66A51">
        <w:t xml:space="preserve"> El agua cruda no llega a la planta de tratamiento o llega a la planta con muchos sedimentos, los auxiliares de planta y los operadores de planta inmediatamente reportan la novedad al técnico operativo y al Gerente de </w:t>
      </w:r>
      <w:r w:rsidRPr="00F66A51">
        <w:lastRenderedPageBreak/>
        <w:t>“</w:t>
      </w:r>
      <w:r>
        <w:t>EMAC S.A. E.S.P.</w:t>
      </w:r>
      <w:r w:rsidRPr="00F66A51">
        <w:t xml:space="preserve">” y se suspende la actividad del servicio por ausencia del recurso hídrico, ordenando al fontanero para que haga la inspección de las estructuras de captación y así poder determinar la causa del evento. </w:t>
      </w:r>
    </w:p>
    <w:p w14:paraId="6FE95541" w14:textId="77777777" w:rsidR="00BC0A3A" w:rsidRDefault="00F66A51" w:rsidP="00D4659C">
      <w:r w:rsidRPr="00F66A51">
        <w:rPr>
          <w:b/>
          <w:bCs/>
        </w:rPr>
        <w:t>Evaluación:</w:t>
      </w:r>
      <w:r w:rsidRPr="00F66A51">
        <w:t xml:space="preserve"> una vez realizada la inspección por parte del fontanero, identificada la causa del problema y presentado el reporte al técnico operativo y al Gerente de la empresa, se procede de la siguiente manera: si el evento es taponamiento por sedimentos se solicita una brigada de emergencia junto al personal operativo de la empresa para hacer la remoción del material. si el evento es daño de las estructuras se solicita la evaluación por parte de un contratista (ingeniero) para que elaboren el respectivo presupuesto para corregir la causa del problema y así proceder a disponer de los recursos económicos y físicos necesarios. </w:t>
      </w:r>
    </w:p>
    <w:p w14:paraId="75ED7E82" w14:textId="216344DB" w:rsidR="00BC0A3A" w:rsidRDefault="00F66A51" w:rsidP="00D4659C">
      <w:r w:rsidRPr="00BC0A3A">
        <w:rPr>
          <w:b/>
          <w:bCs/>
        </w:rPr>
        <w:t>Comunidad:</w:t>
      </w:r>
      <w:r w:rsidRPr="00F66A51">
        <w:t xml:space="preserve"> </w:t>
      </w:r>
      <w:r w:rsidR="00BC0A3A" w:rsidRPr="00D4659C">
        <w:t xml:space="preserve">Se informa a la comunidad del evento por los medios de comunicación locales existentes: emisoras y </w:t>
      </w:r>
      <w:r w:rsidR="00BC0A3A">
        <w:t>comunicado oficial de la empresa a través de la página web.</w:t>
      </w:r>
    </w:p>
    <w:p w14:paraId="7C11B68E" w14:textId="77777777" w:rsidR="00BC0A3A" w:rsidRDefault="00F66A51" w:rsidP="00D4659C">
      <w:r w:rsidRPr="00F66A51">
        <w:t xml:space="preserve">Se realizarán las respectivas obras de atención de la emergencia y readecuación de las estructuras que hayan sido afectadas, la remoción de materiales y elementos generadores del represamiento o el movimiento de tierras que desvíen nuevamente el cauce de la quebrada. </w:t>
      </w:r>
    </w:p>
    <w:p w14:paraId="48DF7EC4" w14:textId="4B1767C7" w:rsidR="00F66A51" w:rsidRDefault="00F66A51" w:rsidP="00D4659C">
      <w:r w:rsidRPr="00BC0A3A">
        <w:rPr>
          <w:b/>
          <w:bCs/>
        </w:rPr>
        <w:t>Tiempo:</w:t>
      </w:r>
      <w:r w:rsidRPr="00F66A51">
        <w:t xml:space="preserve"> Durante el tiempo que dure la readecuación del cauce de la fuente hídrica se suministrará el servicio de la siguiente manera:</w:t>
      </w:r>
    </w:p>
    <w:p w14:paraId="0F97DE0D" w14:textId="456F08E0" w:rsidR="00BC0A3A" w:rsidRDefault="00BC0A3A" w:rsidP="00D4659C">
      <w:r w:rsidRPr="00BC0A3A">
        <w:t xml:space="preserve">Si el tiempo de duración de la contingencia es mayor a </w:t>
      </w:r>
      <w:r>
        <w:t>48</w:t>
      </w:r>
      <w:r w:rsidRPr="00BC0A3A">
        <w:t xml:space="preserve"> horas, se procederá a suministrar agua mediante carrotanques del cuerpo de bomberos en calidad de préstamo del Municipio de </w:t>
      </w:r>
      <w:r>
        <w:t>Campoalegre</w:t>
      </w:r>
      <w:r w:rsidRPr="00BC0A3A">
        <w:t xml:space="preserve">; teniendo como prioridad abastecer de agua potable al Hospital, clínicas, ancianatos. </w:t>
      </w:r>
    </w:p>
    <w:p w14:paraId="1CBAC05B" w14:textId="1CF6C6B3" w:rsidR="00BC0A3A" w:rsidRDefault="00BC0A3A" w:rsidP="00D4659C">
      <w:r w:rsidRPr="00BC0A3A">
        <w:t xml:space="preserve">Si el tiempo de duración de la contingencia es mayor a </w:t>
      </w:r>
      <w:r>
        <w:t>96</w:t>
      </w:r>
      <w:r w:rsidRPr="00BC0A3A">
        <w:t xml:space="preserve"> horas, se creará un programa que especifique como se realizaran los recorridos de los carrotanques para suministrar agua a los sectores de la comunidad de mayor a menor prioridad; esto con el fin de poder organizar a la comunidad y poder garantizarles la prestación provisional del servicio en forma adecuada. </w:t>
      </w:r>
    </w:p>
    <w:p w14:paraId="43F6395C" w14:textId="0C341397" w:rsidR="00BC0A3A" w:rsidRDefault="00BC0A3A" w:rsidP="00D4659C">
      <w:r w:rsidRPr="00BC0A3A">
        <w:t xml:space="preserve">Si el tiempo de duración de la contingencia es mayor a 5 días, se informará a la Alcaldía de </w:t>
      </w:r>
      <w:r>
        <w:t>Campoalegre</w:t>
      </w:r>
      <w:r w:rsidRPr="00BC0A3A">
        <w:t xml:space="preserve"> y a la Gobernación del Huila el desarrollo de la situación y se hará la declaratoria del estado de emergencia.</w:t>
      </w:r>
    </w:p>
    <w:p w14:paraId="6B2E2815" w14:textId="77777777" w:rsidR="00BC0A3A" w:rsidRDefault="00BC0A3A" w:rsidP="00D4659C"/>
    <w:p w14:paraId="3305AA70" w14:textId="77777777" w:rsidR="00BC0A3A" w:rsidRDefault="00BC0A3A" w:rsidP="00D4659C">
      <w:r w:rsidRPr="00BC0A3A">
        <w:rPr>
          <w:b/>
          <w:bCs/>
        </w:rPr>
        <w:lastRenderedPageBreak/>
        <w:t>Daños en tuberías y accesorios de la aducción - conducción y planta</w:t>
      </w:r>
      <w:r w:rsidRPr="00BC0A3A">
        <w:t xml:space="preserve">. </w:t>
      </w:r>
    </w:p>
    <w:p w14:paraId="03267D02" w14:textId="266CE740" w:rsidR="00BC0A3A" w:rsidRDefault="00BC0A3A" w:rsidP="00D4659C">
      <w:r w:rsidRPr="00BC0A3A">
        <w:rPr>
          <w:b/>
          <w:bCs/>
        </w:rPr>
        <w:t>Identificación de la emergencia:</w:t>
      </w:r>
      <w:r w:rsidRPr="00BC0A3A">
        <w:t xml:space="preserve"> El agua cruda no llega a la planta de tratamiento o llega con caudal reducido, los auxiliares de planta y operadores de planta inmediatamente reportan la novedad al Técnico Operativo y al Gerente de “</w:t>
      </w:r>
      <w:r w:rsidR="00CA05A2">
        <w:t>EMAC S.A. E.S.P.</w:t>
      </w:r>
      <w:r w:rsidRPr="00BC0A3A">
        <w:t>” y se suspende la actividad del servicio por ausencia del recurso hídrico, ordenando al fontanero para que haga la inspección de las estructuras de aducción y conducción y así poder determinar la causa del evento.</w:t>
      </w:r>
    </w:p>
    <w:p w14:paraId="245EEA44" w14:textId="77777777" w:rsidR="00BC0A3A" w:rsidRDefault="00BC0A3A" w:rsidP="00D4659C">
      <w:r w:rsidRPr="00BC0A3A">
        <w:rPr>
          <w:b/>
          <w:bCs/>
        </w:rPr>
        <w:t>Evaluación:</w:t>
      </w:r>
      <w:r w:rsidRPr="00BC0A3A">
        <w:t xml:space="preserve"> una vez realizada la inspección por parte del fontanero de planta, identificada la causa del problema y presentado el reporte al técnico operativo y al Gerente de la empresa, y así elaboren el respectivo presupuesto para corregir la causa del problema y así proceder a disponer de los recursos económicos y físicos necesarios. </w:t>
      </w:r>
    </w:p>
    <w:p w14:paraId="6293E67B" w14:textId="77777777" w:rsidR="00BC0A3A" w:rsidRDefault="00BC0A3A" w:rsidP="00BC0A3A">
      <w:r w:rsidRPr="00BC0A3A">
        <w:rPr>
          <w:b/>
          <w:bCs/>
        </w:rPr>
        <w:t>Comunidad:</w:t>
      </w:r>
      <w:r w:rsidRPr="00F66A51">
        <w:t xml:space="preserve"> </w:t>
      </w:r>
      <w:r w:rsidRPr="00D4659C">
        <w:t xml:space="preserve">Se informa a la comunidad del evento por los medios de comunicación locales existentes: emisoras y </w:t>
      </w:r>
      <w:r>
        <w:t>comunicado oficial de la empresa a través de la página web.</w:t>
      </w:r>
    </w:p>
    <w:p w14:paraId="6373CDFE" w14:textId="523551E7" w:rsidR="00BC0A3A" w:rsidRDefault="00BC0A3A" w:rsidP="00D4659C">
      <w:r w:rsidRPr="00BC0A3A">
        <w:t>Se realizarán las respectivas obras de atención de la emergencia y readecuación de las estructuras que hayan sido afectadas, el cambio de tuberías, accesorios, viaductos o cualquier otra obra complementaria y de protección del sistema e infraestructura.</w:t>
      </w:r>
    </w:p>
    <w:p w14:paraId="44423912" w14:textId="77777777" w:rsidR="00CA05A2" w:rsidRDefault="00CA05A2" w:rsidP="00CA05A2">
      <w:r w:rsidRPr="00BC0A3A">
        <w:rPr>
          <w:b/>
          <w:bCs/>
        </w:rPr>
        <w:t>Tiempo:</w:t>
      </w:r>
      <w:r w:rsidRPr="00F66A51">
        <w:t xml:space="preserve"> Durante el tiempo que dure la readecuación del cauce de la fuente hídrica se suministrará el servicio de la siguiente manera:</w:t>
      </w:r>
    </w:p>
    <w:p w14:paraId="3B945336" w14:textId="77777777" w:rsidR="00CA05A2" w:rsidRDefault="00CA05A2" w:rsidP="00CA05A2">
      <w:r w:rsidRPr="00BC0A3A">
        <w:t xml:space="preserve">Si el tiempo de duración de la contingencia es mayor a </w:t>
      </w:r>
      <w:r>
        <w:t>48</w:t>
      </w:r>
      <w:r w:rsidRPr="00BC0A3A">
        <w:t xml:space="preserve"> horas, se procederá a suministrar agua mediante carrotanques del cuerpo de bomberos en calidad de préstamo del Municipio de </w:t>
      </w:r>
      <w:r>
        <w:t>Campoalegre</w:t>
      </w:r>
      <w:r w:rsidRPr="00BC0A3A">
        <w:t xml:space="preserve">; teniendo como prioridad abastecer de agua potable al Hospital, clínicas, ancianatos. </w:t>
      </w:r>
    </w:p>
    <w:p w14:paraId="44492498" w14:textId="77777777" w:rsidR="00CA05A2" w:rsidRDefault="00CA05A2" w:rsidP="00CA05A2">
      <w:r w:rsidRPr="00BC0A3A">
        <w:t xml:space="preserve">Si el tiempo de duración de la contingencia es mayor a </w:t>
      </w:r>
      <w:r>
        <w:t>96</w:t>
      </w:r>
      <w:r w:rsidRPr="00BC0A3A">
        <w:t xml:space="preserve"> horas, se creará un programa que especifique como se realizaran los recorridos de los carrotanques para suministrar agua a los sectores de la comunidad de mayor a menor prioridad; esto con el fin de poder organizar a la comunidad y poder garantizarles la prestación provisional del servicio en forma adecuada. </w:t>
      </w:r>
    </w:p>
    <w:p w14:paraId="450DBD3A" w14:textId="77777777" w:rsidR="00CA05A2" w:rsidRDefault="00CA05A2" w:rsidP="00CA05A2">
      <w:r w:rsidRPr="00BC0A3A">
        <w:t xml:space="preserve">Si el tiempo de duración de la contingencia es mayor a 5 días, se informará a la Alcaldía de </w:t>
      </w:r>
      <w:r>
        <w:t>Campoalegre</w:t>
      </w:r>
      <w:r w:rsidRPr="00BC0A3A">
        <w:t xml:space="preserve"> y a la Gobernación del Huila el desarrollo de la situación y se hará la declaratoria del estado de emergencia.</w:t>
      </w:r>
    </w:p>
    <w:p w14:paraId="2FE7DC9D" w14:textId="77777777" w:rsidR="00CA05A2" w:rsidRDefault="00CA05A2" w:rsidP="00D4659C">
      <w:r w:rsidRPr="00CA05A2">
        <w:rPr>
          <w:b/>
          <w:bCs/>
        </w:rPr>
        <w:lastRenderedPageBreak/>
        <w:t>Operaciones de mantenimiento en las redes de distribución de agua, en la aplicación de planes preventivos.</w:t>
      </w:r>
      <w:r w:rsidRPr="00CA05A2">
        <w:t xml:space="preserve"> </w:t>
      </w:r>
    </w:p>
    <w:p w14:paraId="30291CE3" w14:textId="4291BD03" w:rsidR="00CA05A2" w:rsidRDefault="00CA05A2" w:rsidP="00D4659C">
      <w:r w:rsidRPr="00CA05A2">
        <w:t xml:space="preserve">Declaración de implementación de las rutinas de mantenimiento preventivo en las redes de distribución de agua del Municipio de </w:t>
      </w:r>
      <w:r>
        <w:t>Campoalegre</w:t>
      </w:r>
      <w:r w:rsidRPr="00CA05A2">
        <w:t xml:space="preserve">, las cuales están especificadas en los manuales de operación y mantenimiento de las redes de acueducto y alcantarillado del Municipio de </w:t>
      </w:r>
      <w:r>
        <w:t>Campoalegre</w:t>
      </w:r>
      <w:r w:rsidRPr="00CA05A2">
        <w:t xml:space="preserve">, identificándose el sector o los sectores en los cuales se va a hacer el mantenimiento preventivo y se programa la suspensión del servicio respectiva. </w:t>
      </w:r>
    </w:p>
    <w:p w14:paraId="4180CB45" w14:textId="77777777" w:rsidR="00CA05A2" w:rsidRPr="00CA05A2" w:rsidRDefault="00CA05A2" w:rsidP="00CA05A2">
      <w:r w:rsidRPr="00CA05A2">
        <w:rPr>
          <w:b/>
          <w:bCs/>
        </w:rPr>
        <w:t>Comunidad:</w:t>
      </w:r>
      <w:r w:rsidRPr="00CA05A2">
        <w:t xml:space="preserve"> </w:t>
      </w:r>
      <w:r w:rsidRPr="00CA05A2">
        <w:rPr>
          <w:b/>
          <w:bCs/>
        </w:rPr>
        <w:t>Comunidad:</w:t>
      </w:r>
      <w:r w:rsidRPr="00CA05A2">
        <w:t xml:space="preserve"> Se informa a la comunidad del evento por los medios de comunicación locales existentes: emisoras y comunicado oficial de la empresa a través de la página web.</w:t>
      </w:r>
    </w:p>
    <w:p w14:paraId="0A77064B" w14:textId="77777777" w:rsidR="00CA05A2" w:rsidRDefault="00CA05A2" w:rsidP="00D4659C">
      <w:r w:rsidRPr="00CA05A2">
        <w:rPr>
          <w:b/>
          <w:bCs/>
        </w:rPr>
        <w:t>Tiempo:</w:t>
      </w:r>
      <w:r w:rsidRPr="00CA05A2">
        <w:t xml:space="preserve"> </w:t>
      </w:r>
      <w:proofErr w:type="gramStart"/>
      <w:r w:rsidRPr="00CA05A2">
        <w:t>De acuerdo al</w:t>
      </w:r>
      <w:proofErr w:type="gramEnd"/>
      <w:r w:rsidRPr="00CA05A2">
        <w:t xml:space="preserve"> tipo de mantenimiento que se esté llevando a cabo. </w:t>
      </w:r>
    </w:p>
    <w:p w14:paraId="78A7F212" w14:textId="5DFE93C0" w:rsidR="00CA05A2" w:rsidRPr="00CA05A2" w:rsidRDefault="00CA05A2" w:rsidP="00D4659C">
      <w:pPr>
        <w:rPr>
          <w:b/>
          <w:bCs/>
        </w:rPr>
      </w:pPr>
      <w:r w:rsidRPr="00CA05A2">
        <w:rPr>
          <w:b/>
          <w:bCs/>
        </w:rPr>
        <w:t>Operaciones de reparación en las redes de distribución de agua, por daños de cualquier índole.</w:t>
      </w:r>
    </w:p>
    <w:p w14:paraId="00FEA666" w14:textId="48AAF87A" w:rsidR="00CA05A2" w:rsidRDefault="00CA05A2" w:rsidP="00D4659C">
      <w:r w:rsidRPr="00CA05A2">
        <w:t xml:space="preserve"> </w:t>
      </w:r>
      <w:r w:rsidRPr="00CA05A2">
        <w:rPr>
          <w:b/>
          <w:bCs/>
        </w:rPr>
        <w:t>Identificación</w:t>
      </w:r>
      <w:r w:rsidRPr="00CA05A2">
        <w:rPr>
          <w:b/>
        </w:rPr>
        <w:t xml:space="preserve"> de la emergencia:</w:t>
      </w:r>
      <w:r w:rsidRPr="00CA05A2">
        <w:t xml:space="preserve"> el daño se manifiesta por la fuga de agua o el rompimiento de tuberías o accesorios en cualquier punto de la red de distribución del agua potable y la identifica el fontanero en su revisión diaria de la red del Municipio de </w:t>
      </w:r>
      <w:r>
        <w:t>Campoalegre</w:t>
      </w:r>
      <w:r w:rsidRPr="00CA05A2">
        <w:t xml:space="preserve">, esta información es reportada al técnico operativo de </w:t>
      </w:r>
      <w:r>
        <w:t>EMAC S.A. E.S.P.</w:t>
      </w:r>
      <w:r w:rsidRPr="00CA05A2">
        <w:t>.” y se suspende la actividad del servicio por ausencia del recurso hídrico, ordenando al fontanero manipular las válvulas que restrinjan el servicio en el sector afectado y así poder determinar la causa del evento.</w:t>
      </w:r>
    </w:p>
    <w:p w14:paraId="4614D9E0" w14:textId="0B35B501" w:rsidR="00CA05A2" w:rsidRPr="00AF10AA" w:rsidRDefault="00CA05A2" w:rsidP="00D4659C">
      <w:r w:rsidRPr="00CA05A2">
        <w:rPr>
          <w:b/>
          <w:bCs/>
        </w:rPr>
        <w:t xml:space="preserve">Evaluación: </w:t>
      </w:r>
      <w:r w:rsidRPr="00CA05A2">
        <w:t>una vez realizada la inspección por parte del fontanero, identificada la causa del problema y presentado el reporte al técnico operativo, se cuantifican las obras de reparación por parte del mismo fontanero en casos sencillos, si el problema es más complejo la gerencia asigna el personal necesario, para que elaboren el respectivo plan de trabajo para corregir la causa del problema.</w:t>
      </w:r>
    </w:p>
    <w:p w14:paraId="4CB8F753" w14:textId="77777777" w:rsidR="00CA05A2" w:rsidRPr="00CA05A2" w:rsidRDefault="00CA05A2" w:rsidP="00CA05A2">
      <w:r w:rsidRPr="00CA05A2">
        <w:rPr>
          <w:b/>
          <w:bCs/>
        </w:rPr>
        <w:t>Comunidad:</w:t>
      </w:r>
      <w:r w:rsidRPr="00CA05A2">
        <w:t xml:space="preserve"> Se informa a la comunidad del evento por los medios de comunicación locales existentes: emisoras y comunicado oficial de la empresa a través de la página web.</w:t>
      </w:r>
    </w:p>
    <w:p w14:paraId="625DB1A7" w14:textId="77777777" w:rsidR="00CA05A2" w:rsidRDefault="00CA05A2" w:rsidP="00CA05A2">
      <w:r w:rsidRPr="00CA05A2">
        <w:t>Se realizarán las respectivas obras de atención de la emergencia y readecuación de las estructuras que hayan sido afectadas, el cambio de tuberías, accesorios, viaductos o cualquier otra obra complementaria y de protección del sistema e infraestructura.</w:t>
      </w:r>
    </w:p>
    <w:p w14:paraId="6B8BE965" w14:textId="77777777" w:rsidR="00CA05A2" w:rsidRDefault="00CA05A2" w:rsidP="00CA05A2">
      <w:r w:rsidRPr="00BC0A3A">
        <w:rPr>
          <w:b/>
          <w:bCs/>
        </w:rPr>
        <w:lastRenderedPageBreak/>
        <w:t>Tiempo:</w:t>
      </w:r>
      <w:r w:rsidRPr="00F66A51">
        <w:t xml:space="preserve"> Durante el tiempo que dure la readecuación del cauce de la fuente hídrica se suministrará el servicio de la siguiente manera:</w:t>
      </w:r>
    </w:p>
    <w:p w14:paraId="7185C92A" w14:textId="77777777" w:rsidR="00CA05A2" w:rsidRDefault="00CA05A2" w:rsidP="00CA05A2">
      <w:r w:rsidRPr="00BC0A3A">
        <w:t xml:space="preserve">Si el tiempo de duración de la contingencia es mayor a </w:t>
      </w:r>
      <w:r>
        <w:t>48</w:t>
      </w:r>
      <w:r w:rsidRPr="00BC0A3A">
        <w:t xml:space="preserve"> horas, se procederá a suministrar agua mediante carrotanques del cuerpo de bomberos en calidad de préstamo del Municipio de </w:t>
      </w:r>
      <w:r>
        <w:t>Campoalegre</w:t>
      </w:r>
      <w:r w:rsidRPr="00BC0A3A">
        <w:t xml:space="preserve">; teniendo como prioridad abastecer de agua potable al Hospital, clínicas, ancianatos. </w:t>
      </w:r>
    </w:p>
    <w:p w14:paraId="34834BAA" w14:textId="77777777" w:rsidR="00CA05A2" w:rsidRDefault="00CA05A2" w:rsidP="00CA05A2">
      <w:r w:rsidRPr="00BC0A3A">
        <w:t xml:space="preserve">Si el tiempo de duración de la contingencia es mayor a </w:t>
      </w:r>
      <w:r>
        <w:t>96</w:t>
      </w:r>
      <w:r w:rsidRPr="00BC0A3A">
        <w:t xml:space="preserve"> horas, se creará un programa que especifique como se realizaran los recorridos de los carrotanques para suministrar agua a los sectores de la comunidad de mayor a menor prioridad; esto con el fin de poder organizar a la comunidad y poder garantizarles la prestación provisional del servicio en forma adecuada. </w:t>
      </w:r>
    </w:p>
    <w:p w14:paraId="2BFA98E4" w14:textId="77777777" w:rsidR="00CA05A2" w:rsidRDefault="00CA05A2" w:rsidP="00CA05A2">
      <w:r w:rsidRPr="00BC0A3A">
        <w:t xml:space="preserve">Si el tiempo de duración de la contingencia es mayor a 5 días, se informará a la Alcaldía de </w:t>
      </w:r>
      <w:r>
        <w:t>Campoalegre</w:t>
      </w:r>
      <w:r w:rsidRPr="00BC0A3A">
        <w:t xml:space="preserve"> y a la Gobernación del Huila el desarrollo de la situación y se hará la declaratoria del estado de emergencia.</w:t>
      </w:r>
    </w:p>
    <w:p w14:paraId="43895BDB" w14:textId="77777777" w:rsidR="00CA05A2" w:rsidRDefault="00CA05A2" w:rsidP="00CA05A2"/>
    <w:p w14:paraId="2437FF1C" w14:textId="2F185304" w:rsidR="00CA05A2" w:rsidRPr="00FA1C8C" w:rsidRDefault="00CA05A2" w:rsidP="00CA05A2">
      <w:pPr>
        <w:sectPr w:rsidR="00CA05A2" w:rsidRPr="00FA1C8C" w:rsidSect="00E54583">
          <w:headerReference w:type="even" r:id="rId27"/>
          <w:headerReference w:type="default" r:id="rId28"/>
          <w:footerReference w:type="even" r:id="rId29"/>
          <w:footerReference w:type="default" r:id="rId30"/>
          <w:headerReference w:type="first" r:id="rId31"/>
          <w:footerReference w:type="first" r:id="rId32"/>
          <w:pgSz w:w="12240" w:h="15840"/>
          <w:pgMar w:top="1417" w:right="1701" w:bottom="1417" w:left="1701" w:header="510" w:footer="567" w:gutter="0"/>
          <w:pgNumType w:start="0"/>
          <w:cols w:space="708"/>
          <w:docGrid w:linePitch="360"/>
        </w:sectPr>
      </w:pPr>
    </w:p>
    <w:p w14:paraId="0B700681" w14:textId="77777777" w:rsidR="00AF0A16" w:rsidRDefault="00AF0A16" w:rsidP="00AF0A16">
      <w:pPr>
        <w:pStyle w:val="Ttulo1"/>
        <w:spacing w:before="0"/>
      </w:pPr>
      <w:bookmarkStart w:id="142" w:name="_Toc207957653"/>
      <w:r w:rsidRPr="00AF0A16">
        <w:lastRenderedPageBreak/>
        <w:t>PLANES DE ACCIÓN</w:t>
      </w:r>
      <w:bookmarkEnd w:id="142"/>
    </w:p>
    <w:p w14:paraId="074D27D4" w14:textId="3F7A39E2" w:rsidR="00766494" w:rsidRDefault="00766494" w:rsidP="00766494">
      <w:pPr>
        <w:pStyle w:val="Descripcin"/>
        <w:keepNext/>
        <w:jc w:val="center"/>
      </w:pPr>
      <w:r>
        <w:t xml:space="preserve">Tabla </w:t>
      </w:r>
      <w:r>
        <w:fldChar w:fldCharType="begin"/>
      </w:r>
      <w:r>
        <w:instrText xml:space="preserve"> SEQ Tabla \* ARABIC </w:instrText>
      </w:r>
      <w:r>
        <w:fldChar w:fldCharType="separate"/>
      </w:r>
      <w:r w:rsidR="00D313F2">
        <w:rPr>
          <w:noProof/>
        </w:rPr>
        <w:t>20</w:t>
      </w:r>
      <w:r>
        <w:fldChar w:fldCharType="end"/>
      </w:r>
      <w:r>
        <w:t xml:space="preserve"> Plan de Acción Sequia</w:t>
      </w:r>
    </w:p>
    <w:p w14:paraId="1C2419A1" w14:textId="77777777" w:rsidR="00AF0A16" w:rsidRDefault="00AF0A16" w:rsidP="00AF0A16">
      <w:pPr>
        <w:spacing w:line="278" w:lineRule="auto"/>
      </w:pPr>
      <w:r>
        <w:rPr>
          <w:noProof/>
          <w:lang w:val="es-MX" w:eastAsia="es-MX"/>
          <w14:ligatures w14:val="standardContextual"/>
        </w:rPr>
        <w:drawing>
          <wp:inline distT="0" distB="0" distL="0" distR="0" wp14:anchorId="14CA2EE1" wp14:editId="1A8BDFCF">
            <wp:extent cx="8280000" cy="3449722"/>
            <wp:effectExtent l="0" t="0" r="6985" b="0"/>
            <wp:docPr id="4420080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08060" name=""/>
                    <pic:cNvPicPr/>
                  </pic:nvPicPr>
                  <pic:blipFill rotWithShape="1">
                    <a:blip r:embed="rId33"/>
                    <a:srcRect l="21148" t="38282" r="21500" b="19235"/>
                    <a:stretch>
                      <a:fillRect/>
                    </a:stretch>
                  </pic:blipFill>
                  <pic:spPr bwMode="auto">
                    <a:xfrm>
                      <a:off x="0" y="0"/>
                      <a:ext cx="8280000" cy="3449722"/>
                    </a:xfrm>
                    <a:prstGeom prst="rect">
                      <a:avLst/>
                    </a:prstGeom>
                    <a:ln>
                      <a:noFill/>
                    </a:ln>
                    <a:extLst>
                      <a:ext uri="{53640926-AAD7-44D8-BBD7-CCE9431645EC}">
                        <a14:shadowObscured xmlns:a14="http://schemas.microsoft.com/office/drawing/2010/main"/>
                      </a:ext>
                    </a:extLst>
                  </pic:spPr>
                </pic:pic>
              </a:graphicData>
            </a:graphic>
          </wp:inline>
        </w:drawing>
      </w:r>
    </w:p>
    <w:p w14:paraId="5443E251" w14:textId="77777777" w:rsidR="00AF0A16" w:rsidRDefault="00AF0A16" w:rsidP="00AF0A16">
      <w:pPr>
        <w:spacing w:line="278" w:lineRule="auto"/>
      </w:pPr>
    </w:p>
    <w:p w14:paraId="52DD86BE" w14:textId="77777777" w:rsidR="00AF0A16" w:rsidRDefault="00AF0A16" w:rsidP="00AF0A16">
      <w:pPr>
        <w:spacing w:line="278" w:lineRule="auto"/>
      </w:pPr>
      <w:r>
        <w:rPr>
          <w:noProof/>
          <w:lang w:val="es-MX" w:eastAsia="es-MX"/>
          <w14:ligatures w14:val="standardContextual"/>
        </w:rPr>
        <w:lastRenderedPageBreak/>
        <w:drawing>
          <wp:inline distT="0" distB="0" distL="0" distR="0" wp14:anchorId="4F58E619" wp14:editId="2DE4AA0F">
            <wp:extent cx="8280000" cy="4239697"/>
            <wp:effectExtent l="0" t="0" r="6985" b="8890"/>
            <wp:docPr id="3853028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302809" name=""/>
                    <pic:cNvPicPr/>
                  </pic:nvPicPr>
                  <pic:blipFill rotWithShape="1">
                    <a:blip r:embed="rId34"/>
                    <a:srcRect l="14467" t="17941" r="15065" b="17915"/>
                    <a:stretch>
                      <a:fillRect/>
                    </a:stretch>
                  </pic:blipFill>
                  <pic:spPr bwMode="auto">
                    <a:xfrm>
                      <a:off x="0" y="0"/>
                      <a:ext cx="8280000" cy="4239697"/>
                    </a:xfrm>
                    <a:prstGeom prst="rect">
                      <a:avLst/>
                    </a:prstGeom>
                    <a:ln>
                      <a:noFill/>
                    </a:ln>
                    <a:extLst>
                      <a:ext uri="{53640926-AAD7-44D8-BBD7-CCE9431645EC}">
                        <a14:shadowObscured xmlns:a14="http://schemas.microsoft.com/office/drawing/2010/main"/>
                      </a:ext>
                    </a:extLst>
                  </pic:spPr>
                </pic:pic>
              </a:graphicData>
            </a:graphic>
          </wp:inline>
        </w:drawing>
      </w:r>
    </w:p>
    <w:p w14:paraId="1B1B0B9B" w14:textId="77777777" w:rsidR="006D5AD9" w:rsidRDefault="006D5AD9" w:rsidP="00AF0A16">
      <w:pPr>
        <w:spacing w:line="278" w:lineRule="auto"/>
      </w:pPr>
    </w:p>
    <w:p w14:paraId="5F9414BE" w14:textId="77777777" w:rsidR="006D5AD9" w:rsidRDefault="006D5AD9" w:rsidP="00AF0A16">
      <w:pPr>
        <w:spacing w:line="278" w:lineRule="auto"/>
      </w:pPr>
    </w:p>
    <w:p w14:paraId="7B6801DE" w14:textId="28FC9017" w:rsidR="00766494" w:rsidRDefault="00766494" w:rsidP="00766494">
      <w:pPr>
        <w:pStyle w:val="Descripcin"/>
        <w:keepNext/>
        <w:jc w:val="center"/>
      </w:pPr>
      <w:r>
        <w:lastRenderedPageBreak/>
        <w:t xml:space="preserve">Tabla </w:t>
      </w:r>
      <w:r>
        <w:fldChar w:fldCharType="begin"/>
      </w:r>
      <w:r>
        <w:instrText xml:space="preserve"> SEQ Tabla \* ARABIC </w:instrText>
      </w:r>
      <w:r>
        <w:fldChar w:fldCharType="separate"/>
      </w:r>
      <w:r w:rsidR="00D313F2">
        <w:rPr>
          <w:noProof/>
        </w:rPr>
        <w:t>21</w:t>
      </w:r>
      <w:r>
        <w:fldChar w:fldCharType="end"/>
      </w:r>
      <w:r>
        <w:t xml:space="preserve"> Plan de Acción avenida torrencial</w:t>
      </w:r>
    </w:p>
    <w:p w14:paraId="42C66686" w14:textId="6C0DCD32" w:rsidR="006D5AD9" w:rsidRDefault="00D067BF" w:rsidP="00AF0A16">
      <w:pPr>
        <w:spacing w:line="278" w:lineRule="auto"/>
      </w:pPr>
      <w:r>
        <w:rPr>
          <w:noProof/>
          <w:lang w:val="es-MX" w:eastAsia="es-MX"/>
          <w14:ligatures w14:val="standardContextual"/>
        </w:rPr>
        <w:drawing>
          <wp:inline distT="0" distB="0" distL="0" distR="0" wp14:anchorId="604D199A" wp14:editId="6E69CDEC">
            <wp:extent cx="8279054" cy="4587543"/>
            <wp:effectExtent l="0" t="0" r="8255" b="3810"/>
            <wp:docPr id="955347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4771" name=""/>
                    <pic:cNvPicPr/>
                  </pic:nvPicPr>
                  <pic:blipFill rotWithShape="1">
                    <a:blip r:embed="rId35"/>
                    <a:srcRect l="13931" t="24032" r="14889" b="5852"/>
                    <a:stretch>
                      <a:fillRect/>
                    </a:stretch>
                  </pic:blipFill>
                  <pic:spPr bwMode="auto">
                    <a:xfrm>
                      <a:off x="0" y="0"/>
                      <a:ext cx="8280000" cy="4588067"/>
                    </a:xfrm>
                    <a:prstGeom prst="rect">
                      <a:avLst/>
                    </a:prstGeom>
                    <a:ln>
                      <a:noFill/>
                    </a:ln>
                    <a:extLst>
                      <a:ext uri="{53640926-AAD7-44D8-BBD7-CCE9431645EC}">
                        <a14:shadowObscured xmlns:a14="http://schemas.microsoft.com/office/drawing/2010/main"/>
                      </a:ext>
                    </a:extLst>
                  </pic:spPr>
                </pic:pic>
              </a:graphicData>
            </a:graphic>
          </wp:inline>
        </w:drawing>
      </w:r>
    </w:p>
    <w:p w14:paraId="281489F7" w14:textId="77777777" w:rsidR="006D5AD9" w:rsidRDefault="006D5AD9" w:rsidP="00AF0A16">
      <w:pPr>
        <w:spacing w:line="278" w:lineRule="auto"/>
      </w:pPr>
      <w:r>
        <w:rPr>
          <w:noProof/>
          <w:lang w:val="es-MX" w:eastAsia="es-MX"/>
          <w14:ligatures w14:val="standardContextual"/>
        </w:rPr>
        <w:lastRenderedPageBreak/>
        <w:drawing>
          <wp:inline distT="0" distB="0" distL="0" distR="0" wp14:anchorId="1F999494" wp14:editId="11A6CEDD">
            <wp:extent cx="8280000" cy="3132409"/>
            <wp:effectExtent l="0" t="0" r="6985" b="0"/>
            <wp:docPr id="4094980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98009" name=""/>
                    <pic:cNvPicPr/>
                  </pic:nvPicPr>
                  <pic:blipFill rotWithShape="1">
                    <a:blip r:embed="rId36"/>
                    <a:srcRect l="14110" t="36990" r="15070" b="15382"/>
                    <a:stretch>
                      <a:fillRect/>
                    </a:stretch>
                  </pic:blipFill>
                  <pic:spPr bwMode="auto">
                    <a:xfrm>
                      <a:off x="0" y="0"/>
                      <a:ext cx="8280000" cy="3132409"/>
                    </a:xfrm>
                    <a:prstGeom prst="rect">
                      <a:avLst/>
                    </a:prstGeom>
                    <a:ln>
                      <a:noFill/>
                    </a:ln>
                    <a:extLst>
                      <a:ext uri="{53640926-AAD7-44D8-BBD7-CCE9431645EC}">
                        <a14:shadowObscured xmlns:a14="http://schemas.microsoft.com/office/drawing/2010/main"/>
                      </a:ext>
                    </a:extLst>
                  </pic:spPr>
                </pic:pic>
              </a:graphicData>
            </a:graphic>
          </wp:inline>
        </w:drawing>
      </w:r>
    </w:p>
    <w:p w14:paraId="384D4F80" w14:textId="77777777" w:rsidR="006D5AD9" w:rsidRDefault="006D5AD9" w:rsidP="00AF0A16">
      <w:pPr>
        <w:spacing w:line="278" w:lineRule="auto"/>
      </w:pPr>
    </w:p>
    <w:p w14:paraId="6F4931E8" w14:textId="77777777" w:rsidR="006D5AD9" w:rsidRDefault="006D5AD9" w:rsidP="00AF0A16">
      <w:pPr>
        <w:spacing w:line="278" w:lineRule="auto"/>
      </w:pPr>
    </w:p>
    <w:p w14:paraId="0870EE46" w14:textId="77777777" w:rsidR="00A3162F" w:rsidRDefault="00A3162F" w:rsidP="00AF0A16">
      <w:pPr>
        <w:spacing w:line="278" w:lineRule="auto"/>
        <w:rPr>
          <w:noProof/>
          <w14:ligatures w14:val="standardContextual"/>
        </w:rPr>
      </w:pPr>
    </w:p>
    <w:p w14:paraId="61FBB1C4" w14:textId="1964E684" w:rsidR="00766494" w:rsidRDefault="00766494" w:rsidP="00766494">
      <w:pPr>
        <w:pStyle w:val="Descripcin"/>
        <w:keepNext/>
        <w:jc w:val="center"/>
      </w:pPr>
      <w:r>
        <w:lastRenderedPageBreak/>
        <w:t xml:space="preserve">Tabla </w:t>
      </w:r>
      <w:r>
        <w:fldChar w:fldCharType="begin"/>
      </w:r>
      <w:r>
        <w:instrText xml:space="preserve"> SEQ Tabla \* ARABIC </w:instrText>
      </w:r>
      <w:r>
        <w:fldChar w:fldCharType="separate"/>
      </w:r>
      <w:r w:rsidR="00D313F2">
        <w:rPr>
          <w:noProof/>
        </w:rPr>
        <w:t>22</w:t>
      </w:r>
      <w:r>
        <w:fldChar w:fldCharType="end"/>
      </w:r>
      <w:r>
        <w:t xml:space="preserve"> Plan de acción deslizamientos</w:t>
      </w:r>
    </w:p>
    <w:p w14:paraId="08A34BF1" w14:textId="77777777" w:rsidR="006D5AD9" w:rsidRDefault="00A3162F" w:rsidP="00AF0A16">
      <w:pPr>
        <w:spacing w:line="278" w:lineRule="auto"/>
      </w:pPr>
      <w:r>
        <w:rPr>
          <w:noProof/>
          <w:lang w:val="es-MX" w:eastAsia="es-MX"/>
          <w14:ligatures w14:val="standardContextual"/>
        </w:rPr>
        <w:drawing>
          <wp:inline distT="0" distB="0" distL="0" distR="0" wp14:anchorId="41748086" wp14:editId="2643C9A4">
            <wp:extent cx="8184419" cy="4543204"/>
            <wp:effectExtent l="0" t="0" r="7620" b="0"/>
            <wp:docPr id="1177144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44727" name=""/>
                    <pic:cNvPicPr/>
                  </pic:nvPicPr>
                  <pic:blipFill rotWithShape="1">
                    <a:blip r:embed="rId37"/>
                    <a:srcRect l="14375" t="23731" r="15065" b="6640"/>
                    <a:stretch>
                      <a:fillRect/>
                    </a:stretch>
                  </pic:blipFill>
                  <pic:spPr bwMode="auto">
                    <a:xfrm>
                      <a:off x="0" y="0"/>
                      <a:ext cx="8186660" cy="4544448"/>
                    </a:xfrm>
                    <a:prstGeom prst="rect">
                      <a:avLst/>
                    </a:prstGeom>
                    <a:ln>
                      <a:noFill/>
                    </a:ln>
                    <a:extLst>
                      <a:ext uri="{53640926-AAD7-44D8-BBD7-CCE9431645EC}">
                        <a14:shadowObscured xmlns:a14="http://schemas.microsoft.com/office/drawing/2010/main"/>
                      </a:ext>
                    </a:extLst>
                  </pic:spPr>
                </pic:pic>
              </a:graphicData>
            </a:graphic>
          </wp:inline>
        </w:drawing>
      </w:r>
    </w:p>
    <w:p w14:paraId="1A722974" w14:textId="77777777" w:rsidR="00D067BF" w:rsidRDefault="00D067BF" w:rsidP="00AF0A16">
      <w:pPr>
        <w:spacing w:line="278" w:lineRule="auto"/>
      </w:pPr>
      <w:r>
        <w:rPr>
          <w:noProof/>
          <w:lang w:val="es-MX" w:eastAsia="es-MX"/>
          <w14:ligatures w14:val="standardContextual"/>
        </w:rPr>
        <w:lastRenderedPageBreak/>
        <w:drawing>
          <wp:inline distT="0" distB="0" distL="0" distR="0" wp14:anchorId="05FFAE88" wp14:editId="277BFFDE">
            <wp:extent cx="8280000" cy="3543529"/>
            <wp:effectExtent l="0" t="0" r="6985" b="0"/>
            <wp:docPr id="18236620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62020" name=""/>
                    <pic:cNvPicPr/>
                  </pic:nvPicPr>
                  <pic:blipFill rotWithShape="1">
                    <a:blip r:embed="rId38"/>
                    <a:srcRect l="14021" t="22702" r="14805" b="23149"/>
                    <a:stretch>
                      <a:fillRect/>
                    </a:stretch>
                  </pic:blipFill>
                  <pic:spPr bwMode="auto">
                    <a:xfrm>
                      <a:off x="0" y="0"/>
                      <a:ext cx="8280000" cy="3543529"/>
                    </a:xfrm>
                    <a:prstGeom prst="rect">
                      <a:avLst/>
                    </a:prstGeom>
                    <a:ln>
                      <a:noFill/>
                    </a:ln>
                    <a:extLst>
                      <a:ext uri="{53640926-AAD7-44D8-BBD7-CCE9431645EC}">
                        <a14:shadowObscured xmlns:a14="http://schemas.microsoft.com/office/drawing/2010/main"/>
                      </a:ext>
                    </a:extLst>
                  </pic:spPr>
                </pic:pic>
              </a:graphicData>
            </a:graphic>
          </wp:inline>
        </w:drawing>
      </w:r>
    </w:p>
    <w:p w14:paraId="12AF27B0" w14:textId="77777777" w:rsidR="00D067BF" w:rsidRDefault="00D067BF" w:rsidP="00AF0A16">
      <w:pPr>
        <w:spacing w:line="278" w:lineRule="auto"/>
      </w:pPr>
    </w:p>
    <w:p w14:paraId="56040D8C" w14:textId="77777777" w:rsidR="00766494" w:rsidRDefault="00766494" w:rsidP="00AF0A16">
      <w:pPr>
        <w:spacing w:line="278" w:lineRule="auto"/>
      </w:pPr>
    </w:p>
    <w:p w14:paraId="0E42A91A" w14:textId="4EF36C8E" w:rsidR="00766494" w:rsidRDefault="00766494" w:rsidP="00766494">
      <w:pPr>
        <w:pStyle w:val="Descripcin"/>
        <w:keepNext/>
        <w:jc w:val="center"/>
      </w:pPr>
      <w:r>
        <w:lastRenderedPageBreak/>
        <w:t xml:space="preserve">Tabla </w:t>
      </w:r>
      <w:r>
        <w:fldChar w:fldCharType="begin"/>
      </w:r>
      <w:r>
        <w:instrText xml:space="preserve"> SEQ Tabla \* ARABIC </w:instrText>
      </w:r>
      <w:r>
        <w:fldChar w:fldCharType="separate"/>
      </w:r>
      <w:r w:rsidR="00D313F2">
        <w:rPr>
          <w:noProof/>
        </w:rPr>
        <w:t>23</w:t>
      </w:r>
      <w:r>
        <w:fldChar w:fldCharType="end"/>
      </w:r>
      <w:r>
        <w:t xml:space="preserve"> Plan de acción sismos</w:t>
      </w:r>
    </w:p>
    <w:p w14:paraId="0402991B" w14:textId="61F22A0A" w:rsidR="00D067BF" w:rsidRDefault="00D067BF" w:rsidP="00AF0A16">
      <w:pPr>
        <w:spacing w:line="278" w:lineRule="auto"/>
      </w:pPr>
      <w:r>
        <w:rPr>
          <w:noProof/>
          <w:lang w:val="es-MX" w:eastAsia="es-MX"/>
          <w14:ligatures w14:val="standardContextual"/>
        </w:rPr>
        <w:drawing>
          <wp:inline distT="0" distB="0" distL="0" distR="0" wp14:anchorId="2A333256" wp14:editId="7017F3D5">
            <wp:extent cx="8279765" cy="4361559"/>
            <wp:effectExtent l="0" t="0" r="6985" b="1270"/>
            <wp:docPr id="15667057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05797" name=""/>
                    <pic:cNvPicPr/>
                  </pic:nvPicPr>
                  <pic:blipFill rotWithShape="1">
                    <a:blip r:embed="rId39"/>
                    <a:srcRect l="14199" t="25118" r="14799" b="8392"/>
                    <a:stretch>
                      <a:fillRect/>
                    </a:stretch>
                  </pic:blipFill>
                  <pic:spPr bwMode="auto">
                    <a:xfrm>
                      <a:off x="0" y="0"/>
                      <a:ext cx="8280000" cy="4361683"/>
                    </a:xfrm>
                    <a:prstGeom prst="rect">
                      <a:avLst/>
                    </a:prstGeom>
                    <a:ln>
                      <a:noFill/>
                    </a:ln>
                    <a:extLst>
                      <a:ext uri="{53640926-AAD7-44D8-BBD7-CCE9431645EC}">
                        <a14:shadowObscured xmlns:a14="http://schemas.microsoft.com/office/drawing/2010/main"/>
                      </a:ext>
                    </a:extLst>
                  </pic:spPr>
                </pic:pic>
              </a:graphicData>
            </a:graphic>
          </wp:inline>
        </w:drawing>
      </w:r>
    </w:p>
    <w:p w14:paraId="26A2ADE1" w14:textId="77777777" w:rsidR="00D067BF" w:rsidRDefault="00D067BF" w:rsidP="00AF0A16">
      <w:pPr>
        <w:spacing w:line="278" w:lineRule="auto"/>
      </w:pPr>
    </w:p>
    <w:p w14:paraId="40CFF8B3" w14:textId="77777777" w:rsidR="00D067BF" w:rsidRDefault="00D067BF" w:rsidP="00AF0A16">
      <w:pPr>
        <w:spacing w:line="278" w:lineRule="auto"/>
      </w:pPr>
      <w:r>
        <w:rPr>
          <w:noProof/>
          <w:lang w:val="es-MX" w:eastAsia="es-MX"/>
          <w14:ligatures w14:val="standardContextual"/>
        </w:rPr>
        <w:lastRenderedPageBreak/>
        <w:drawing>
          <wp:inline distT="0" distB="0" distL="0" distR="0" wp14:anchorId="642CAE0C" wp14:editId="1C78B793">
            <wp:extent cx="8228069" cy="3398376"/>
            <wp:effectExtent l="0" t="0" r="1905" b="0"/>
            <wp:docPr id="18916307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770" name=""/>
                    <pic:cNvPicPr/>
                  </pic:nvPicPr>
                  <pic:blipFill rotWithShape="1">
                    <a:blip r:embed="rId40"/>
                    <a:srcRect l="14147" t="27215" r="15014" b="20773"/>
                    <a:stretch>
                      <a:fillRect/>
                    </a:stretch>
                  </pic:blipFill>
                  <pic:spPr bwMode="auto">
                    <a:xfrm>
                      <a:off x="0" y="0"/>
                      <a:ext cx="8230704" cy="3399464"/>
                    </a:xfrm>
                    <a:prstGeom prst="rect">
                      <a:avLst/>
                    </a:prstGeom>
                    <a:ln>
                      <a:noFill/>
                    </a:ln>
                    <a:extLst>
                      <a:ext uri="{53640926-AAD7-44D8-BBD7-CCE9431645EC}">
                        <a14:shadowObscured xmlns:a14="http://schemas.microsoft.com/office/drawing/2010/main"/>
                      </a:ext>
                    </a:extLst>
                  </pic:spPr>
                </pic:pic>
              </a:graphicData>
            </a:graphic>
          </wp:inline>
        </w:drawing>
      </w:r>
    </w:p>
    <w:p w14:paraId="525600C0" w14:textId="77777777" w:rsidR="00D067BF" w:rsidRDefault="00D067BF" w:rsidP="00AF0A16">
      <w:pPr>
        <w:spacing w:line="278" w:lineRule="auto"/>
      </w:pPr>
    </w:p>
    <w:p w14:paraId="0601EE2A" w14:textId="78EC9CCF" w:rsidR="00766494" w:rsidRDefault="00766494" w:rsidP="00766494">
      <w:pPr>
        <w:pStyle w:val="Descripcin"/>
        <w:keepNext/>
        <w:jc w:val="center"/>
      </w:pPr>
      <w:r>
        <w:lastRenderedPageBreak/>
        <w:t xml:space="preserve">Tabla </w:t>
      </w:r>
      <w:r>
        <w:fldChar w:fldCharType="begin"/>
      </w:r>
      <w:r>
        <w:instrText xml:space="preserve"> SEQ Tabla \* ARABIC </w:instrText>
      </w:r>
      <w:r>
        <w:fldChar w:fldCharType="separate"/>
      </w:r>
      <w:r w:rsidR="00D313F2">
        <w:rPr>
          <w:noProof/>
        </w:rPr>
        <w:t>24</w:t>
      </w:r>
      <w:r>
        <w:fldChar w:fldCharType="end"/>
      </w:r>
      <w:r>
        <w:t xml:space="preserve"> Plan de Acción Sismos en tanques de almacenamiento</w:t>
      </w:r>
    </w:p>
    <w:p w14:paraId="48D52B03" w14:textId="67900D49" w:rsidR="00D067BF" w:rsidRDefault="00D067BF" w:rsidP="00AF0A16">
      <w:pPr>
        <w:spacing w:line="278" w:lineRule="auto"/>
      </w:pPr>
      <w:r>
        <w:rPr>
          <w:noProof/>
          <w:lang w:val="es-MX" w:eastAsia="es-MX"/>
          <w14:ligatures w14:val="standardContextual"/>
        </w:rPr>
        <w:drawing>
          <wp:inline distT="0" distB="0" distL="0" distR="0" wp14:anchorId="76A84CCD" wp14:editId="40506719">
            <wp:extent cx="8278860" cy="3733220"/>
            <wp:effectExtent l="0" t="0" r="8255" b="635"/>
            <wp:docPr id="1138704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04087" name=""/>
                    <pic:cNvPicPr/>
                  </pic:nvPicPr>
                  <pic:blipFill rotWithShape="1">
                    <a:blip r:embed="rId41"/>
                    <a:srcRect l="14110" t="22307" r="14885" b="20773"/>
                    <a:stretch>
                      <a:fillRect/>
                    </a:stretch>
                  </pic:blipFill>
                  <pic:spPr bwMode="auto">
                    <a:xfrm>
                      <a:off x="0" y="0"/>
                      <a:ext cx="8280000" cy="3733734"/>
                    </a:xfrm>
                    <a:prstGeom prst="rect">
                      <a:avLst/>
                    </a:prstGeom>
                    <a:ln>
                      <a:noFill/>
                    </a:ln>
                    <a:extLst>
                      <a:ext uri="{53640926-AAD7-44D8-BBD7-CCE9431645EC}">
                        <a14:shadowObscured xmlns:a14="http://schemas.microsoft.com/office/drawing/2010/main"/>
                      </a:ext>
                    </a:extLst>
                  </pic:spPr>
                </pic:pic>
              </a:graphicData>
            </a:graphic>
          </wp:inline>
        </w:drawing>
      </w:r>
    </w:p>
    <w:p w14:paraId="0E5F3E88" w14:textId="77777777" w:rsidR="00D067BF" w:rsidRDefault="00D067BF" w:rsidP="00AF0A16">
      <w:pPr>
        <w:spacing w:line="278" w:lineRule="auto"/>
      </w:pPr>
    </w:p>
    <w:p w14:paraId="1877EB22" w14:textId="77777777" w:rsidR="00D067BF" w:rsidRDefault="00D067BF" w:rsidP="00AF0A16">
      <w:pPr>
        <w:spacing w:line="278" w:lineRule="auto"/>
      </w:pPr>
      <w:r>
        <w:rPr>
          <w:noProof/>
          <w:lang w:val="es-MX" w:eastAsia="es-MX"/>
          <w14:ligatures w14:val="standardContextual"/>
        </w:rPr>
        <w:lastRenderedPageBreak/>
        <w:drawing>
          <wp:inline distT="0" distB="0" distL="0" distR="0" wp14:anchorId="187B4DEB" wp14:editId="2F7BE1B9">
            <wp:extent cx="8280000" cy="2954171"/>
            <wp:effectExtent l="0" t="0" r="6985" b="0"/>
            <wp:docPr id="384709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09652" name=""/>
                    <pic:cNvPicPr/>
                  </pic:nvPicPr>
                  <pic:blipFill rotWithShape="1">
                    <a:blip r:embed="rId42"/>
                    <a:srcRect l="14020" t="23972" r="14889" b="30938"/>
                    <a:stretch>
                      <a:fillRect/>
                    </a:stretch>
                  </pic:blipFill>
                  <pic:spPr bwMode="auto">
                    <a:xfrm>
                      <a:off x="0" y="0"/>
                      <a:ext cx="8280000" cy="2954171"/>
                    </a:xfrm>
                    <a:prstGeom prst="rect">
                      <a:avLst/>
                    </a:prstGeom>
                    <a:ln>
                      <a:noFill/>
                    </a:ln>
                    <a:extLst>
                      <a:ext uri="{53640926-AAD7-44D8-BBD7-CCE9431645EC}">
                        <a14:shadowObscured xmlns:a14="http://schemas.microsoft.com/office/drawing/2010/main"/>
                      </a:ext>
                    </a:extLst>
                  </pic:spPr>
                </pic:pic>
              </a:graphicData>
            </a:graphic>
          </wp:inline>
        </w:drawing>
      </w:r>
    </w:p>
    <w:p w14:paraId="2954AE37" w14:textId="77777777" w:rsidR="00D067BF" w:rsidRDefault="00D067BF" w:rsidP="00AF0A16">
      <w:pPr>
        <w:spacing w:line="278" w:lineRule="auto"/>
      </w:pPr>
    </w:p>
    <w:p w14:paraId="5919122A" w14:textId="77777777" w:rsidR="00D067BF" w:rsidRDefault="00D067BF" w:rsidP="00AF0A16">
      <w:pPr>
        <w:spacing w:line="278" w:lineRule="auto"/>
      </w:pPr>
    </w:p>
    <w:p w14:paraId="257BC001" w14:textId="77777777" w:rsidR="00D067BF" w:rsidRDefault="00D067BF" w:rsidP="00AF0A16">
      <w:pPr>
        <w:spacing w:line="278" w:lineRule="auto"/>
        <w:rPr>
          <w:noProof/>
          <w14:ligatures w14:val="standardContextual"/>
        </w:rPr>
      </w:pPr>
    </w:p>
    <w:p w14:paraId="15D3D4DF" w14:textId="77777777" w:rsidR="00D067BF" w:rsidRDefault="00D067BF" w:rsidP="00AF0A16">
      <w:pPr>
        <w:spacing w:line="278" w:lineRule="auto"/>
        <w:rPr>
          <w:noProof/>
          <w14:ligatures w14:val="standardContextual"/>
        </w:rPr>
      </w:pPr>
    </w:p>
    <w:p w14:paraId="39FDF204" w14:textId="17E127EF" w:rsidR="00D313F2" w:rsidRDefault="00D313F2" w:rsidP="00D313F2">
      <w:pPr>
        <w:pStyle w:val="Descripcin"/>
        <w:keepNext/>
        <w:jc w:val="center"/>
      </w:pPr>
      <w:r>
        <w:lastRenderedPageBreak/>
        <w:t xml:space="preserve">Tabla </w:t>
      </w:r>
      <w:r>
        <w:fldChar w:fldCharType="begin"/>
      </w:r>
      <w:r>
        <w:instrText xml:space="preserve"> SEQ Tabla \* ARABIC </w:instrText>
      </w:r>
      <w:r>
        <w:fldChar w:fldCharType="separate"/>
      </w:r>
      <w:r>
        <w:rPr>
          <w:noProof/>
        </w:rPr>
        <w:t>25</w:t>
      </w:r>
      <w:r>
        <w:fldChar w:fldCharType="end"/>
      </w:r>
      <w:r>
        <w:t xml:space="preserve"> Plan de Acción deslizamientos Red de alcantarillado</w:t>
      </w:r>
    </w:p>
    <w:p w14:paraId="5611C355" w14:textId="040EA8BD" w:rsidR="00D067BF" w:rsidRDefault="00D067BF" w:rsidP="00AF0A16">
      <w:pPr>
        <w:spacing w:line="278" w:lineRule="auto"/>
      </w:pPr>
      <w:r>
        <w:rPr>
          <w:noProof/>
          <w:lang w:val="es-MX" w:eastAsia="es-MX"/>
          <w14:ligatures w14:val="standardContextual"/>
        </w:rPr>
        <w:drawing>
          <wp:inline distT="0" distB="0" distL="0" distR="0" wp14:anchorId="6D6757E6" wp14:editId="43B4A444">
            <wp:extent cx="8278768" cy="3775158"/>
            <wp:effectExtent l="0" t="0" r="8255" b="0"/>
            <wp:docPr id="11311510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51000" name=""/>
                    <pic:cNvPicPr/>
                  </pic:nvPicPr>
                  <pic:blipFill rotWithShape="1">
                    <a:blip r:embed="rId43"/>
                    <a:srcRect l="14304" t="24599" r="14989" b="18082"/>
                    <a:stretch>
                      <a:fillRect/>
                    </a:stretch>
                  </pic:blipFill>
                  <pic:spPr bwMode="auto">
                    <a:xfrm>
                      <a:off x="0" y="0"/>
                      <a:ext cx="8280000" cy="3775720"/>
                    </a:xfrm>
                    <a:prstGeom prst="rect">
                      <a:avLst/>
                    </a:prstGeom>
                    <a:ln>
                      <a:noFill/>
                    </a:ln>
                    <a:extLst>
                      <a:ext uri="{53640926-AAD7-44D8-BBD7-CCE9431645EC}">
                        <a14:shadowObscured xmlns:a14="http://schemas.microsoft.com/office/drawing/2010/main"/>
                      </a:ext>
                    </a:extLst>
                  </pic:spPr>
                </pic:pic>
              </a:graphicData>
            </a:graphic>
          </wp:inline>
        </w:drawing>
      </w:r>
    </w:p>
    <w:p w14:paraId="6EBD90B6" w14:textId="77777777" w:rsidR="00D067BF" w:rsidRDefault="00D067BF" w:rsidP="00AF0A16">
      <w:pPr>
        <w:spacing w:line="278" w:lineRule="auto"/>
      </w:pPr>
    </w:p>
    <w:p w14:paraId="689E8969" w14:textId="77777777" w:rsidR="00D067BF" w:rsidRDefault="00D067BF" w:rsidP="00AF0A16">
      <w:pPr>
        <w:spacing w:line="278" w:lineRule="auto"/>
        <w:rPr>
          <w:noProof/>
          <w14:ligatures w14:val="standardContextual"/>
        </w:rPr>
      </w:pPr>
    </w:p>
    <w:p w14:paraId="2CA13EC8" w14:textId="77777777" w:rsidR="00D067BF" w:rsidRDefault="00D067BF" w:rsidP="00AF0A16">
      <w:pPr>
        <w:spacing w:line="278" w:lineRule="auto"/>
      </w:pPr>
      <w:r>
        <w:rPr>
          <w:noProof/>
          <w:lang w:val="es-MX" w:eastAsia="es-MX"/>
          <w14:ligatures w14:val="standardContextual"/>
        </w:rPr>
        <w:lastRenderedPageBreak/>
        <w:drawing>
          <wp:inline distT="0" distB="0" distL="0" distR="0" wp14:anchorId="78A7EFBF" wp14:editId="3E618789">
            <wp:extent cx="8280000" cy="2923576"/>
            <wp:effectExtent l="0" t="0" r="6985" b="0"/>
            <wp:docPr id="17351474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147431" name=""/>
                    <pic:cNvPicPr/>
                  </pic:nvPicPr>
                  <pic:blipFill rotWithShape="1">
                    <a:blip r:embed="rId44"/>
                    <a:srcRect l="14198" t="33339" r="14970" b="22201"/>
                    <a:stretch>
                      <a:fillRect/>
                    </a:stretch>
                  </pic:blipFill>
                  <pic:spPr bwMode="auto">
                    <a:xfrm>
                      <a:off x="0" y="0"/>
                      <a:ext cx="8280000" cy="2923576"/>
                    </a:xfrm>
                    <a:prstGeom prst="rect">
                      <a:avLst/>
                    </a:prstGeom>
                    <a:ln>
                      <a:noFill/>
                    </a:ln>
                    <a:extLst>
                      <a:ext uri="{53640926-AAD7-44D8-BBD7-CCE9431645EC}">
                        <a14:shadowObscured xmlns:a14="http://schemas.microsoft.com/office/drawing/2010/main"/>
                      </a:ext>
                    </a:extLst>
                  </pic:spPr>
                </pic:pic>
              </a:graphicData>
            </a:graphic>
          </wp:inline>
        </w:drawing>
      </w:r>
    </w:p>
    <w:p w14:paraId="0591A938" w14:textId="77777777" w:rsidR="00901F43" w:rsidRDefault="00901F43" w:rsidP="00AF0A16">
      <w:pPr>
        <w:spacing w:line="278" w:lineRule="auto"/>
      </w:pPr>
    </w:p>
    <w:p w14:paraId="46129156" w14:textId="77777777" w:rsidR="00901F43" w:rsidRDefault="00901F43" w:rsidP="00AF0A16">
      <w:pPr>
        <w:spacing w:line="278" w:lineRule="auto"/>
        <w:rPr>
          <w:noProof/>
          <w14:ligatures w14:val="standardContextual"/>
        </w:rPr>
      </w:pPr>
    </w:p>
    <w:p w14:paraId="21C0A690" w14:textId="166E62C8" w:rsidR="00D313F2" w:rsidRDefault="00D313F2" w:rsidP="00D313F2">
      <w:pPr>
        <w:pStyle w:val="Descripcin"/>
        <w:keepNext/>
        <w:jc w:val="center"/>
      </w:pPr>
      <w:r>
        <w:lastRenderedPageBreak/>
        <w:t xml:space="preserve">Tabla </w:t>
      </w:r>
      <w:r>
        <w:fldChar w:fldCharType="begin"/>
      </w:r>
      <w:r>
        <w:instrText xml:space="preserve"> SEQ Tabla \* ARABIC </w:instrText>
      </w:r>
      <w:r>
        <w:fldChar w:fldCharType="separate"/>
      </w:r>
      <w:r>
        <w:rPr>
          <w:noProof/>
        </w:rPr>
        <w:t>26</w:t>
      </w:r>
      <w:r>
        <w:fldChar w:fldCharType="end"/>
      </w:r>
      <w:r>
        <w:t xml:space="preserve"> Plan de Acción sismo micro rutas de recolección</w:t>
      </w:r>
    </w:p>
    <w:p w14:paraId="03EBB5BE" w14:textId="1BFA7257" w:rsidR="00901F43" w:rsidRDefault="00901F43" w:rsidP="00AF0A16">
      <w:pPr>
        <w:spacing w:line="278" w:lineRule="auto"/>
      </w:pPr>
      <w:r>
        <w:rPr>
          <w:noProof/>
          <w:lang w:val="es-MX" w:eastAsia="es-MX"/>
          <w14:ligatures w14:val="standardContextual"/>
        </w:rPr>
        <w:drawing>
          <wp:inline distT="0" distB="0" distL="0" distR="0" wp14:anchorId="331FDF48" wp14:editId="617D38D7">
            <wp:extent cx="8279130" cy="3180513"/>
            <wp:effectExtent l="0" t="0" r="7620" b="1270"/>
            <wp:docPr id="20176538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53897" name=""/>
                    <pic:cNvPicPr/>
                  </pic:nvPicPr>
                  <pic:blipFill rotWithShape="1">
                    <a:blip r:embed="rId45"/>
                    <a:srcRect l="14110" t="25017" r="14894" b="26497"/>
                    <a:stretch>
                      <a:fillRect/>
                    </a:stretch>
                  </pic:blipFill>
                  <pic:spPr bwMode="auto">
                    <a:xfrm>
                      <a:off x="0" y="0"/>
                      <a:ext cx="8280000" cy="3180847"/>
                    </a:xfrm>
                    <a:prstGeom prst="rect">
                      <a:avLst/>
                    </a:prstGeom>
                    <a:ln>
                      <a:noFill/>
                    </a:ln>
                    <a:extLst>
                      <a:ext uri="{53640926-AAD7-44D8-BBD7-CCE9431645EC}">
                        <a14:shadowObscured xmlns:a14="http://schemas.microsoft.com/office/drawing/2010/main"/>
                      </a:ext>
                    </a:extLst>
                  </pic:spPr>
                </pic:pic>
              </a:graphicData>
            </a:graphic>
          </wp:inline>
        </w:drawing>
      </w:r>
    </w:p>
    <w:p w14:paraId="2C67B327" w14:textId="77777777" w:rsidR="00901F43" w:rsidRDefault="00901F43" w:rsidP="00AF0A16">
      <w:pPr>
        <w:spacing w:line="278" w:lineRule="auto"/>
      </w:pPr>
    </w:p>
    <w:p w14:paraId="2FCAFF6D" w14:textId="77777777" w:rsidR="00901F43" w:rsidRDefault="00901F43" w:rsidP="00AF0A16">
      <w:pPr>
        <w:spacing w:line="278" w:lineRule="auto"/>
      </w:pPr>
    </w:p>
    <w:p w14:paraId="6F3745C8" w14:textId="77777777" w:rsidR="00901F43" w:rsidRDefault="00901F43" w:rsidP="00AF0A16">
      <w:pPr>
        <w:spacing w:line="278" w:lineRule="auto"/>
      </w:pPr>
    </w:p>
    <w:p w14:paraId="712A65B4" w14:textId="77777777" w:rsidR="00901F43" w:rsidRDefault="00901F43" w:rsidP="00AF0A16">
      <w:pPr>
        <w:spacing w:line="278" w:lineRule="auto"/>
      </w:pPr>
    </w:p>
    <w:p w14:paraId="3F4BF9C8" w14:textId="77777777" w:rsidR="00901F43" w:rsidRDefault="00901F43" w:rsidP="00AF0A16">
      <w:pPr>
        <w:spacing w:line="278" w:lineRule="auto"/>
      </w:pPr>
      <w:r>
        <w:rPr>
          <w:noProof/>
          <w:lang w:val="es-MX" w:eastAsia="es-MX"/>
          <w14:ligatures w14:val="standardContextual"/>
        </w:rPr>
        <w:lastRenderedPageBreak/>
        <w:drawing>
          <wp:inline distT="0" distB="0" distL="0" distR="0" wp14:anchorId="3A5115A8" wp14:editId="0F28CE32">
            <wp:extent cx="8280000" cy="2498638"/>
            <wp:effectExtent l="0" t="0" r="6985" b="0"/>
            <wp:docPr id="18095586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58630" name=""/>
                    <pic:cNvPicPr/>
                  </pic:nvPicPr>
                  <pic:blipFill rotWithShape="1">
                    <a:blip r:embed="rId46"/>
                    <a:srcRect l="14200" t="41435" r="15070" b="20621"/>
                    <a:stretch>
                      <a:fillRect/>
                    </a:stretch>
                  </pic:blipFill>
                  <pic:spPr bwMode="auto">
                    <a:xfrm>
                      <a:off x="0" y="0"/>
                      <a:ext cx="8280000" cy="2498638"/>
                    </a:xfrm>
                    <a:prstGeom prst="rect">
                      <a:avLst/>
                    </a:prstGeom>
                    <a:ln>
                      <a:noFill/>
                    </a:ln>
                    <a:extLst>
                      <a:ext uri="{53640926-AAD7-44D8-BBD7-CCE9431645EC}">
                        <a14:shadowObscured xmlns:a14="http://schemas.microsoft.com/office/drawing/2010/main"/>
                      </a:ext>
                    </a:extLst>
                  </pic:spPr>
                </pic:pic>
              </a:graphicData>
            </a:graphic>
          </wp:inline>
        </w:drawing>
      </w:r>
    </w:p>
    <w:p w14:paraId="6292849F" w14:textId="77777777" w:rsidR="00901F43" w:rsidRDefault="00901F43" w:rsidP="00AF0A16">
      <w:pPr>
        <w:spacing w:line="278" w:lineRule="auto"/>
      </w:pPr>
    </w:p>
    <w:p w14:paraId="7803C732" w14:textId="77777777" w:rsidR="00901F43" w:rsidRDefault="00901F43" w:rsidP="00AF0A16">
      <w:pPr>
        <w:spacing w:line="278" w:lineRule="auto"/>
      </w:pPr>
    </w:p>
    <w:p w14:paraId="1F0F5832" w14:textId="3938D393" w:rsidR="00D313F2" w:rsidRDefault="00D313F2" w:rsidP="00D313F2">
      <w:pPr>
        <w:pStyle w:val="Descripcin"/>
        <w:keepNext/>
        <w:jc w:val="center"/>
      </w:pPr>
      <w:r>
        <w:lastRenderedPageBreak/>
        <w:t xml:space="preserve">Tabla </w:t>
      </w:r>
      <w:r>
        <w:fldChar w:fldCharType="begin"/>
      </w:r>
      <w:r>
        <w:instrText xml:space="preserve"> SEQ Tabla \* ARABIC </w:instrText>
      </w:r>
      <w:r>
        <w:fldChar w:fldCharType="separate"/>
      </w:r>
      <w:r>
        <w:rPr>
          <w:noProof/>
        </w:rPr>
        <w:t>27</w:t>
      </w:r>
      <w:r>
        <w:fldChar w:fldCharType="end"/>
      </w:r>
      <w:r>
        <w:t xml:space="preserve"> Deslizamientos Rutas de Recolección</w:t>
      </w:r>
    </w:p>
    <w:p w14:paraId="5D32AD38" w14:textId="77777777" w:rsidR="00901F43" w:rsidRDefault="00901F43" w:rsidP="00901F43">
      <w:pPr>
        <w:spacing w:line="278" w:lineRule="auto"/>
        <w:jc w:val="center"/>
      </w:pPr>
      <w:r>
        <w:rPr>
          <w:noProof/>
          <w:lang w:val="es-MX" w:eastAsia="es-MX"/>
          <w14:ligatures w14:val="standardContextual"/>
        </w:rPr>
        <w:drawing>
          <wp:inline distT="0" distB="0" distL="0" distR="0" wp14:anchorId="7B5F1EAB" wp14:editId="0D5568F0">
            <wp:extent cx="6696000" cy="4663683"/>
            <wp:effectExtent l="0" t="0" r="0" b="3810"/>
            <wp:docPr id="19808795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79557" name=""/>
                    <pic:cNvPicPr/>
                  </pic:nvPicPr>
                  <pic:blipFill rotWithShape="1">
                    <a:blip r:embed="rId47"/>
                    <a:srcRect l="20301" t="18478" r="21202" b="9094"/>
                    <a:stretch>
                      <a:fillRect/>
                    </a:stretch>
                  </pic:blipFill>
                  <pic:spPr bwMode="auto">
                    <a:xfrm>
                      <a:off x="0" y="0"/>
                      <a:ext cx="6696000" cy="4663683"/>
                    </a:xfrm>
                    <a:prstGeom prst="rect">
                      <a:avLst/>
                    </a:prstGeom>
                    <a:ln>
                      <a:noFill/>
                    </a:ln>
                    <a:extLst>
                      <a:ext uri="{53640926-AAD7-44D8-BBD7-CCE9431645EC}">
                        <a14:shadowObscured xmlns:a14="http://schemas.microsoft.com/office/drawing/2010/main"/>
                      </a:ext>
                    </a:extLst>
                  </pic:spPr>
                </pic:pic>
              </a:graphicData>
            </a:graphic>
          </wp:inline>
        </w:drawing>
      </w:r>
    </w:p>
    <w:p w14:paraId="495BD1E6" w14:textId="16A0479B" w:rsidR="00D313F2" w:rsidRDefault="00D313F2" w:rsidP="00D313F2">
      <w:pPr>
        <w:pStyle w:val="Descripcin"/>
        <w:keepNext/>
        <w:jc w:val="center"/>
      </w:pPr>
      <w:r>
        <w:lastRenderedPageBreak/>
        <w:t xml:space="preserve">Tabla </w:t>
      </w:r>
      <w:r>
        <w:fldChar w:fldCharType="begin"/>
      </w:r>
      <w:r>
        <w:instrText xml:space="preserve"> SEQ Tabla \* ARABIC </w:instrText>
      </w:r>
      <w:r>
        <w:fldChar w:fldCharType="separate"/>
      </w:r>
      <w:r>
        <w:rPr>
          <w:noProof/>
        </w:rPr>
        <w:t>28</w:t>
      </w:r>
      <w:r>
        <w:fldChar w:fldCharType="end"/>
      </w:r>
      <w:r>
        <w:t xml:space="preserve"> Plan de Acción Fallas mecánicas del vehículo Recolector</w:t>
      </w:r>
    </w:p>
    <w:p w14:paraId="13429311" w14:textId="4720A122" w:rsidR="00901F43" w:rsidRDefault="00901F43" w:rsidP="00901F43">
      <w:pPr>
        <w:spacing w:line="278" w:lineRule="auto"/>
        <w:jc w:val="center"/>
        <w:sectPr w:rsidR="00901F43" w:rsidSect="00AF0A16">
          <w:headerReference w:type="default" r:id="rId48"/>
          <w:footerReference w:type="default" r:id="rId49"/>
          <w:pgSz w:w="15840" w:h="12240" w:orient="landscape"/>
          <w:pgMar w:top="1701" w:right="1418" w:bottom="1701" w:left="1418" w:header="397" w:footer="567" w:gutter="0"/>
          <w:cols w:space="708"/>
          <w:docGrid w:linePitch="360"/>
        </w:sectPr>
      </w:pPr>
      <w:r>
        <w:rPr>
          <w:noProof/>
          <w:lang w:val="es-MX" w:eastAsia="es-MX"/>
          <w14:ligatures w14:val="standardContextual"/>
        </w:rPr>
        <w:drawing>
          <wp:inline distT="0" distB="0" distL="0" distR="0" wp14:anchorId="49D26A52" wp14:editId="172FC9E7">
            <wp:extent cx="6444000" cy="4666821"/>
            <wp:effectExtent l="0" t="0" r="0" b="635"/>
            <wp:docPr id="11850005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00542" name=""/>
                    <pic:cNvPicPr/>
                  </pic:nvPicPr>
                  <pic:blipFill rotWithShape="1">
                    <a:blip r:embed="rId50"/>
                    <a:srcRect l="20104" t="17988" r="21282" b="6539"/>
                    <a:stretch>
                      <a:fillRect/>
                    </a:stretch>
                  </pic:blipFill>
                  <pic:spPr bwMode="auto">
                    <a:xfrm>
                      <a:off x="0" y="0"/>
                      <a:ext cx="6444000" cy="4666821"/>
                    </a:xfrm>
                    <a:prstGeom prst="rect">
                      <a:avLst/>
                    </a:prstGeom>
                    <a:ln>
                      <a:noFill/>
                    </a:ln>
                    <a:extLst>
                      <a:ext uri="{53640926-AAD7-44D8-BBD7-CCE9431645EC}">
                        <a14:shadowObscured xmlns:a14="http://schemas.microsoft.com/office/drawing/2010/main"/>
                      </a:ext>
                    </a:extLst>
                  </pic:spPr>
                </pic:pic>
              </a:graphicData>
            </a:graphic>
          </wp:inline>
        </w:drawing>
      </w:r>
    </w:p>
    <w:p w14:paraId="3EFA86EA" w14:textId="77777777" w:rsidR="00877756" w:rsidRPr="002B515F" w:rsidRDefault="00877756" w:rsidP="00D313F2">
      <w:pPr>
        <w:pStyle w:val="Ttulo1"/>
        <w:spacing w:before="0"/>
      </w:pPr>
      <w:bookmarkStart w:id="143" w:name="_Toc134779812"/>
      <w:bookmarkStart w:id="144" w:name="_Toc135302519"/>
      <w:bookmarkStart w:id="145" w:name="_Toc207957654"/>
      <w:r w:rsidRPr="002B515F">
        <w:lastRenderedPageBreak/>
        <w:t>PRESTACIÓN</w:t>
      </w:r>
      <w:r w:rsidRPr="002B515F">
        <w:tab/>
        <w:t>DE</w:t>
      </w:r>
      <w:r w:rsidRPr="002B515F">
        <w:tab/>
        <w:t>SERVICIO</w:t>
      </w:r>
      <w:r w:rsidRPr="002B515F">
        <w:tab/>
        <w:t>DE</w:t>
      </w:r>
      <w:r w:rsidRPr="002B515F">
        <w:tab/>
        <w:t>ASEO</w:t>
      </w:r>
      <w:r>
        <w:t xml:space="preserve"> </w:t>
      </w:r>
      <w:r w:rsidRPr="002B515F">
        <w:tab/>
        <w:t>EN</w:t>
      </w:r>
      <w:r w:rsidRPr="002B515F">
        <w:tab/>
        <w:t>TEMPORADAS</w:t>
      </w:r>
      <w:r w:rsidRPr="002B515F">
        <w:tab/>
        <w:t>DE POBLACIÓN FLOTANTE</w:t>
      </w:r>
      <w:bookmarkEnd w:id="143"/>
      <w:bookmarkEnd w:id="144"/>
      <w:bookmarkEnd w:id="145"/>
      <w:r>
        <w:t xml:space="preserve"> </w:t>
      </w:r>
    </w:p>
    <w:p w14:paraId="78F599E2" w14:textId="77777777" w:rsidR="00877756" w:rsidRDefault="00877756" w:rsidP="00877756">
      <w:r w:rsidRPr="00896704">
        <w:t>Es importante tener en cuenta, que luego de un análisis técnico realizado por la</w:t>
      </w:r>
      <w:r w:rsidRPr="00896704">
        <w:rPr>
          <w:spacing w:val="1"/>
        </w:rPr>
        <w:t xml:space="preserve"> </w:t>
      </w:r>
      <w:r w:rsidRPr="00896704">
        <w:t>Empresa,</w:t>
      </w:r>
      <w:r w:rsidRPr="00896704">
        <w:rPr>
          <w:spacing w:val="1"/>
        </w:rPr>
        <w:t xml:space="preserve"> </w:t>
      </w:r>
      <w:r w:rsidRPr="00896704">
        <w:t>se</w:t>
      </w:r>
      <w:r w:rsidRPr="00896704">
        <w:rPr>
          <w:spacing w:val="1"/>
        </w:rPr>
        <w:t xml:space="preserve"> </w:t>
      </w:r>
      <w:r w:rsidRPr="00896704">
        <w:t>pudo</w:t>
      </w:r>
      <w:r w:rsidRPr="00896704">
        <w:rPr>
          <w:spacing w:val="1"/>
        </w:rPr>
        <w:t xml:space="preserve"> </w:t>
      </w:r>
      <w:r w:rsidRPr="00896704">
        <w:t>determinar</w:t>
      </w:r>
      <w:r w:rsidRPr="00896704">
        <w:rPr>
          <w:spacing w:val="1"/>
        </w:rPr>
        <w:t xml:space="preserve"> </w:t>
      </w:r>
      <w:r w:rsidRPr="00896704">
        <w:t>disminución</w:t>
      </w:r>
      <w:r w:rsidRPr="00896704">
        <w:rPr>
          <w:spacing w:val="1"/>
        </w:rPr>
        <w:t xml:space="preserve"> </w:t>
      </w:r>
      <w:r w:rsidRPr="00896704">
        <w:t>en</w:t>
      </w:r>
      <w:r w:rsidRPr="00896704">
        <w:rPr>
          <w:spacing w:val="1"/>
        </w:rPr>
        <w:t xml:space="preserve"> </w:t>
      </w:r>
      <w:r w:rsidRPr="00896704">
        <w:t>la</w:t>
      </w:r>
      <w:r w:rsidRPr="00896704">
        <w:rPr>
          <w:spacing w:val="1"/>
        </w:rPr>
        <w:t xml:space="preserve"> </w:t>
      </w:r>
      <w:r w:rsidRPr="00896704">
        <w:t>producción</w:t>
      </w:r>
      <w:r w:rsidRPr="00896704">
        <w:rPr>
          <w:spacing w:val="1"/>
        </w:rPr>
        <w:t xml:space="preserve"> </w:t>
      </w:r>
      <w:r w:rsidRPr="00896704">
        <w:t>de</w:t>
      </w:r>
      <w:r w:rsidRPr="00896704">
        <w:rPr>
          <w:spacing w:val="1"/>
        </w:rPr>
        <w:t xml:space="preserve"> </w:t>
      </w:r>
      <w:r w:rsidRPr="00896704">
        <w:t>residuos,</w:t>
      </w:r>
      <w:r w:rsidRPr="00896704">
        <w:rPr>
          <w:spacing w:val="-64"/>
        </w:rPr>
        <w:t xml:space="preserve"> </w:t>
      </w:r>
      <w:r w:rsidRPr="00896704">
        <w:t>derivados de la población flotante, desciende a 14 toneladas /día.</w:t>
      </w:r>
    </w:p>
    <w:p w14:paraId="011D5DE1" w14:textId="7C0F18C2" w:rsidR="00877756" w:rsidRPr="00896704" w:rsidRDefault="00877756" w:rsidP="00877756">
      <w:r w:rsidRPr="00896704">
        <w:t>En</w:t>
      </w:r>
      <w:r w:rsidRPr="00896704">
        <w:rPr>
          <w:spacing w:val="1"/>
        </w:rPr>
        <w:t xml:space="preserve"> </w:t>
      </w:r>
      <w:r w:rsidRPr="00896704">
        <w:t>atención</w:t>
      </w:r>
      <w:r w:rsidRPr="00896704">
        <w:rPr>
          <w:spacing w:val="1"/>
        </w:rPr>
        <w:t xml:space="preserve"> </w:t>
      </w:r>
      <w:r w:rsidRPr="00896704">
        <w:t>al</w:t>
      </w:r>
      <w:r w:rsidRPr="00896704">
        <w:rPr>
          <w:spacing w:val="1"/>
        </w:rPr>
        <w:t xml:space="preserve"> </w:t>
      </w:r>
      <w:r w:rsidRPr="00896704">
        <w:t>análisis,</w:t>
      </w:r>
      <w:r w:rsidRPr="00896704">
        <w:rPr>
          <w:spacing w:val="1"/>
        </w:rPr>
        <w:t xml:space="preserve"> </w:t>
      </w:r>
      <w:r w:rsidRPr="00896704">
        <w:t>se</w:t>
      </w:r>
      <w:r w:rsidRPr="00896704">
        <w:rPr>
          <w:spacing w:val="1"/>
        </w:rPr>
        <w:t xml:space="preserve"> </w:t>
      </w:r>
      <w:r w:rsidRPr="00896704">
        <w:t>pudo</w:t>
      </w:r>
      <w:r w:rsidRPr="00896704">
        <w:rPr>
          <w:spacing w:val="1"/>
        </w:rPr>
        <w:t xml:space="preserve"> </w:t>
      </w:r>
      <w:r w:rsidRPr="00896704">
        <w:t>determinar</w:t>
      </w:r>
      <w:r w:rsidRPr="00896704">
        <w:rPr>
          <w:spacing w:val="1"/>
        </w:rPr>
        <w:t xml:space="preserve"> </w:t>
      </w:r>
      <w:r w:rsidRPr="00896704">
        <w:t>que,</w:t>
      </w:r>
      <w:r w:rsidRPr="00896704">
        <w:rPr>
          <w:spacing w:val="1"/>
        </w:rPr>
        <w:t xml:space="preserve"> </w:t>
      </w:r>
      <w:r w:rsidRPr="00896704">
        <w:t>para</w:t>
      </w:r>
      <w:r w:rsidRPr="00896704">
        <w:rPr>
          <w:spacing w:val="1"/>
        </w:rPr>
        <w:t xml:space="preserve"> </w:t>
      </w:r>
      <w:r w:rsidRPr="00896704">
        <w:t>una</w:t>
      </w:r>
      <w:r w:rsidRPr="00896704">
        <w:rPr>
          <w:spacing w:val="1"/>
        </w:rPr>
        <w:t xml:space="preserve"> </w:t>
      </w:r>
      <w:r w:rsidRPr="00896704">
        <w:t>interrupción</w:t>
      </w:r>
      <w:r w:rsidRPr="00896704">
        <w:rPr>
          <w:spacing w:val="1"/>
        </w:rPr>
        <w:t xml:space="preserve"> </w:t>
      </w:r>
      <w:r w:rsidRPr="00896704">
        <w:t>en</w:t>
      </w:r>
      <w:r w:rsidRPr="00896704">
        <w:rPr>
          <w:spacing w:val="1"/>
        </w:rPr>
        <w:t xml:space="preserve"> </w:t>
      </w:r>
      <w:r w:rsidRPr="00896704">
        <w:t>la</w:t>
      </w:r>
      <w:r w:rsidRPr="00896704">
        <w:rPr>
          <w:spacing w:val="-64"/>
        </w:rPr>
        <w:t xml:space="preserve"> </w:t>
      </w:r>
      <w:r w:rsidRPr="00896704">
        <w:t>prestación del servicio de recolección y disposición de residuos en temporadas de</w:t>
      </w:r>
      <w:r w:rsidRPr="00896704">
        <w:rPr>
          <w:spacing w:val="1"/>
        </w:rPr>
        <w:t xml:space="preserve"> </w:t>
      </w:r>
      <w:r w:rsidRPr="00896704">
        <w:t xml:space="preserve">población flotante, el protocolo a aplicar será </w:t>
      </w:r>
      <w:r>
        <w:t>la secuencia coordinada de acciones que se menciona posteriormente,</w:t>
      </w:r>
      <w:r w:rsidRPr="00896704">
        <w:t xml:space="preserve"> debido a que, allí se</w:t>
      </w:r>
      <w:r w:rsidRPr="00896704">
        <w:rPr>
          <w:spacing w:val="1"/>
        </w:rPr>
        <w:t xml:space="preserve"> </w:t>
      </w:r>
      <w:r w:rsidRPr="00896704">
        <w:t>contemplan escenarios posibles, en los que la continuidad en la prestación del</w:t>
      </w:r>
      <w:r w:rsidRPr="00896704">
        <w:rPr>
          <w:spacing w:val="1"/>
        </w:rPr>
        <w:t xml:space="preserve"> </w:t>
      </w:r>
      <w:r w:rsidRPr="00896704">
        <w:t>servicio</w:t>
      </w:r>
      <w:r w:rsidRPr="00896704">
        <w:rPr>
          <w:spacing w:val="-1"/>
        </w:rPr>
        <w:t xml:space="preserve"> </w:t>
      </w:r>
      <w:r w:rsidRPr="00896704">
        <w:t>podría verse</w:t>
      </w:r>
      <w:r w:rsidRPr="00896704">
        <w:rPr>
          <w:spacing w:val="-3"/>
        </w:rPr>
        <w:t xml:space="preserve"> </w:t>
      </w:r>
      <w:r w:rsidRPr="00896704">
        <w:t>afectada.</w:t>
      </w:r>
    </w:p>
    <w:p w14:paraId="4E9F3E42" w14:textId="71AA058F" w:rsidR="00877756" w:rsidRPr="00896704" w:rsidRDefault="00877756" w:rsidP="00877756">
      <w:r w:rsidRPr="00896704">
        <w:t>Al igual que en condiciones normales de prestación o en la eventual aplicación de</w:t>
      </w:r>
      <w:r w:rsidRPr="00896704">
        <w:rPr>
          <w:spacing w:val="1"/>
        </w:rPr>
        <w:t xml:space="preserve"> </w:t>
      </w:r>
      <w:r w:rsidRPr="00896704">
        <w:t>la contingencia, EMAC SA.E.S.P</w:t>
      </w:r>
      <w:r w:rsidR="00D14DC7">
        <w:t>.</w:t>
      </w:r>
      <w:r w:rsidRPr="00896704">
        <w:t xml:space="preserve">, dispone de un equipo humano y técnico, </w:t>
      </w:r>
      <w:proofErr w:type="gramStart"/>
      <w:r w:rsidRPr="00896704">
        <w:t>que</w:t>
      </w:r>
      <w:proofErr w:type="gramEnd"/>
      <w:r w:rsidRPr="00896704">
        <w:t xml:space="preserve"> en</w:t>
      </w:r>
      <w:r w:rsidRPr="00896704">
        <w:rPr>
          <w:spacing w:val="1"/>
        </w:rPr>
        <w:t xml:space="preserve"> </w:t>
      </w:r>
      <w:r w:rsidRPr="00896704">
        <w:t>concordancia</w:t>
      </w:r>
      <w:r w:rsidRPr="00896704">
        <w:rPr>
          <w:spacing w:val="1"/>
        </w:rPr>
        <w:t xml:space="preserve"> </w:t>
      </w:r>
      <w:r w:rsidRPr="00896704">
        <w:t>con</w:t>
      </w:r>
      <w:r w:rsidRPr="00896704">
        <w:rPr>
          <w:spacing w:val="1"/>
        </w:rPr>
        <w:t xml:space="preserve"> </w:t>
      </w:r>
      <w:r w:rsidRPr="00896704">
        <w:t>la</w:t>
      </w:r>
      <w:r w:rsidRPr="00896704">
        <w:rPr>
          <w:spacing w:val="1"/>
        </w:rPr>
        <w:t xml:space="preserve"> </w:t>
      </w:r>
      <w:r w:rsidRPr="00896704">
        <w:t>oficina</w:t>
      </w:r>
      <w:r w:rsidRPr="00896704">
        <w:rPr>
          <w:spacing w:val="1"/>
        </w:rPr>
        <w:t xml:space="preserve"> </w:t>
      </w:r>
      <w:r w:rsidRPr="00896704">
        <w:t>de</w:t>
      </w:r>
      <w:r w:rsidRPr="00896704">
        <w:rPr>
          <w:spacing w:val="1"/>
        </w:rPr>
        <w:t xml:space="preserve"> </w:t>
      </w:r>
      <w:r w:rsidRPr="00896704">
        <w:t>gestión</w:t>
      </w:r>
      <w:r w:rsidRPr="00896704">
        <w:rPr>
          <w:spacing w:val="1"/>
        </w:rPr>
        <w:t xml:space="preserve"> </w:t>
      </w:r>
      <w:r w:rsidRPr="00896704">
        <w:t>del</w:t>
      </w:r>
      <w:r w:rsidRPr="00896704">
        <w:rPr>
          <w:spacing w:val="1"/>
        </w:rPr>
        <w:t xml:space="preserve"> </w:t>
      </w:r>
      <w:r w:rsidRPr="00896704">
        <w:t>riesgo,</w:t>
      </w:r>
      <w:r w:rsidRPr="00896704">
        <w:rPr>
          <w:spacing w:val="1"/>
        </w:rPr>
        <w:t xml:space="preserve"> </w:t>
      </w:r>
      <w:r w:rsidRPr="00896704">
        <w:t>puede</w:t>
      </w:r>
      <w:r w:rsidRPr="00896704">
        <w:rPr>
          <w:spacing w:val="1"/>
        </w:rPr>
        <w:t xml:space="preserve"> </w:t>
      </w:r>
      <w:r w:rsidRPr="00896704">
        <w:t>atender</w:t>
      </w:r>
      <w:r w:rsidRPr="00896704">
        <w:rPr>
          <w:spacing w:val="1"/>
        </w:rPr>
        <w:t xml:space="preserve"> </w:t>
      </w:r>
      <w:r w:rsidRPr="00896704">
        <w:t>cualquier</w:t>
      </w:r>
      <w:r w:rsidRPr="00896704">
        <w:rPr>
          <w:spacing w:val="1"/>
        </w:rPr>
        <w:t xml:space="preserve"> </w:t>
      </w:r>
      <w:r w:rsidRPr="00896704">
        <w:t>eventualidad</w:t>
      </w:r>
      <w:r w:rsidRPr="00896704">
        <w:rPr>
          <w:spacing w:val="-1"/>
        </w:rPr>
        <w:t xml:space="preserve"> </w:t>
      </w:r>
      <w:r w:rsidRPr="00896704">
        <w:t>que</w:t>
      </w:r>
      <w:r w:rsidRPr="00896704">
        <w:rPr>
          <w:spacing w:val="-1"/>
        </w:rPr>
        <w:t xml:space="preserve"> </w:t>
      </w:r>
      <w:r w:rsidRPr="00896704">
        <w:t>interrumpa la</w:t>
      </w:r>
      <w:r w:rsidRPr="00896704">
        <w:rPr>
          <w:spacing w:val="-3"/>
        </w:rPr>
        <w:t xml:space="preserve"> </w:t>
      </w:r>
      <w:r w:rsidRPr="00896704">
        <w:t>prestación</w:t>
      </w:r>
      <w:r w:rsidRPr="00896704">
        <w:rPr>
          <w:spacing w:val="-3"/>
        </w:rPr>
        <w:t xml:space="preserve"> </w:t>
      </w:r>
      <w:r w:rsidRPr="00896704">
        <w:t>en</w:t>
      </w:r>
      <w:r w:rsidRPr="00896704">
        <w:rPr>
          <w:spacing w:val="-2"/>
        </w:rPr>
        <w:t xml:space="preserve"> </w:t>
      </w:r>
      <w:r w:rsidRPr="00896704">
        <w:t>el</w:t>
      </w:r>
      <w:r w:rsidRPr="00896704">
        <w:rPr>
          <w:spacing w:val="-1"/>
        </w:rPr>
        <w:t xml:space="preserve"> </w:t>
      </w:r>
      <w:r w:rsidRPr="00896704">
        <w:t>servicio</w:t>
      </w:r>
      <w:r w:rsidRPr="00896704">
        <w:rPr>
          <w:spacing w:val="-1"/>
        </w:rPr>
        <w:t xml:space="preserve"> </w:t>
      </w:r>
      <w:r w:rsidRPr="00896704">
        <w:t>de</w:t>
      </w:r>
      <w:r w:rsidRPr="00896704">
        <w:rPr>
          <w:spacing w:val="-2"/>
        </w:rPr>
        <w:t xml:space="preserve"> </w:t>
      </w:r>
      <w:r w:rsidRPr="00896704">
        <w:t>aseo</w:t>
      </w:r>
      <w:r w:rsidRPr="00896704">
        <w:rPr>
          <w:spacing w:val="-1"/>
        </w:rPr>
        <w:t xml:space="preserve"> </w:t>
      </w:r>
      <w:r w:rsidRPr="00896704">
        <w:t>y</w:t>
      </w:r>
      <w:r w:rsidRPr="00896704">
        <w:rPr>
          <w:spacing w:val="-2"/>
        </w:rPr>
        <w:t xml:space="preserve"> </w:t>
      </w:r>
      <w:r w:rsidRPr="00896704">
        <w:t>disposición.</w:t>
      </w:r>
    </w:p>
    <w:p w14:paraId="60D75442" w14:textId="77777777" w:rsidR="00877756" w:rsidRPr="00263EEE" w:rsidRDefault="00877756" w:rsidP="00877756">
      <w:pPr>
        <w:pStyle w:val="Ttulo2"/>
        <w:rPr>
          <w:b w:val="0"/>
        </w:rPr>
      </w:pPr>
      <w:bookmarkStart w:id="146" w:name="_Toc135302520"/>
      <w:bookmarkStart w:id="147" w:name="_Toc207957655"/>
      <w:r w:rsidRPr="00263EEE">
        <w:t>Acciones</w:t>
      </w:r>
      <w:bookmarkEnd w:id="146"/>
      <w:bookmarkEnd w:id="147"/>
    </w:p>
    <w:p w14:paraId="04BC309F" w14:textId="77777777" w:rsidR="00877756" w:rsidRDefault="00877756" w:rsidP="00877756">
      <w:pPr>
        <w:pStyle w:val="Prrafodelista"/>
        <w:widowControl w:val="0"/>
        <w:numPr>
          <w:ilvl w:val="0"/>
          <w:numId w:val="29"/>
        </w:numPr>
        <w:tabs>
          <w:tab w:val="left" w:pos="481"/>
          <w:tab w:val="left" w:pos="482"/>
        </w:tabs>
        <w:autoSpaceDE w:val="0"/>
        <w:autoSpaceDN w:val="0"/>
        <w:spacing w:after="0" w:line="240" w:lineRule="auto"/>
        <w:contextualSpacing w:val="0"/>
        <w:jc w:val="left"/>
      </w:pPr>
      <w:r>
        <w:t xml:space="preserve">Disponer de los tres vehículos compactadores de recolección con los </w:t>
      </w:r>
      <w:r w:rsidRPr="00896704">
        <w:t>que</w:t>
      </w:r>
      <w:r w:rsidRPr="00896704">
        <w:rPr>
          <w:spacing w:val="-1"/>
        </w:rPr>
        <w:t xml:space="preserve"> </w:t>
      </w:r>
      <w:r w:rsidRPr="00896704">
        <w:t>cuenta</w:t>
      </w:r>
      <w:r w:rsidRPr="00896704">
        <w:rPr>
          <w:spacing w:val="-2"/>
        </w:rPr>
        <w:t xml:space="preserve"> </w:t>
      </w:r>
      <w:r>
        <w:t>la empresa.</w:t>
      </w:r>
    </w:p>
    <w:p w14:paraId="42A1FC68" w14:textId="77777777" w:rsidR="00877756" w:rsidRPr="00896704" w:rsidRDefault="00877756" w:rsidP="00877756">
      <w:pPr>
        <w:pStyle w:val="Prrafodelista"/>
        <w:widowControl w:val="0"/>
        <w:numPr>
          <w:ilvl w:val="0"/>
          <w:numId w:val="29"/>
        </w:numPr>
        <w:tabs>
          <w:tab w:val="left" w:pos="481"/>
          <w:tab w:val="left" w:pos="482"/>
        </w:tabs>
        <w:autoSpaceDE w:val="0"/>
        <w:autoSpaceDN w:val="0"/>
        <w:spacing w:after="0" w:line="240" w:lineRule="auto"/>
        <w:contextualSpacing w:val="0"/>
        <w:jc w:val="left"/>
      </w:pPr>
      <w:r>
        <w:t xml:space="preserve">Disponer el personal necesario para la recolección de los residuos </w:t>
      </w:r>
    </w:p>
    <w:p w14:paraId="7CC347D4" w14:textId="51CD54A0" w:rsidR="00877756" w:rsidRPr="002B515F" w:rsidRDefault="00877756" w:rsidP="00877756">
      <w:pPr>
        <w:pStyle w:val="Ttulo2"/>
      </w:pPr>
      <w:bookmarkStart w:id="148" w:name="_Toc134779813"/>
      <w:bookmarkStart w:id="149" w:name="_Toc135302521"/>
      <w:bookmarkStart w:id="150" w:name="_Toc207957656"/>
      <w:r>
        <w:t>S</w:t>
      </w:r>
      <w:r w:rsidRPr="00877756">
        <w:t>ecuencia</w:t>
      </w:r>
      <w:r w:rsidRPr="002B515F">
        <w:t xml:space="preserve"> </w:t>
      </w:r>
      <w:r w:rsidRPr="00877756">
        <w:t>coordinada</w:t>
      </w:r>
      <w:r w:rsidRPr="002B515F">
        <w:t xml:space="preserve"> de acciones</w:t>
      </w:r>
      <w:bookmarkEnd w:id="148"/>
      <w:bookmarkEnd w:id="149"/>
      <w:bookmarkEnd w:id="150"/>
    </w:p>
    <w:p w14:paraId="397FA43A" w14:textId="77777777" w:rsidR="00877756" w:rsidRPr="00896704" w:rsidRDefault="00877756" w:rsidP="00877756">
      <w:r w:rsidRPr="00896704">
        <w:t>Para</w:t>
      </w:r>
      <w:r w:rsidRPr="00896704">
        <w:rPr>
          <w:spacing w:val="-2"/>
        </w:rPr>
        <w:t xml:space="preserve"> </w:t>
      </w:r>
      <w:r w:rsidRPr="00896704">
        <w:t>dar</w:t>
      </w:r>
      <w:r w:rsidRPr="00896704">
        <w:rPr>
          <w:spacing w:val="-1"/>
        </w:rPr>
        <w:t xml:space="preserve"> </w:t>
      </w:r>
      <w:r w:rsidRPr="00896704">
        <w:t>solución</w:t>
      </w:r>
      <w:r w:rsidRPr="00896704">
        <w:rPr>
          <w:spacing w:val="-1"/>
        </w:rPr>
        <w:t xml:space="preserve"> </w:t>
      </w:r>
      <w:r w:rsidRPr="00896704">
        <w:t>a</w:t>
      </w:r>
      <w:r w:rsidRPr="00896704">
        <w:rPr>
          <w:spacing w:val="-2"/>
        </w:rPr>
        <w:t xml:space="preserve"> </w:t>
      </w:r>
      <w:r w:rsidRPr="00896704">
        <w:t>las</w:t>
      </w:r>
      <w:r w:rsidRPr="00896704">
        <w:rPr>
          <w:spacing w:val="-4"/>
        </w:rPr>
        <w:t xml:space="preserve"> </w:t>
      </w:r>
      <w:r w:rsidRPr="00896704">
        <w:t>acciones</w:t>
      </w:r>
      <w:r w:rsidRPr="00896704">
        <w:rPr>
          <w:spacing w:val="-1"/>
        </w:rPr>
        <w:t xml:space="preserve"> </w:t>
      </w:r>
      <w:r w:rsidRPr="00896704">
        <w:t>dichas</w:t>
      </w:r>
      <w:r w:rsidRPr="00896704">
        <w:rPr>
          <w:spacing w:val="-1"/>
        </w:rPr>
        <w:t xml:space="preserve"> </w:t>
      </w:r>
      <w:r w:rsidRPr="00896704">
        <w:t>con</w:t>
      </w:r>
      <w:r w:rsidRPr="00896704">
        <w:rPr>
          <w:spacing w:val="-1"/>
        </w:rPr>
        <w:t xml:space="preserve"> </w:t>
      </w:r>
      <w:r w:rsidRPr="00896704">
        <w:t>anterioridad</w:t>
      </w:r>
      <w:r w:rsidRPr="00896704">
        <w:rPr>
          <w:spacing w:val="-3"/>
        </w:rPr>
        <w:t xml:space="preserve"> </w:t>
      </w:r>
      <w:r w:rsidRPr="00896704">
        <w:t>son:</w:t>
      </w:r>
    </w:p>
    <w:p w14:paraId="158A0CF8" w14:textId="77777777" w:rsidR="00877756" w:rsidRDefault="00877756" w:rsidP="00877756">
      <w:pPr>
        <w:pStyle w:val="Prrafodelista"/>
        <w:numPr>
          <w:ilvl w:val="0"/>
          <w:numId w:val="46"/>
        </w:numPr>
      </w:pPr>
      <w:r w:rsidRPr="00896704">
        <w:t>Evaluación</w:t>
      </w:r>
      <w:r w:rsidRPr="00877756">
        <w:rPr>
          <w:spacing w:val="-1"/>
        </w:rPr>
        <w:t xml:space="preserve"> </w:t>
      </w:r>
      <w:r w:rsidRPr="00896704">
        <w:t>de</w:t>
      </w:r>
      <w:r w:rsidRPr="00877756">
        <w:rPr>
          <w:spacing w:val="-1"/>
        </w:rPr>
        <w:t xml:space="preserve"> </w:t>
      </w:r>
      <w:r w:rsidRPr="00896704">
        <w:t>la</w:t>
      </w:r>
      <w:r w:rsidRPr="00877756">
        <w:rPr>
          <w:spacing w:val="-1"/>
        </w:rPr>
        <w:t xml:space="preserve"> </w:t>
      </w:r>
      <w:r w:rsidRPr="00896704">
        <w:t>Situación.</w:t>
      </w:r>
    </w:p>
    <w:p w14:paraId="51FEC00C" w14:textId="77777777" w:rsidR="00877756" w:rsidRDefault="00877756" w:rsidP="00877756">
      <w:pPr>
        <w:pStyle w:val="Prrafodelista"/>
        <w:numPr>
          <w:ilvl w:val="0"/>
          <w:numId w:val="46"/>
        </w:numPr>
      </w:pPr>
      <w:r w:rsidRPr="00896704">
        <w:t>Coordinación</w:t>
      </w:r>
      <w:r w:rsidRPr="00877756">
        <w:rPr>
          <w:spacing w:val="-2"/>
        </w:rPr>
        <w:t xml:space="preserve"> </w:t>
      </w:r>
      <w:proofErr w:type="spellStart"/>
      <w:r w:rsidRPr="00896704">
        <w:t>in-situ</w:t>
      </w:r>
      <w:proofErr w:type="spellEnd"/>
      <w:r w:rsidRPr="00877756">
        <w:rPr>
          <w:spacing w:val="-3"/>
        </w:rPr>
        <w:t xml:space="preserve"> </w:t>
      </w:r>
      <w:r w:rsidRPr="00896704">
        <w:t>del</w:t>
      </w:r>
      <w:r w:rsidRPr="00877756">
        <w:rPr>
          <w:spacing w:val="-2"/>
        </w:rPr>
        <w:t xml:space="preserve"> </w:t>
      </w:r>
      <w:r w:rsidRPr="00896704">
        <w:t>personal.</w:t>
      </w:r>
    </w:p>
    <w:p w14:paraId="3EC75505" w14:textId="77777777" w:rsidR="00877756" w:rsidRDefault="00877756" w:rsidP="00877756">
      <w:pPr>
        <w:pStyle w:val="Prrafodelista"/>
        <w:numPr>
          <w:ilvl w:val="0"/>
          <w:numId w:val="46"/>
        </w:numPr>
      </w:pPr>
      <w:r w:rsidRPr="00896704">
        <w:t>Programación</w:t>
      </w:r>
      <w:r w:rsidRPr="00877756">
        <w:rPr>
          <w:spacing w:val="-3"/>
        </w:rPr>
        <w:t xml:space="preserve"> </w:t>
      </w:r>
      <w:r w:rsidRPr="00896704">
        <w:t>de</w:t>
      </w:r>
      <w:r w:rsidRPr="00877756">
        <w:rPr>
          <w:spacing w:val="-3"/>
        </w:rPr>
        <w:t xml:space="preserve"> </w:t>
      </w:r>
      <w:r w:rsidRPr="00896704">
        <w:t>la</w:t>
      </w:r>
      <w:r w:rsidRPr="00877756">
        <w:rPr>
          <w:spacing w:val="-1"/>
        </w:rPr>
        <w:t xml:space="preserve"> </w:t>
      </w:r>
      <w:r w:rsidRPr="00896704">
        <w:t>emergencia</w:t>
      </w:r>
    </w:p>
    <w:p w14:paraId="27C175ED" w14:textId="77777777" w:rsidR="00877756" w:rsidRDefault="00877756" w:rsidP="00877756">
      <w:pPr>
        <w:pStyle w:val="Prrafodelista"/>
        <w:numPr>
          <w:ilvl w:val="0"/>
          <w:numId w:val="46"/>
        </w:numPr>
      </w:pPr>
      <w:r w:rsidRPr="00896704">
        <w:t>Priorización</w:t>
      </w:r>
      <w:r w:rsidRPr="00877756">
        <w:rPr>
          <w:spacing w:val="-2"/>
        </w:rPr>
        <w:t xml:space="preserve"> </w:t>
      </w:r>
      <w:r w:rsidRPr="00896704">
        <w:t>de</w:t>
      </w:r>
      <w:r w:rsidRPr="00877756">
        <w:rPr>
          <w:spacing w:val="-3"/>
        </w:rPr>
        <w:t xml:space="preserve"> </w:t>
      </w:r>
      <w:r w:rsidRPr="00896704">
        <w:t>acciones.</w:t>
      </w:r>
    </w:p>
    <w:p w14:paraId="7EAC58BC" w14:textId="77777777" w:rsidR="00877756" w:rsidRDefault="00877756" w:rsidP="00877756">
      <w:pPr>
        <w:pStyle w:val="Prrafodelista"/>
        <w:numPr>
          <w:ilvl w:val="0"/>
          <w:numId w:val="46"/>
        </w:numPr>
      </w:pPr>
      <w:r w:rsidRPr="00896704">
        <w:t>Ejecución</w:t>
      </w:r>
      <w:r w:rsidRPr="00877756">
        <w:rPr>
          <w:spacing w:val="-2"/>
        </w:rPr>
        <w:t xml:space="preserve"> </w:t>
      </w:r>
      <w:r w:rsidRPr="00896704">
        <w:t>de</w:t>
      </w:r>
      <w:r w:rsidRPr="00877756">
        <w:rPr>
          <w:spacing w:val="-3"/>
        </w:rPr>
        <w:t xml:space="preserve"> </w:t>
      </w:r>
      <w:r w:rsidRPr="00896704">
        <w:t>la acción</w:t>
      </w:r>
      <w:r w:rsidRPr="00877756">
        <w:rPr>
          <w:spacing w:val="-3"/>
        </w:rPr>
        <w:t xml:space="preserve"> </w:t>
      </w:r>
      <w:r w:rsidRPr="00896704">
        <w:t>de respuesta.</w:t>
      </w:r>
    </w:p>
    <w:p w14:paraId="14A9A752" w14:textId="77777777" w:rsidR="00877756" w:rsidRDefault="00877756" w:rsidP="00877756">
      <w:pPr>
        <w:pStyle w:val="Prrafodelista"/>
        <w:numPr>
          <w:ilvl w:val="0"/>
          <w:numId w:val="46"/>
        </w:numPr>
      </w:pPr>
      <w:r w:rsidRPr="00896704">
        <w:t>Tiempos</w:t>
      </w:r>
      <w:r w:rsidRPr="00877756">
        <w:rPr>
          <w:spacing w:val="-2"/>
        </w:rPr>
        <w:t xml:space="preserve"> </w:t>
      </w:r>
      <w:r w:rsidRPr="00896704">
        <w:t>de</w:t>
      </w:r>
      <w:r w:rsidRPr="00877756">
        <w:rPr>
          <w:spacing w:val="-2"/>
        </w:rPr>
        <w:t xml:space="preserve"> </w:t>
      </w:r>
      <w:r w:rsidRPr="00896704">
        <w:t>las</w:t>
      </w:r>
      <w:r w:rsidRPr="00877756">
        <w:rPr>
          <w:spacing w:val="-2"/>
        </w:rPr>
        <w:t xml:space="preserve"> </w:t>
      </w:r>
      <w:r w:rsidRPr="00896704">
        <w:t>acciones</w:t>
      </w:r>
      <w:r w:rsidRPr="00877756">
        <w:rPr>
          <w:spacing w:val="-1"/>
        </w:rPr>
        <w:t xml:space="preserve"> </w:t>
      </w:r>
      <w:r w:rsidRPr="00896704">
        <w:t>de</w:t>
      </w:r>
      <w:r w:rsidRPr="00877756">
        <w:rPr>
          <w:spacing w:val="-3"/>
        </w:rPr>
        <w:t xml:space="preserve"> </w:t>
      </w:r>
      <w:r w:rsidRPr="00896704">
        <w:t>respuesta</w:t>
      </w:r>
      <w:r w:rsidRPr="00877756">
        <w:rPr>
          <w:spacing w:val="-2"/>
        </w:rPr>
        <w:t xml:space="preserve"> </w:t>
      </w:r>
      <w:r w:rsidRPr="00896704">
        <w:t>para</w:t>
      </w:r>
      <w:r w:rsidRPr="00877756">
        <w:rPr>
          <w:spacing w:val="-3"/>
        </w:rPr>
        <w:t xml:space="preserve"> </w:t>
      </w:r>
      <w:r w:rsidRPr="00896704">
        <w:t>cada</w:t>
      </w:r>
      <w:r w:rsidRPr="00877756">
        <w:rPr>
          <w:spacing w:val="-1"/>
        </w:rPr>
        <w:t xml:space="preserve"> </w:t>
      </w:r>
      <w:r w:rsidRPr="00896704">
        <w:t>caso</w:t>
      </w:r>
      <w:r w:rsidRPr="00877756">
        <w:rPr>
          <w:spacing w:val="-3"/>
        </w:rPr>
        <w:t xml:space="preserve"> </w:t>
      </w:r>
      <w:r w:rsidRPr="00896704">
        <w:t>en</w:t>
      </w:r>
      <w:r w:rsidRPr="00877756">
        <w:rPr>
          <w:spacing w:val="-3"/>
        </w:rPr>
        <w:t xml:space="preserve"> </w:t>
      </w:r>
      <w:r w:rsidRPr="00896704">
        <w:t>particular.</w:t>
      </w:r>
    </w:p>
    <w:p w14:paraId="26FFC965" w14:textId="2C8C1260" w:rsidR="00877756" w:rsidRPr="00896704" w:rsidRDefault="00877756" w:rsidP="00877756">
      <w:pPr>
        <w:pStyle w:val="Prrafodelista"/>
        <w:numPr>
          <w:ilvl w:val="0"/>
          <w:numId w:val="46"/>
        </w:numPr>
      </w:pPr>
      <w:r w:rsidRPr="00896704">
        <w:t>Evaluación</w:t>
      </w:r>
      <w:r w:rsidRPr="00877756">
        <w:rPr>
          <w:spacing w:val="-1"/>
        </w:rPr>
        <w:t xml:space="preserve"> </w:t>
      </w:r>
      <w:r w:rsidRPr="00896704">
        <w:t>y</w:t>
      </w:r>
      <w:r w:rsidRPr="00877756">
        <w:rPr>
          <w:spacing w:val="-1"/>
        </w:rPr>
        <w:t xml:space="preserve"> </w:t>
      </w:r>
      <w:r w:rsidRPr="00896704">
        <w:t>seguimiento</w:t>
      </w:r>
      <w:r w:rsidRPr="00877756">
        <w:rPr>
          <w:spacing w:val="-2"/>
        </w:rPr>
        <w:t xml:space="preserve"> </w:t>
      </w:r>
      <w:r w:rsidRPr="00896704">
        <w:t>de</w:t>
      </w:r>
      <w:r w:rsidRPr="00877756">
        <w:rPr>
          <w:spacing w:val="-1"/>
        </w:rPr>
        <w:t xml:space="preserve"> </w:t>
      </w:r>
      <w:r w:rsidRPr="00896704">
        <w:t>las</w:t>
      </w:r>
      <w:r w:rsidRPr="00877756">
        <w:rPr>
          <w:spacing w:val="-4"/>
        </w:rPr>
        <w:t xml:space="preserve"> </w:t>
      </w:r>
      <w:r w:rsidRPr="00896704">
        <w:t>acciones</w:t>
      </w:r>
      <w:r w:rsidRPr="00877756">
        <w:rPr>
          <w:spacing w:val="-1"/>
        </w:rPr>
        <w:t xml:space="preserve"> </w:t>
      </w:r>
      <w:r w:rsidRPr="00896704">
        <w:t>realizadas.</w:t>
      </w:r>
    </w:p>
    <w:p w14:paraId="085DD68C" w14:textId="77777777" w:rsidR="00877756" w:rsidRPr="00896704" w:rsidRDefault="00877756" w:rsidP="00877756">
      <w:r w:rsidRPr="00896704">
        <w:t>Todas</w:t>
      </w:r>
      <w:r w:rsidRPr="00896704">
        <w:rPr>
          <w:spacing w:val="1"/>
        </w:rPr>
        <w:t xml:space="preserve"> </w:t>
      </w:r>
      <w:r w:rsidRPr="00896704">
        <w:t>las</w:t>
      </w:r>
      <w:r w:rsidRPr="00896704">
        <w:rPr>
          <w:spacing w:val="1"/>
        </w:rPr>
        <w:t xml:space="preserve"> </w:t>
      </w:r>
      <w:r w:rsidRPr="00896704">
        <w:t>consideraciones</w:t>
      </w:r>
      <w:r w:rsidRPr="00896704">
        <w:rPr>
          <w:spacing w:val="1"/>
        </w:rPr>
        <w:t xml:space="preserve"> </w:t>
      </w:r>
      <w:r w:rsidRPr="00896704">
        <w:t>determinadas</w:t>
      </w:r>
      <w:r w:rsidRPr="00896704">
        <w:rPr>
          <w:spacing w:val="1"/>
        </w:rPr>
        <w:t xml:space="preserve"> </w:t>
      </w:r>
      <w:r w:rsidRPr="00896704">
        <w:t>o</w:t>
      </w:r>
      <w:r w:rsidRPr="00896704">
        <w:rPr>
          <w:spacing w:val="1"/>
        </w:rPr>
        <w:t xml:space="preserve"> </w:t>
      </w:r>
      <w:r w:rsidRPr="00896704">
        <w:t>encaminadas</w:t>
      </w:r>
      <w:r w:rsidRPr="00896704">
        <w:rPr>
          <w:spacing w:val="1"/>
        </w:rPr>
        <w:t xml:space="preserve"> </w:t>
      </w:r>
      <w:r w:rsidRPr="00896704">
        <w:t>a</w:t>
      </w:r>
      <w:r w:rsidRPr="00896704">
        <w:rPr>
          <w:spacing w:val="1"/>
        </w:rPr>
        <w:t xml:space="preserve"> </w:t>
      </w:r>
      <w:r w:rsidRPr="00896704">
        <w:t>dar</w:t>
      </w:r>
      <w:r w:rsidRPr="00896704">
        <w:rPr>
          <w:spacing w:val="1"/>
        </w:rPr>
        <w:t xml:space="preserve"> </w:t>
      </w:r>
      <w:r w:rsidRPr="00896704">
        <w:t>solución</w:t>
      </w:r>
      <w:r w:rsidRPr="00896704">
        <w:rPr>
          <w:spacing w:val="1"/>
        </w:rPr>
        <w:t xml:space="preserve"> </w:t>
      </w:r>
      <w:r w:rsidRPr="00896704">
        <w:t>son</w:t>
      </w:r>
      <w:r w:rsidRPr="00896704">
        <w:rPr>
          <w:spacing w:val="1"/>
        </w:rPr>
        <w:t xml:space="preserve"> </w:t>
      </w:r>
      <w:r w:rsidRPr="00896704">
        <w:t>tomadas por el jefe operativo quien designa al Técnico en fontanería, Auxiliares de fontanería y</w:t>
      </w:r>
      <w:r>
        <w:t xml:space="preserve"> operadores de las</w:t>
      </w:r>
      <w:r w:rsidRPr="00896704">
        <w:rPr>
          <w:spacing w:val="-64"/>
        </w:rPr>
        <w:t xml:space="preserve"> </w:t>
      </w:r>
      <w:r>
        <w:rPr>
          <w:spacing w:val="-64"/>
        </w:rPr>
        <w:t xml:space="preserve"> </w:t>
      </w:r>
      <w:r w:rsidRPr="00896704">
        <w:t>planta</w:t>
      </w:r>
      <w:r>
        <w:t>s de tratamiento</w:t>
      </w:r>
      <w:r w:rsidRPr="00896704">
        <w:t>, a realizar las labores de reposición y</w:t>
      </w:r>
      <w:r w:rsidRPr="00896704">
        <w:rPr>
          <w:spacing w:val="1"/>
        </w:rPr>
        <w:t xml:space="preserve"> </w:t>
      </w:r>
      <w:r w:rsidRPr="00896704">
        <w:t>mejoramiento de las características de cada afectación en particular, se solicita al</w:t>
      </w:r>
      <w:r w:rsidRPr="00896704">
        <w:rPr>
          <w:spacing w:val="1"/>
        </w:rPr>
        <w:t xml:space="preserve"> </w:t>
      </w:r>
      <w:r w:rsidRPr="00896704">
        <w:t xml:space="preserve">personal del área de contratación y/o proveedor quien se encarga de </w:t>
      </w:r>
      <w:r w:rsidRPr="00896704">
        <w:lastRenderedPageBreak/>
        <w:t>suministrar</w:t>
      </w:r>
      <w:r w:rsidRPr="00896704">
        <w:rPr>
          <w:spacing w:val="1"/>
        </w:rPr>
        <w:t xml:space="preserve"> </w:t>
      </w:r>
      <w:r w:rsidRPr="00896704">
        <w:t>todos</w:t>
      </w:r>
      <w:r w:rsidRPr="00896704">
        <w:rPr>
          <w:spacing w:val="1"/>
        </w:rPr>
        <w:t xml:space="preserve"> </w:t>
      </w:r>
      <w:r w:rsidRPr="00896704">
        <w:t>los</w:t>
      </w:r>
      <w:r w:rsidRPr="00896704">
        <w:rPr>
          <w:spacing w:val="1"/>
        </w:rPr>
        <w:t xml:space="preserve"> </w:t>
      </w:r>
      <w:r w:rsidRPr="00896704">
        <w:t>materiales</w:t>
      </w:r>
      <w:r w:rsidRPr="00896704">
        <w:rPr>
          <w:spacing w:val="1"/>
        </w:rPr>
        <w:t xml:space="preserve"> </w:t>
      </w:r>
      <w:r w:rsidRPr="00896704">
        <w:t>y/o</w:t>
      </w:r>
      <w:r w:rsidRPr="00896704">
        <w:rPr>
          <w:spacing w:val="1"/>
        </w:rPr>
        <w:t xml:space="preserve"> </w:t>
      </w:r>
      <w:r w:rsidRPr="00896704">
        <w:t>elementos</w:t>
      </w:r>
      <w:r w:rsidRPr="00896704">
        <w:rPr>
          <w:spacing w:val="1"/>
        </w:rPr>
        <w:t xml:space="preserve"> </w:t>
      </w:r>
      <w:r w:rsidRPr="00896704">
        <w:t>necesarios</w:t>
      </w:r>
      <w:r w:rsidRPr="00896704">
        <w:rPr>
          <w:spacing w:val="1"/>
        </w:rPr>
        <w:t xml:space="preserve"> </w:t>
      </w:r>
      <w:r w:rsidRPr="00896704">
        <w:t>para</w:t>
      </w:r>
      <w:r w:rsidRPr="00896704">
        <w:rPr>
          <w:spacing w:val="1"/>
        </w:rPr>
        <w:t xml:space="preserve"> </w:t>
      </w:r>
      <w:r w:rsidRPr="00896704">
        <w:t>reducir</w:t>
      </w:r>
      <w:r w:rsidRPr="00896704">
        <w:rPr>
          <w:spacing w:val="1"/>
        </w:rPr>
        <w:t xml:space="preserve"> </w:t>
      </w:r>
      <w:r w:rsidRPr="00896704">
        <w:t>los</w:t>
      </w:r>
      <w:r w:rsidRPr="00896704">
        <w:rPr>
          <w:spacing w:val="1"/>
        </w:rPr>
        <w:t xml:space="preserve"> </w:t>
      </w:r>
      <w:r w:rsidRPr="00896704">
        <w:t>tiempos</w:t>
      </w:r>
      <w:r w:rsidRPr="00896704">
        <w:rPr>
          <w:spacing w:val="1"/>
        </w:rPr>
        <w:t xml:space="preserve"> </w:t>
      </w:r>
      <w:r w:rsidRPr="00896704">
        <w:t>que</w:t>
      </w:r>
      <w:r w:rsidRPr="00896704">
        <w:rPr>
          <w:spacing w:val="1"/>
        </w:rPr>
        <w:t xml:space="preserve"> </w:t>
      </w:r>
      <w:r w:rsidRPr="00896704">
        <w:t>perduren</w:t>
      </w:r>
      <w:r w:rsidRPr="00896704">
        <w:rPr>
          <w:spacing w:val="-1"/>
        </w:rPr>
        <w:t xml:space="preserve"> </w:t>
      </w:r>
      <w:r w:rsidRPr="00896704">
        <w:t>los</w:t>
      </w:r>
      <w:r w:rsidRPr="00896704">
        <w:rPr>
          <w:spacing w:val="-2"/>
        </w:rPr>
        <w:t xml:space="preserve"> </w:t>
      </w:r>
      <w:r w:rsidRPr="00896704">
        <w:t>daños en</w:t>
      </w:r>
      <w:r w:rsidRPr="00896704">
        <w:rPr>
          <w:spacing w:val="-2"/>
        </w:rPr>
        <w:t xml:space="preserve"> </w:t>
      </w:r>
      <w:r w:rsidRPr="00896704">
        <w:t>estos componentes.</w:t>
      </w:r>
    </w:p>
    <w:p w14:paraId="7AE5D91D" w14:textId="77777777" w:rsidR="00877756" w:rsidRPr="00896704" w:rsidRDefault="00877756" w:rsidP="00877756">
      <w:r w:rsidRPr="00896704">
        <w:rPr>
          <w:spacing w:val="-1"/>
        </w:rPr>
        <w:t>Una</w:t>
      </w:r>
      <w:r w:rsidRPr="00896704">
        <w:rPr>
          <w:spacing w:val="-16"/>
        </w:rPr>
        <w:t xml:space="preserve"> </w:t>
      </w:r>
      <w:r w:rsidRPr="00896704">
        <w:rPr>
          <w:spacing w:val="-1"/>
        </w:rPr>
        <w:t>vez</w:t>
      </w:r>
      <w:r w:rsidRPr="00896704">
        <w:rPr>
          <w:spacing w:val="-17"/>
        </w:rPr>
        <w:t xml:space="preserve"> </w:t>
      </w:r>
      <w:r w:rsidRPr="00896704">
        <w:rPr>
          <w:spacing w:val="-1"/>
        </w:rPr>
        <w:t>se</w:t>
      </w:r>
      <w:r w:rsidRPr="00896704">
        <w:rPr>
          <w:spacing w:val="-16"/>
        </w:rPr>
        <w:t xml:space="preserve"> </w:t>
      </w:r>
      <w:r w:rsidRPr="00896704">
        <w:rPr>
          <w:spacing w:val="-1"/>
        </w:rPr>
        <w:t>evidencie</w:t>
      </w:r>
      <w:r w:rsidRPr="00896704">
        <w:rPr>
          <w:spacing w:val="-16"/>
        </w:rPr>
        <w:t xml:space="preserve"> </w:t>
      </w:r>
      <w:r w:rsidRPr="00896704">
        <w:rPr>
          <w:spacing w:val="-1"/>
        </w:rPr>
        <w:t>los</w:t>
      </w:r>
      <w:r w:rsidRPr="00896704">
        <w:rPr>
          <w:spacing w:val="-17"/>
        </w:rPr>
        <w:t xml:space="preserve"> </w:t>
      </w:r>
      <w:r w:rsidRPr="00896704">
        <w:rPr>
          <w:spacing w:val="-1"/>
        </w:rPr>
        <w:t>daños</w:t>
      </w:r>
      <w:r w:rsidRPr="00896704">
        <w:rPr>
          <w:spacing w:val="-16"/>
        </w:rPr>
        <w:t xml:space="preserve"> </w:t>
      </w:r>
      <w:r w:rsidRPr="00896704">
        <w:rPr>
          <w:spacing w:val="-1"/>
        </w:rPr>
        <w:t>se</w:t>
      </w:r>
      <w:r w:rsidRPr="00896704">
        <w:rPr>
          <w:spacing w:val="-16"/>
        </w:rPr>
        <w:t xml:space="preserve"> </w:t>
      </w:r>
      <w:r w:rsidRPr="00896704">
        <w:rPr>
          <w:spacing w:val="-1"/>
        </w:rPr>
        <w:t>abre</w:t>
      </w:r>
      <w:r w:rsidRPr="00896704">
        <w:rPr>
          <w:spacing w:val="-17"/>
        </w:rPr>
        <w:t xml:space="preserve"> </w:t>
      </w:r>
      <w:r w:rsidRPr="00896704">
        <w:t>un</w:t>
      </w:r>
      <w:r w:rsidRPr="00896704">
        <w:rPr>
          <w:spacing w:val="-16"/>
        </w:rPr>
        <w:t xml:space="preserve"> </w:t>
      </w:r>
      <w:r w:rsidRPr="00896704">
        <w:t>canal</w:t>
      </w:r>
      <w:r w:rsidRPr="00896704">
        <w:rPr>
          <w:spacing w:val="-17"/>
        </w:rPr>
        <w:t xml:space="preserve"> </w:t>
      </w:r>
      <w:r w:rsidRPr="00896704">
        <w:t>de</w:t>
      </w:r>
      <w:r w:rsidRPr="00896704">
        <w:rPr>
          <w:spacing w:val="-16"/>
        </w:rPr>
        <w:t xml:space="preserve"> </w:t>
      </w:r>
      <w:r w:rsidRPr="00896704">
        <w:t>comunicación</w:t>
      </w:r>
      <w:r w:rsidRPr="00896704">
        <w:rPr>
          <w:spacing w:val="-15"/>
        </w:rPr>
        <w:t xml:space="preserve"> </w:t>
      </w:r>
      <w:r w:rsidRPr="00896704">
        <w:t>permanente</w:t>
      </w:r>
      <w:r w:rsidRPr="00896704">
        <w:rPr>
          <w:spacing w:val="-16"/>
        </w:rPr>
        <w:t xml:space="preserve"> </w:t>
      </w:r>
      <w:r w:rsidRPr="00896704">
        <w:t>entre</w:t>
      </w:r>
      <w:r w:rsidRPr="00896704">
        <w:rPr>
          <w:spacing w:val="-65"/>
        </w:rPr>
        <w:t xml:space="preserve"> </w:t>
      </w:r>
      <w:r w:rsidRPr="00896704">
        <w:t>los</w:t>
      </w:r>
      <w:r w:rsidRPr="00896704">
        <w:rPr>
          <w:spacing w:val="1"/>
        </w:rPr>
        <w:t xml:space="preserve"> </w:t>
      </w:r>
      <w:r w:rsidRPr="00896704">
        <w:t>operadores</w:t>
      </w:r>
      <w:r w:rsidRPr="00896704">
        <w:rPr>
          <w:spacing w:val="1"/>
        </w:rPr>
        <w:t xml:space="preserve"> </w:t>
      </w:r>
      <w:r w:rsidRPr="00896704">
        <w:t>de</w:t>
      </w:r>
      <w:r w:rsidRPr="00896704">
        <w:rPr>
          <w:spacing w:val="1"/>
        </w:rPr>
        <w:t xml:space="preserve"> </w:t>
      </w:r>
      <w:r w:rsidRPr="00896704">
        <w:t>las</w:t>
      </w:r>
      <w:r w:rsidRPr="00896704">
        <w:rPr>
          <w:spacing w:val="1"/>
        </w:rPr>
        <w:t xml:space="preserve"> </w:t>
      </w:r>
      <w:r w:rsidRPr="00896704">
        <w:t>plantas</w:t>
      </w:r>
      <w:r w:rsidRPr="00896704">
        <w:rPr>
          <w:spacing w:val="1"/>
        </w:rPr>
        <w:t xml:space="preserve"> </w:t>
      </w:r>
      <w:r w:rsidRPr="00896704">
        <w:t>de</w:t>
      </w:r>
      <w:r w:rsidRPr="00896704">
        <w:rPr>
          <w:spacing w:val="1"/>
        </w:rPr>
        <w:t xml:space="preserve"> </w:t>
      </w:r>
      <w:r w:rsidRPr="00896704">
        <w:t>tratamiento</w:t>
      </w:r>
      <w:r w:rsidRPr="00896704">
        <w:rPr>
          <w:spacing w:val="1"/>
        </w:rPr>
        <w:t xml:space="preserve"> </w:t>
      </w:r>
      <w:r w:rsidRPr="00896704">
        <w:t>para</w:t>
      </w:r>
      <w:r w:rsidRPr="00896704">
        <w:rPr>
          <w:spacing w:val="1"/>
        </w:rPr>
        <w:t xml:space="preserve"> </w:t>
      </w:r>
      <w:r w:rsidRPr="00896704">
        <w:t>determinar</w:t>
      </w:r>
      <w:r w:rsidRPr="00896704">
        <w:rPr>
          <w:spacing w:val="1"/>
        </w:rPr>
        <w:t xml:space="preserve"> </w:t>
      </w:r>
      <w:r w:rsidRPr="00896704">
        <w:t>tiempos</w:t>
      </w:r>
      <w:r w:rsidRPr="00896704">
        <w:rPr>
          <w:spacing w:val="1"/>
        </w:rPr>
        <w:t xml:space="preserve"> </w:t>
      </w:r>
      <w:r>
        <w:rPr>
          <w:spacing w:val="1"/>
        </w:rPr>
        <w:t xml:space="preserve">y </w:t>
      </w:r>
      <w:r w:rsidRPr="00896704">
        <w:t>procedimientos internos a seguir para el tratamiento de agua cruda una vez sea</w:t>
      </w:r>
      <w:r w:rsidRPr="00896704">
        <w:rPr>
          <w:spacing w:val="1"/>
        </w:rPr>
        <w:t xml:space="preserve"> </w:t>
      </w:r>
      <w:r w:rsidRPr="00896704">
        <w:t>restablecido</w:t>
      </w:r>
      <w:r w:rsidRPr="00896704">
        <w:rPr>
          <w:spacing w:val="-1"/>
        </w:rPr>
        <w:t xml:space="preserve"> </w:t>
      </w:r>
      <w:r w:rsidRPr="00896704">
        <w:t>el servicio.</w:t>
      </w:r>
    </w:p>
    <w:p w14:paraId="40D5E94C" w14:textId="3479CEA0" w:rsidR="00877756" w:rsidRPr="00877756" w:rsidRDefault="00877756" w:rsidP="00877756">
      <w:r w:rsidRPr="00896704">
        <w:t>En la Compañía para el control de emergencias se emplean tres tipos de alerta:</w:t>
      </w:r>
      <w:r w:rsidRPr="00896704">
        <w:rPr>
          <w:spacing w:val="1"/>
        </w:rPr>
        <w:t xml:space="preserve"> </w:t>
      </w:r>
      <w:r w:rsidRPr="00896704">
        <w:t>Amarilla,</w:t>
      </w:r>
      <w:r w:rsidRPr="00896704">
        <w:rPr>
          <w:spacing w:val="-1"/>
        </w:rPr>
        <w:t xml:space="preserve"> </w:t>
      </w:r>
      <w:r w:rsidRPr="00896704">
        <w:t>Naranja y Roja.</w:t>
      </w:r>
      <w:r>
        <w:t>3</w:t>
      </w:r>
    </w:p>
    <w:p w14:paraId="7D36D063" w14:textId="4978754A" w:rsidR="00877756" w:rsidRDefault="00877756" w:rsidP="00877756">
      <w:pPr>
        <w:pStyle w:val="Descripcin"/>
        <w:keepNext/>
        <w:jc w:val="center"/>
      </w:pPr>
      <w:bookmarkStart w:id="151" w:name="_Toc207201664"/>
      <w:r>
        <w:t xml:space="preserve">Tabla </w:t>
      </w:r>
      <w:r>
        <w:fldChar w:fldCharType="begin"/>
      </w:r>
      <w:r>
        <w:instrText xml:space="preserve"> SEQ Tabla \* ARABIC </w:instrText>
      </w:r>
      <w:r>
        <w:fldChar w:fldCharType="separate"/>
      </w:r>
      <w:r w:rsidR="00D313F2">
        <w:rPr>
          <w:noProof/>
        </w:rPr>
        <w:t>29</w:t>
      </w:r>
      <w:r>
        <w:fldChar w:fldCharType="end"/>
      </w:r>
      <w:r>
        <w:t xml:space="preserve"> </w:t>
      </w:r>
      <w:r w:rsidRPr="008078B9">
        <w:t>Tipos de alerta</w:t>
      </w:r>
      <w:bookmarkEnd w:id="151"/>
    </w:p>
    <w:tbl>
      <w:tblPr>
        <w:tblStyle w:val="TableNormal"/>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27"/>
        <w:gridCol w:w="7509"/>
      </w:tblGrid>
      <w:tr w:rsidR="00877756" w14:paraId="0609022B" w14:textId="77777777" w:rsidTr="00C7417C">
        <w:trPr>
          <w:trHeight w:val="1902"/>
        </w:trPr>
        <w:tc>
          <w:tcPr>
            <w:tcW w:w="1327" w:type="dxa"/>
            <w:shd w:val="clear" w:color="auto" w:fill="FFFF00"/>
          </w:tcPr>
          <w:p w14:paraId="6963E944" w14:textId="77777777" w:rsidR="00877756" w:rsidRDefault="00877756" w:rsidP="00C7417C">
            <w:pPr>
              <w:pStyle w:val="TableParagraph"/>
              <w:ind w:left="0"/>
              <w:jc w:val="left"/>
              <w:rPr>
                <w:rFonts w:ascii="Arial"/>
                <w:i/>
                <w:sz w:val="26"/>
              </w:rPr>
            </w:pPr>
          </w:p>
          <w:p w14:paraId="38F8BBAE" w14:textId="77777777" w:rsidR="00877756" w:rsidRDefault="00877756" w:rsidP="00C7417C">
            <w:pPr>
              <w:pStyle w:val="TableParagraph"/>
              <w:ind w:left="0"/>
              <w:jc w:val="left"/>
              <w:rPr>
                <w:rFonts w:ascii="Arial"/>
                <w:i/>
                <w:sz w:val="26"/>
              </w:rPr>
            </w:pPr>
          </w:p>
          <w:p w14:paraId="3944E438" w14:textId="77777777" w:rsidR="00877756" w:rsidRDefault="00877756" w:rsidP="00C7417C">
            <w:pPr>
              <w:pStyle w:val="TableParagraph"/>
              <w:spacing w:before="194"/>
              <w:ind w:left="49" w:right="39"/>
              <w:rPr>
                <w:sz w:val="24"/>
              </w:rPr>
            </w:pPr>
            <w:r>
              <w:rPr>
                <w:sz w:val="24"/>
              </w:rPr>
              <w:t>AMARILLA</w:t>
            </w:r>
          </w:p>
        </w:tc>
        <w:tc>
          <w:tcPr>
            <w:tcW w:w="7509" w:type="dxa"/>
            <w:shd w:val="clear" w:color="auto" w:fill="FFFF00"/>
          </w:tcPr>
          <w:p w14:paraId="22F4024D" w14:textId="77777777" w:rsidR="00877756" w:rsidRDefault="00877756" w:rsidP="00C7417C">
            <w:pPr>
              <w:pStyle w:val="TableParagraph"/>
              <w:spacing w:line="276" w:lineRule="auto"/>
              <w:ind w:right="59"/>
              <w:jc w:val="both"/>
              <w:rPr>
                <w:sz w:val="24"/>
              </w:rPr>
            </w:pPr>
            <w:r>
              <w:rPr>
                <w:sz w:val="24"/>
              </w:rPr>
              <w:t>Se da cuando ocurre una emergencia que no es de gran magnitud</w:t>
            </w:r>
            <w:r>
              <w:rPr>
                <w:spacing w:val="1"/>
                <w:sz w:val="24"/>
              </w:rPr>
              <w:t xml:space="preserve"> </w:t>
            </w:r>
            <w:r>
              <w:rPr>
                <w:sz w:val="24"/>
              </w:rPr>
              <w:t>pero que requiere de tener a disposición todos los recursos humanos</w:t>
            </w:r>
            <w:r>
              <w:rPr>
                <w:spacing w:val="-64"/>
                <w:sz w:val="24"/>
              </w:rPr>
              <w:t xml:space="preserve"> </w:t>
            </w:r>
            <w:r>
              <w:rPr>
                <w:sz w:val="24"/>
              </w:rPr>
              <w:t>y</w:t>
            </w:r>
            <w:r>
              <w:rPr>
                <w:spacing w:val="-7"/>
                <w:sz w:val="24"/>
              </w:rPr>
              <w:t xml:space="preserve"> </w:t>
            </w:r>
            <w:r>
              <w:rPr>
                <w:sz w:val="24"/>
              </w:rPr>
              <w:t>técnicos</w:t>
            </w:r>
            <w:r>
              <w:rPr>
                <w:spacing w:val="-6"/>
                <w:sz w:val="24"/>
              </w:rPr>
              <w:t xml:space="preserve"> </w:t>
            </w:r>
            <w:r>
              <w:rPr>
                <w:sz w:val="24"/>
              </w:rPr>
              <w:t>por</w:t>
            </w:r>
            <w:r>
              <w:rPr>
                <w:spacing w:val="-7"/>
                <w:sz w:val="24"/>
              </w:rPr>
              <w:t xml:space="preserve"> </w:t>
            </w:r>
            <w:r>
              <w:rPr>
                <w:sz w:val="24"/>
              </w:rPr>
              <w:t>si</w:t>
            </w:r>
            <w:r>
              <w:rPr>
                <w:spacing w:val="-7"/>
                <w:sz w:val="24"/>
              </w:rPr>
              <w:t xml:space="preserve"> </w:t>
            </w:r>
            <w:r>
              <w:rPr>
                <w:sz w:val="24"/>
              </w:rPr>
              <w:t>es</w:t>
            </w:r>
            <w:r>
              <w:rPr>
                <w:spacing w:val="-7"/>
                <w:sz w:val="24"/>
              </w:rPr>
              <w:t xml:space="preserve"> </w:t>
            </w:r>
            <w:r>
              <w:rPr>
                <w:sz w:val="24"/>
              </w:rPr>
              <w:t>necesario</w:t>
            </w:r>
            <w:r>
              <w:rPr>
                <w:spacing w:val="-6"/>
                <w:sz w:val="24"/>
              </w:rPr>
              <w:t xml:space="preserve"> </w:t>
            </w:r>
            <w:r>
              <w:rPr>
                <w:sz w:val="24"/>
              </w:rPr>
              <w:t>emplearlos.</w:t>
            </w:r>
            <w:r>
              <w:rPr>
                <w:spacing w:val="-5"/>
                <w:sz w:val="24"/>
              </w:rPr>
              <w:t xml:space="preserve"> </w:t>
            </w:r>
            <w:r>
              <w:rPr>
                <w:sz w:val="24"/>
              </w:rPr>
              <w:t>En</w:t>
            </w:r>
            <w:r>
              <w:rPr>
                <w:spacing w:val="-8"/>
                <w:sz w:val="24"/>
              </w:rPr>
              <w:t xml:space="preserve"> </w:t>
            </w:r>
            <w:r>
              <w:rPr>
                <w:sz w:val="24"/>
              </w:rPr>
              <w:t>este</w:t>
            </w:r>
            <w:r>
              <w:rPr>
                <w:spacing w:val="-6"/>
                <w:sz w:val="24"/>
              </w:rPr>
              <w:t xml:space="preserve"> </w:t>
            </w:r>
            <w:r>
              <w:rPr>
                <w:sz w:val="24"/>
              </w:rPr>
              <w:t>caso</w:t>
            </w:r>
            <w:r>
              <w:rPr>
                <w:spacing w:val="-6"/>
                <w:sz w:val="24"/>
              </w:rPr>
              <w:t xml:space="preserve"> </w:t>
            </w:r>
            <w:r>
              <w:rPr>
                <w:sz w:val="24"/>
              </w:rPr>
              <w:t>no</w:t>
            </w:r>
            <w:r>
              <w:rPr>
                <w:spacing w:val="-6"/>
                <w:sz w:val="24"/>
              </w:rPr>
              <w:t xml:space="preserve"> </w:t>
            </w:r>
            <w:r>
              <w:rPr>
                <w:sz w:val="24"/>
              </w:rPr>
              <w:t>se</w:t>
            </w:r>
            <w:r>
              <w:rPr>
                <w:spacing w:val="-6"/>
                <w:sz w:val="24"/>
              </w:rPr>
              <w:t xml:space="preserve"> </w:t>
            </w:r>
            <w:r>
              <w:rPr>
                <w:sz w:val="24"/>
              </w:rPr>
              <w:t>emplea</w:t>
            </w:r>
            <w:r>
              <w:rPr>
                <w:spacing w:val="-64"/>
                <w:sz w:val="24"/>
              </w:rPr>
              <w:t xml:space="preserve"> </w:t>
            </w:r>
            <w:r>
              <w:rPr>
                <w:sz w:val="24"/>
              </w:rPr>
              <w:t>alarma</w:t>
            </w:r>
            <w:r>
              <w:rPr>
                <w:spacing w:val="-6"/>
                <w:sz w:val="24"/>
              </w:rPr>
              <w:t xml:space="preserve"> </w:t>
            </w:r>
            <w:r>
              <w:rPr>
                <w:sz w:val="24"/>
              </w:rPr>
              <w:t>sonora</w:t>
            </w:r>
            <w:r>
              <w:rPr>
                <w:spacing w:val="-4"/>
                <w:sz w:val="24"/>
              </w:rPr>
              <w:t xml:space="preserve"> </w:t>
            </w:r>
            <w:r>
              <w:rPr>
                <w:sz w:val="24"/>
              </w:rPr>
              <w:t>sino</w:t>
            </w:r>
            <w:r>
              <w:rPr>
                <w:spacing w:val="-6"/>
                <w:sz w:val="24"/>
              </w:rPr>
              <w:t xml:space="preserve"> </w:t>
            </w:r>
            <w:r>
              <w:rPr>
                <w:sz w:val="24"/>
              </w:rPr>
              <w:t>el</w:t>
            </w:r>
            <w:r>
              <w:rPr>
                <w:spacing w:val="-7"/>
                <w:sz w:val="24"/>
              </w:rPr>
              <w:t xml:space="preserve"> </w:t>
            </w:r>
            <w:r>
              <w:rPr>
                <w:sz w:val="24"/>
              </w:rPr>
              <w:t>personal</w:t>
            </w:r>
            <w:r>
              <w:rPr>
                <w:spacing w:val="-5"/>
                <w:sz w:val="24"/>
              </w:rPr>
              <w:t xml:space="preserve"> </w:t>
            </w:r>
            <w:r>
              <w:rPr>
                <w:sz w:val="24"/>
              </w:rPr>
              <w:t>encargado</w:t>
            </w:r>
            <w:r>
              <w:rPr>
                <w:spacing w:val="-6"/>
                <w:sz w:val="24"/>
              </w:rPr>
              <w:t xml:space="preserve"> </w:t>
            </w:r>
            <w:r>
              <w:rPr>
                <w:sz w:val="24"/>
              </w:rPr>
              <w:t>de</w:t>
            </w:r>
            <w:r>
              <w:rPr>
                <w:spacing w:val="-5"/>
                <w:sz w:val="24"/>
              </w:rPr>
              <w:t xml:space="preserve"> </w:t>
            </w:r>
            <w:r>
              <w:rPr>
                <w:sz w:val="24"/>
              </w:rPr>
              <w:t>controlar</w:t>
            </w:r>
            <w:r>
              <w:rPr>
                <w:spacing w:val="-5"/>
                <w:sz w:val="24"/>
              </w:rPr>
              <w:t xml:space="preserve"> </w:t>
            </w:r>
            <w:r>
              <w:rPr>
                <w:sz w:val="24"/>
              </w:rPr>
              <w:t>la</w:t>
            </w:r>
            <w:r>
              <w:rPr>
                <w:spacing w:val="-6"/>
                <w:sz w:val="24"/>
              </w:rPr>
              <w:t xml:space="preserve"> </w:t>
            </w:r>
            <w:r>
              <w:rPr>
                <w:sz w:val="24"/>
              </w:rPr>
              <w:t>emergencia</w:t>
            </w:r>
            <w:r>
              <w:rPr>
                <w:spacing w:val="-64"/>
                <w:sz w:val="24"/>
              </w:rPr>
              <w:t xml:space="preserve"> </w:t>
            </w:r>
            <w:r>
              <w:rPr>
                <w:sz w:val="24"/>
              </w:rPr>
              <w:t>se</w:t>
            </w:r>
            <w:r>
              <w:rPr>
                <w:spacing w:val="-4"/>
                <w:sz w:val="24"/>
              </w:rPr>
              <w:t xml:space="preserve"> </w:t>
            </w:r>
            <w:r>
              <w:rPr>
                <w:sz w:val="24"/>
              </w:rPr>
              <w:t>reúne</w:t>
            </w:r>
            <w:r>
              <w:rPr>
                <w:spacing w:val="-4"/>
                <w:sz w:val="24"/>
              </w:rPr>
              <w:t xml:space="preserve"> </w:t>
            </w:r>
            <w:r>
              <w:rPr>
                <w:sz w:val="24"/>
              </w:rPr>
              <w:t>y</w:t>
            </w:r>
            <w:r>
              <w:rPr>
                <w:spacing w:val="-3"/>
                <w:sz w:val="24"/>
              </w:rPr>
              <w:t xml:space="preserve"> </w:t>
            </w:r>
            <w:r>
              <w:rPr>
                <w:sz w:val="24"/>
              </w:rPr>
              <w:t>decide</w:t>
            </w:r>
            <w:r>
              <w:rPr>
                <w:spacing w:val="-3"/>
                <w:sz w:val="24"/>
              </w:rPr>
              <w:t xml:space="preserve"> </w:t>
            </w:r>
            <w:r>
              <w:rPr>
                <w:sz w:val="24"/>
              </w:rPr>
              <w:t>cómo</w:t>
            </w:r>
            <w:r>
              <w:rPr>
                <w:spacing w:val="-4"/>
                <w:sz w:val="24"/>
              </w:rPr>
              <w:t xml:space="preserve"> </w:t>
            </w:r>
            <w:r>
              <w:rPr>
                <w:sz w:val="24"/>
              </w:rPr>
              <w:t>actuar</w:t>
            </w:r>
            <w:r>
              <w:rPr>
                <w:spacing w:val="-4"/>
                <w:sz w:val="24"/>
              </w:rPr>
              <w:t xml:space="preserve"> </w:t>
            </w:r>
            <w:proofErr w:type="gramStart"/>
            <w:r>
              <w:rPr>
                <w:sz w:val="24"/>
              </w:rPr>
              <w:t>dando</w:t>
            </w:r>
            <w:r>
              <w:rPr>
                <w:spacing w:val="-4"/>
                <w:sz w:val="24"/>
              </w:rPr>
              <w:t xml:space="preserve"> </w:t>
            </w:r>
            <w:r>
              <w:rPr>
                <w:sz w:val="24"/>
              </w:rPr>
              <w:t>aviso</w:t>
            </w:r>
            <w:proofErr w:type="gramEnd"/>
            <w:r>
              <w:rPr>
                <w:spacing w:val="-6"/>
                <w:sz w:val="24"/>
              </w:rPr>
              <w:t xml:space="preserve"> </w:t>
            </w:r>
            <w:r>
              <w:rPr>
                <w:sz w:val="24"/>
              </w:rPr>
              <w:t>a</w:t>
            </w:r>
            <w:r>
              <w:rPr>
                <w:spacing w:val="-5"/>
                <w:sz w:val="24"/>
              </w:rPr>
              <w:t xml:space="preserve"> </w:t>
            </w:r>
            <w:r>
              <w:rPr>
                <w:sz w:val="24"/>
              </w:rPr>
              <w:t>la</w:t>
            </w:r>
            <w:r>
              <w:rPr>
                <w:spacing w:val="-4"/>
                <w:sz w:val="24"/>
              </w:rPr>
              <w:t xml:space="preserve"> </w:t>
            </w:r>
            <w:r>
              <w:rPr>
                <w:sz w:val="24"/>
              </w:rPr>
              <w:t>población</w:t>
            </w:r>
            <w:r>
              <w:rPr>
                <w:spacing w:val="-6"/>
                <w:sz w:val="24"/>
              </w:rPr>
              <w:t xml:space="preserve"> </w:t>
            </w:r>
            <w:r>
              <w:rPr>
                <w:sz w:val="24"/>
              </w:rPr>
              <w:t>que</w:t>
            </w:r>
            <w:r>
              <w:rPr>
                <w:spacing w:val="1"/>
                <w:sz w:val="24"/>
              </w:rPr>
              <w:t xml:space="preserve"> </w:t>
            </w:r>
            <w:r>
              <w:rPr>
                <w:sz w:val="24"/>
              </w:rPr>
              <w:t>pueda resultada</w:t>
            </w:r>
            <w:r>
              <w:rPr>
                <w:spacing w:val="-2"/>
                <w:sz w:val="24"/>
              </w:rPr>
              <w:t xml:space="preserve"> </w:t>
            </w:r>
            <w:r>
              <w:rPr>
                <w:sz w:val="24"/>
              </w:rPr>
              <w:t>afectada.</w:t>
            </w:r>
          </w:p>
        </w:tc>
      </w:tr>
      <w:tr w:rsidR="00877756" w14:paraId="7F16F88F" w14:textId="77777777" w:rsidTr="00C7417C">
        <w:trPr>
          <w:trHeight w:val="2222"/>
        </w:trPr>
        <w:tc>
          <w:tcPr>
            <w:tcW w:w="1327" w:type="dxa"/>
            <w:shd w:val="clear" w:color="auto" w:fill="EC7C30"/>
          </w:tcPr>
          <w:p w14:paraId="22A4D5F5" w14:textId="77777777" w:rsidR="00877756" w:rsidRDefault="00877756" w:rsidP="00C7417C">
            <w:pPr>
              <w:pStyle w:val="TableParagraph"/>
              <w:ind w:left="0"/>
              <w:jc w:val="left"/>
              <w:rPr>
                <w:rFonts w:ascii="Arial"/>
                <w:i/>
                <w:sz w:val="26"/>
              </w:rPr>
            </w:pPr>
          </w:p>
          <w:p w14:paraId="28B0E389" w14:textId="77777777" w:rsidR="00877756" w:rsidRDefault="00877756" w:rsidP="00C7417C">
            <w:pPr>
              <w:pStyle w:val="TableParagraph"/>
              <w:ind w:left="0"/>
              <w:jc w:val="left"/>
              <w:rPr>
                <w:rFonts w:ascii="Arial"/>
                <w:i/>
                <w:sz w:val="26"/>
              </w:rPr>
            </w:pPr>
          </w:p>
          <w:p w14:paraId="2515B5D8" w14:textId="77777777" w:rsidR="00877756" w:rsidRDefault="00877756" w:rsidP="00C7417C">
            <w:pPr>
              <w:pStyle w:val="TableParagraph"/>
              <w:spacing w:before="10"/>
              <w:ind w:left="0"/>
              <w:jc w:val="left"/>
              <w:rPr>
                <w:rFonts w:ascii="Arial"/>
                <w:i/>
                <w:sz w:val="30"/>
              </w:rPr>
            </w:pPr>
          </w:p>
          <w:p w14:paraId="4CEDE65A" w14:textId="77777777" w:rsidR="00877756" w:rsidRDefault="00877756" w:rsidP="00C7417C">
            <w:pPr>
              <w:pStyle w:val="TableParagraph"/>
              <w:ind w:left="48" w:right="39"/>
              <w:rPr>
                <w:sz w:val="24"/>
              </w:rPr>
            </w:pPr>
            <w:r>
              <w:rPr>
                <w:sz w:val="24"/>
              </w:rPr>
              <w:t>NARANJA</w:t>
            </w:r>
          </w:p>
        </w:tc>
        <w:tc>
          <w:tcPr>
            <w:tcW w:w="7509" w:type="dxa"/>
            <w:shd w:val="clear" w:color="auto" w:fill="EC7C30"/>
          </w:tcPr>
          <w:p w14:paraId="5DAADE17" w14:textId="77777777" w:rsidR="00877756" w:rsidRDefault="00877756" w:rsidP="00C7417C">
            <w:pPr>
              <w:pStyle w:val="TableParagraph"/>
              <w:spacing w:before="1" w:line="276" w:lineRule="auto"/>
              <w:ind w:right="65"/>
              <w:jc w:val="both"/>
              <w:rPr>
                <w:sz w:val="24"/>
              </w:rPr>
            </w:pPr>
            <w:r>
              <w:rPr>
                <w:sz w:val="24"/>
              </w:rPr>
              <w:t>Se da cuando ocurre una emergencia que no es de gran magnitud</w:t>
            </w:r>
            <w:r>
              <w:rPr>
                <w:spacing w:val="1"/>
                <w:sz w:val="24"/>
              </w:rPr>
              <w:t xml:space="preserve"> </w:t>
            </w:r>
            <w:r>
              <w:rPr>
                <w:sz w:val="24"/>
              </w:rPr>
              <w:t>pero que su impacto se puede amplificar. En este caso se debe</w:t>
            </w:r>
            <w:r>
              <w:rPr>
                <w:spacing w:val="1"/>
                <w:sz w:val="24"/>
              </w:rPr>
              <w:t xml:space="preserve"> </w:t>
            </w:r>
            <w:r>
              <w:rPr>
                <w:sz w:val="24"/>
              </w:rPr>
              <w:t>emplear de inmediato los recursos disponibles de acuerdo con la</w:t>
            </w:r>
            <w:r>
              <w:rPr>
                <w:spacing w:val="1"/>
                <w:sz w:val="24"/>
              </w:rPr>
              <w:t xml:space="preserve"> </w:t>
            </w:r>
            <w:r>
              <w:rPr>
                <w:sz w:val="24"/>
              </w:rPr>
              <w:t>emergencia ocurrida y se</w:t>
            </w:r>
            <w:r>
              <w:rPr>
                <w:spacing w:val="1"/>
                <w:sz w:val="24"/>
              </w:rPr>
              <w:t xml:space="preserve"> </w:t>
            </w:r>
            <w:r>
              <w:rPr>
                <w:sz w:val="24"/>
              </w:rPr>
              <w:t>debe</w:t>
            </w:r>
            <w:r>
              <w:rPr>
                <w:spacing w:val="1"/>
                <w:sz w:val="24"/>
              </w:rPr>
              <w:t xml:space="preserve"> </w:t>
            </w:r>
            <w:r>
              <w:rPr>
                <w:sz w:val="24"/>
              </w:rPr>
              <w:t>determinar</w:t>
            </w:r>
            <w:r>
              <w:rPr>
                <w:spacing w:val="1"/>
                <w:sz w:val="24"/>
              </w:rPr>
              <w:t xml:space="preserve"> </w:t>
            </w:r>
            <w:r>
              <w:rPr>
                <w:sz w:val="24"/>
              </w:rPr>
              <w:t>si</w:t>
            </w:r>
            <w:r>
              <w:rPr>
                <w:spacing w:val="1"/>
                <w:sz w:val="24"/>
              </w:rPr>
              <w:t xml:space="preserve"> </w:t>
            </w:r>
            <w:r>
              <w:rPr>
                <w:sz w:val="24"/>
              </w:rPr>
              <w:t>se</w:t>
            </w:r>
            <w:r>
              <w:rPr>
                <w:spacing w:val="67"/>
                <w:sz w:val="24"/>
              </w:rPr>
              <w:t xml:space="preserve"> </w:t>
            </w:r>
            <w:r>
              <w:rPr>
                <w:sz w:val="24"/>
              </w:rPr>
              <w:t>debe evacuar</w:t>
            </w:r>
            <w:r>
              <w:rPr>
                <w:spacing w:val="1"/>
                <w:sz w:val="24"/>
              </w:rPr>
              <w:t xml:space="preserve"> </w:t>
            </w:r>
            <w:r>
              <w:rPr>
                <w:sz w:val="24"/>
              </w:rPr>
              <w:t>parcial o totalmente. En este caso se evalúa si se requiere utilizar la</w:t>
            </w:r>
            <w:r>
              <w:rPr>
                <w:spacing w:val="1"/>
                <w:sz w:val="24"/>
              </w:rPr>
              <w:t xml:space="preserve"> </w:t>
            </w:r>
            <w:r>
              <w:rPr>
                <w:sz w:val="24"/>
              </w:rPr>
              <w:t>alarma</w:t>
            </w:r>
            <w:r>
              <w:rPr>
                <w:spacing w:val="-6"/>
                <w:sz w:val="24"/>
              </w:rPr>
              <w:t xml:space="preserve"> </w:t>
            </w:r>
            <w:r>
              <w:rPr>
                <w:sz w:val="24"/>
              </w:rPr>
              <w:t>sonora</w:t>
            </w:r>
            <w:r>
              <w:rPr>
                <w:spacing w:val="-8"/>
                <w:sz w:val="24"/>
              </w:rPr>
              <w:t xml:space="preserve"> </w:t>
            </w:r>
            <w:r>
              <w:rPr>
                <w:sz w:val="24"/>
              </w:rPr>
              <w:t>o</w:t>
            </w:r>
            <w:r>
              <w:rPr>
                <w:spacing w:val="-5"/>
                <w:sz w:val="24"/>
              </w:rPr>
              <w:t xml:space="preserve"> </w:t>
            </w:r>
            <w:r>
              <w:rPr>
                <w:sz w:val="24"/>
              </w:rPr>
              <w:t>no;</w:t>
            </w:r>
            <w:r>
              <w:rPr>
                <w:spacing w:val="-5"/>
                <w:sz w:val="24"/>
              </w:rPr>
              <w:t xml:space="preserve"> </w:t>
            </w:r>
            <w:r>
              <w:rPr>
                <w:sz w:val="24"/>
              </w:rPr>
              <w:t>en</w:t>
            </w:r>
            <w:r>
              <w:rPr>
                <w:spacing w:val="-7"/>
                <w:sz w:val="24"/>
              </w:rPr>
              <w:t xml:space="preserve"> </w:t>
            </w:r>
            <w:r>
              <w:rPr>
                <w:sz w:val="24"/>
              </w:rPr>
              <w:t>caso</w:t>
            </w:r>
            <w:r>
              <w:rPr>
                <w:spacing w:val="-5"/>
                <w:sz w:val="24"/>
              </w:rPr>
              <w:t xml:space="preserve"> </w:t>
            </w:r>
            <w:r>
              <w:rPr>
                <w:sz w:val="24"/>
              </w:rPr>
              <w:t>positivo</w:t>
            </w:r>
            <w:r>
              <w:rPr>
                <w:spacing w:val="-9"/>
                <w:sz w:val="24"/>
              </w:rPr>
              <w:t xml:space="preserve"> </w:t>
            </w:r>
            <w:r>
              <w:rPr>
                <w:sz w:val="24"/>
              </w:rPr>
              <w:t>el</w:t>
            </w:r>
            <w:r>
              <w:rPr>
                <w:spacing w:val="-6"/>
                <w:sz w:val="24"/>
              </w:rPr>
              <w:t xml:space="preserve"> </w:t>
            </w:r>
            <w:r>
              <w:rPr>
                <w:sz w:val="24"/>
              </w:rPr>
              <w:t>código</w:t>
            </w:r>
            <w:r>
              <w:rPr>
                <w:spacing w:val="-5"/>
                <w:sz w:val="24"/>
              </w:rPr>
              <w:t xml:space="preserve"> </w:t>
            </w:r>
            <w:r>
              <w:rPr>
                <w:sz w:val="24"/>
              </w:rPr>
              <w:t>dice</w:t>
            </w:r>
            <w:r>
              <w:rPr>
                <w:spacing w:val="-5"/>
                <w:sz w:val="24"/>
              </w:rPr>
              <w:t xml:space="preserve"> </w:t>
            </w:r>
            <w:r>
              <w:rPr>
                <w:sz w:val="24"/>
              </w:rPr>
              <w:t>que,</w:t>
            </w:r>
            <w:r>
              <w:rPr>
                <w:spacing w:val="-5"/>
                <w:sz w:val="24"/>
              </w:rPr>
              <w:t xml:space="preserve"> </w:t>
            </w:r>
            <w:r>
              <w:rPr>
                <w:sz w:val="24"/>
              </w:rPr>
              <w:t>si</w:t>
            </w:r>
            <w:r>
              <w:rPr>
                <w:spacing w:val="-6"/>
                <w:sz w:val="24"/>
              </w:rPr>
              <w:t xml:space="preserve"> </w:t>
            </w:r>
            <w:r>
              <w:rPr>
                <w:sz w:val="24"/>
              </w:rPr>
              <w:t>suena</w:t>
            </w:r>
            <w:r>
              <w:rPr>
                <w:spacing w:val="-5"/>
                <w:sz w:val="24"/>
              </w:rPr>
              <w:t xml:space="preserve"> </w:t>
            </w:r>
            <w:r>
              <w:rPr>
                <w:sz w:val="24"/>
              </w:rPr>
              <w:t>una sola</w:t>
            </w:r>
            <w:r>
              <w:rPr>
                <w:spacing w:val="-2"/>
                <w:sz w:val="24"/>
              </w:rPr>
              <w:t xml:space="preserve"> </w:t>
            </w:r>
            <w:r>
              <w:rPr>
                <w:sz w:val="24"/>
              </w:rPr>
              <w:t>vez</w:t>
            </w:r>
            <w:r>
              <w:rPr>
                <w:spacing w:val="-3"/>
                <w:sz w:val="24"/>
              </w:rPr>
              <w:t xml:space="preserve"> </w:t>
            </w:r>
            <w:r>
              <w:rPr>
                <w:sz w:val="24"/>
              </w:rPr>
              <w:t>en</w:t>
            </w:r>
            <w:r>
              <w:rPr>
                <w:spacing w:val="-3"/>
                <w:sz w:val="24"/>
              </w:rPr>
              <w:t xml:space="preserve"> </w:t>
            </w:r>
            <w:r>
              <w:rPr>
                <w:sz w:val="24"/>
              </w:rPr>
              <w:t>forma</w:t>
            </w:r>
            <w:r>
              <w:rPr>
                <w:spacing w:val="-1"/>
                <w:sz w:val="24"/>
              </w:rPr>
              <w:t xml:space="preserve"> </w:t>
            </w:r>
            <w:r>
              <w:rPr>
                <w:sz w:val="24"/>
              </w:rPr>
              <w:t>continua,</w:t>
            </w:r>
            <w:r>
              <w:rPr>
                <w:spacing w:val="-3"/>
                <w:sz w:val="24"/>
              </w:rPr>
              <w:t xml:space="preserve"> </w:t>
            </w:r>
            <w:r>
              <w:rPr>
                <w:sz w:val="24"/>
              </w:rPr>
              <w:t>todo</w:t>
            </w:r>
            <w:r>
              <w:rPr>
                <w:spacing w:val="-1"/>
                <w:sz w:val="24"/>
              </w:rPr>
              <w:t xml:space="preserve"> </w:t>
            </w:r>
            <w:r>
              <w:rPr>
                <w:sz w:val="24"/>
              </w:rPr>
              <w:t>el</w:t>
            </w:r>
            <w:r>
              <w:rPr>
                <w:spacing w:val="-4"/>
                <w:sz w:val="24"/>
              </w:rPr>
              <w:t xml:space="preserve"> </w:t>
            </w:r>
            <w:r>
              <w:rPr>
                <w:sz w:val="24"/>
              </w:rPr>
              <w:t>personal</w:t>
            </w:r>
            <w:r>
              <w:rPr>
                <w:spacing w:val="-4"/>
                <w:sz w:val="24"/>
              </w:rPr>
              <w:t xml:space="preserve"> </w:t>
            </w:r>
            <w:r>
              <w:rPr>
                <w:sz w:val="24"/>
              </w:rPr>
              <w:t>debe</w:t>
            </w:r>
            <w:r>
              <w:rPr>
                <w:spacing w:val="-1"/>
                <w:sz w:val="24"/>
              </w:rPr>
              <w:t xml:space="preserve"> </w:t>
            </w:r>
            <w:r>
              <w:rPr>
                <w:sz w:val="24"/>
              </w:rPr>
              <w:t>evacuar.</w:t>
            </w:r>
          </w:p>
        </w:tc>
      </w:tr>
    </w:tbl>
    <w:tbl>
      <w:tblPr>
        <w:tblStyle w:val="TableNormal1"/>
        <w:tblW w:w="0" w:type="auto"/>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7"/>
        <w:gridCol w:w="7509"/>
      </w:tblGrid>
      <w:tr w:rsidR="00877756" w14:paraId="4E7013C6" w14:textId="77777777" w:rsidTr="00C7417C">
        <w:trPr>
          <w:trHeight w:val="1336"/>
        </w:trPr>
        <w:tc>
          <w:tcPr>
            <w:tcW w:w="1327" w:type="dxa"/>
            <w:shd w:val="clear" w:color="auto" w:fill="FF0000"/>
          </w:tcPr>
          <w:p w14:paraId="2F4A8ED8" w14:textId="77777777" w:rsidR="00877756" w:rsidRDefault="00877756" w:rsidP="00C7417C">
            <w:pPr>
              <w:pStyle w:val="TableParagraph"/>
              <w:ind w:left="0"/>
              <w:jc w:val="left"/>
              <w:rPr>
                <w:rFonts w:ascii="Arial"/>
                <w:i/>
                <w:sz w:val="26"/>
              </w:rPr>
            </w:pPr>
          </w:p>
          <w:p w14:paraId="5A56C8E9" w14:textId="77777777" w:rsidR="00877756" w:rsidRDefault="00877756" w:rsidP="00C7417C">
            <w:pPr>
              <w:pStyle w:val="TableParagraph"/>
              <w:spacing w:before="212"/>
              <w:ind w:left="342"/>
              <w:jc w:val="left"/>
              <w:rPr>
                <w:sz w:val="24"/>
              </w:rPr>
            </w:pPr>
            <w:r>
              <w:rPr>
                <w:sz w:val="24"/>
              </w:rPr>
              <w:t>ROJA</w:t>
            </w:r>
          </w:p>
        </w:tc>
        <w:tc>
          <w:tcPr>
            <w:tcW w:w="7509" w:type="dxa"/>
            <w:shd w:val="clear" w:color="auto" w:fill="FF0000"/>
          </w:tcPr>
          <w:p w14:paraId="4E6687AF" w14:textId="77777777" w:rsidR="00877756" w:rsidRDefault="00877756" w:rsidP="00C7417C">
            <w:pPr>
              <w:pStyle w:val="TableParagraph"/>
              <w:spacing w:before="34" w:line="276" w:lineRule="auto"/>
              <w:ind w:right="68"/>
              <w:jc w:val="both"/>
              <w:rPr>
                <w:sz w:val="24"/>
              </w:rPr>
            </w:pPr>
            <w:r>
              <w:rPr>
                <w:sz w:val="24"/>
              </w:rPr>
              <w:t>Se da cuando es una emergencia de gran magnitud, es inminente</w:t>
            </w:r>
            <w:r>
              <w:rPr>
                <w:spacing w:val="1"/>
                <w:sz w:val="24"/>
              </w:rPr>
              <w:t xml:space="preserve"> </w:t>
            </w:r>
            <w:r>
              <w:rPr>
                <w:sz w:val="24"/>
              </w:rPr>
              <w:t>emplear todos los recursos que se requieran de inmediato y se debe</w:t>
            </w:r>
            <w:r>
              <w:rPr>
                <w:spacing w:val="-64"/>
                <w:sz w:val="24"/>
              </w:rPr>
              <w:t xml:space="preserve"> </w:t>
            </w:r>
            <w:r>
              <w:rPr>
                <w:sz w:val="24"/>
              </w:rPr>
              <w:t>ordenar una evacuación inmediata de todo el personal. En este caso</w:t>
            </w:r>
            <w:r>
              <w:rPr>
                <w:spacing w:val="-64"/>
                <w:sz w:val="24"/>
              </w:rPr>
              <w:t xml:space="preserve"> </w:t>
            </w:r>
            <w:r>
              <w:rPr>
                <w:sz w:val="24"/>
              </w:rPr>
              <w:t>siempre</w:t>
            </w:r>
            <w:r>
              <w:rPr>
                <w:spacing w:val="-4"/>
                <w:sz w:val="24"/>
              </w:rPr>
              <w:t xml:space="preserve"> </w:t>
            </w:r>
            <w:r>
              <w:rPr>
                <w:sz w:val="24"/>
              </w:rPr>
              <w:t>se</w:t>
            </w:r>
            <w:r>
              <w:rPr>
                <w:spacing w:val="1"/>
                <w:sz w:val="24"/>
              </w:rPr>
              <w:t xml:space="preserve"> </w:t>
            </w:r>
            <w:r>
              <w:rPr>
                <w:sz w:val="24"/>
              </w:rPr>
              <w:t>debe activar la</w:t>
            </w:r>
            <w:r>
              <w:rPr>
                <w:spacing w:val="-1"/>
                <w:sz w:val="24"/>
              </w:rPr>
              <w:t xml:space="preserve"> </w:t>
            </w:r>
            <w:r>
              <w:rPr>
                <w:sz w:val="24"/>
              </w:rPr>
              <w:t>alarma sonora.</w:t>
            </w:r>
          </w:p>
        </w:tc>
      </w:tr>
    </w:tbl>
    <w:p w14:paraId="3CB36C8B" w14:textId="77777777" w:rsidR="00877756" w:rsidRDefault="00877756" w:rsidP="00877756">
      <w:pPr>
        <w:tabs>
          <w:tab w:val="center" w:pos="4600"/>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4A57F3A0" w14:textId="77777777" w:rsidR="00877756" w:rsidRPr="00C43770" w:rsidRDefault="00877756" w:rsidP="00DB02B9">
      <w:pPr>
        <w:pStyle w:val="Ttulo2"/>
      </w:pPr>
      <w:bookmarkStart w:id="152" w:name="_Toc135302522"/>
      <w:bookmarkStart w:id="153" w:name="_Toc207957657"/>
      <w:r w:rsidRPr="00C43770">
        <w:t>Línea de mando</w:t>
      </w:r>
      <w:bookmarkEnd w:id="152"/>
      <w:bookmarkEnd w:id="153"/>
    </w:p>
    <w:p w14:paraId="0B2252D8" w14:textId="77777777" w:rsidR="00877756" w:rsidRDefault="00877756" w:rsidP="00877756">
      <w:r w:rsidRPr="00896704">
        <w:t>Quien</w:t>
      </w:r>
      <w:r w:rsidRPr="00896704">
        <w:rPr>
          <w:spacing w:val="-4"/>
        </w:rPr>
        <w:t xml:space="preserve"> </w:t>
      </w:r>
      <w:r w:rsidRPr="00896704">
        <w:t>encabeza</w:t>
      </w:r>
      <w:r w:rsidRPr="00896704">
        <w:rPr>
          <w:spacing w:val="-4"/>
        </w:rPr>
        <w:t xml:space="preserve"> </w:t>
      </w:r>
      <w:r w:rsidRPr="00896704">
        <w:t>la</w:t>
      </w:r>
      <w:r w:rsidRPr="00896704">
        <w:rPr>
          <w:spacing w:val="-4"/>
        </w:rPr>
        <w:t xml:space="preserve"> </w:t>
      </w:r>
      <w:r w:rsidRPr="00896704">
        <w:t>atención</w:t>
      </w:r>
      <w:r w:rsidRPr="00896704">
        <w:rPr>
          <w:spacing w:val="-3"/>
        </w:rPr>
        <w:t xml:space="preserve"> </w:t>
      </w:r>
      <w:r w:rsidRPr="00896704">
        <w:t>de</w:t>
      </w:r>
      <w:r w:rsidRPr="00896704">
        <w:rPr>
          <w:spacing w:val="-5"/>
        </w:rPr>
        <w:t xml:space="preserve"> </w:t>
      </w:r>
      <w:r w:rsidRPr="00896704">
        <w:t>emergencias</w:t>
      </w:r>
      <w:r w:rsidRPr="00896704">
        <w:rPr>
          <w:spacing w:val="-6"/>
        </w:rPr>
        <w:t xml:space="preserve"> </w:t>
      </w:r>
      <w:r w:rsidRPr="00896704">
        <w:t>es</w:t>
      </w:r>
      <w:r w:rsidRPr="00896704">
        <w:rPr>
          <w:spacing w:val="-4"/>
        </w:rPr>
        <w:t xml:space="preserve"> </w:t>
      </w:r>
      <w:r w:rsidRPr="00896704">
        <w:t>la</w:t>
      </w:r>
      <w:r w:rsidRPr="00896704">
        <w:rPr>
          <w:spacing w:val="-4"/>
        </w:rPr>
        <w:t xml:space="preserve"> </w:t>
      </w:r>
      <w:r w:rsidRPr="00896704">
        <w:t>Gerencia</w:t>
      </w:r>
      <w:r w:rsidRPr="00896704">
        <w:rPr>
          <w:spacing w:val="-5"/>
        </w:rPr>
        <w:t xml:space="preserve"> </w:t>
      </w:r>
      <w:r w:rsidRPr="00896704">
        <w:t>(garantiza</w:t>
      </w:r>
      <w:r w:rsidRPr="00896704">
        <w:rPr>
          <w:spacing w:val="-4"/>
        </w:rPr>
        <w:t xml:space="preserve"> </w:t>
      </w:r>
      <w:r w:rsidRPr="00896704">
        <w:t>los</w:t>
      </w:r>
      <w:r w:rsidRPr="00896704">
        <w:rPr>
          <w:spacing w:val="-4"/>
        </w:rPr>
        <w:t xml:space="preserve"> </w:t>
      </w:r>
      <w:r w:rsidRPr="00896704">
        <w:t>recursos</w:t>
      </w:r>
      <w:r w:rsidRPr="00896704">
        <w:rPr>
          <w:spacing w:val="-64"/>
        </w:rPr>
        <w:t xml:space="preserve"> </w:t>
      </w:r>
      <w:r w:rsidRPr="00896704">
        <w:t>económicos, físicos y humanos; evaluación de daños y reparaciones inmediatas),</w:t>
      </w:r>
      <w:r w:rsidRPr="00896704">
        <w:rPr>
          <w:spacing w:val="1"/>
        </w:rPr>
        <w:t xml:space="preserve"> </w:t>
      </w:r>
      <w:r w:rsidRPr="00896704">
        <w:t>quien</w:t>
      </w:r>
      <w:r w:rsidRPr="00896704">
        <w:rPr>
          <w:spacing w:val="-11"/>
        </w:rPr>
        <w:t xml:space="preserve"> </w:t>
      </w:r>
      <w:r w:rsidRPr="00896704">
        <w:t>coordina</w:t>
      </w:r>
      <w:r w:rsidRPr="00896704">
        <w:rPr>
          <w:spacing w:val="-11"/>
        </w:rPr>
        <w:t xml:space="preserve"> </w:t>
      </w:r>
      <w:r w:rsidRPr="00896704">
        <w:t>la</w:t>
      </w:r>
      <w:r w:rsidRPr="00896704">
        <w:rPr>
          <w:spacing w:val="-12"/>
        </w:rPr>
        <w:t xml:space="preserve"> </w:t>
      </w:r>
      <w:r w:rsidRPr="00896704">
        <w:t>atención</w:t>
      </w:r>
      <w:r w:rsidRPr="00896704">
        <w:rPr>
          <w:spacing w:val="-10"/>
        </w:rPr>
        <w:t xml:space="preserve"> </w:t>
      </w:r>
      <w:r w:rsidRPr="00896704">
        <w:t>de</w:t>
      </w:r>
      <w:r w:rsidRPr="00896704">
        <w:rPr>
          <w:spacing w:val="-13"/>
        </w:rPr>
        <w:t xml:space="preserve"> </w:t>
      </w:r>
      <w:r w:rsidRPr="00896704">
        <w:t>emergencias</w:t>
      </w:r>
      <w:r w:rsidRPr="00896704">
        <w:rPr>
          <w:spacing w:val="-11"/>
        </w:rPr>
        <w:t xml:space="preserve"> </w:t>
      </w:r>
      <w:r w:rsidRPr="00896704">
        <w:t>es</w:t>
      </w:r>
      <w:r w:rsidRPr="00896704">
        <w:rPr>
          <w:spacing w:val="-15"/>
        </w:rPr>
        <w:t xml:space="preserve"> </w:t>
      </w:r>
      <w:r w:rsidRPr="00896704">
        <w:t>el</w:t>
      </w:r>
      <w:r w:rsidRPr="00896704">
        <w:rPr>
          <w:spacing w:val="-12"/>
        </w:rPr>
        <w:t xml:space="preserve"> </w:t>
      </w:r>
      <w:r w:rsidRPr="00896704">
        <w:t>Subgerente</w:t>
      </w:r>
      <w:r w:rsidRPr="00896704">
        <w:rPr>
          <w:spacing w:val="-12"/>
        </w:rPr>
        <w:t xml:space="preserve"> </w:t>
      </w:r>
      <w:r w:rsidRPr="00896704">
        <w:t>Operativo y Ambiental</w:t>
      </w:r>
      <w:r w:rsidRPr="00896704">
        <w:rPr>
          <w:spacing w:val="-12"/>
        </w:rPr>
        <w:t xml:space="preserve"> </w:t>
      </w:r>
      <w:r w:rsidRPr="00896704">
        <w:t>quien</w:t>
      </w:r>
      <w:r w:rsidRPr="00896704">
        <w:rPr>
          <w:spacing w:val="-10"/>
        </w:rPr>
        <w:t xml:space="preserve"> </w:t>
      </w:r>
      <w:r w:rsidRPr="00896704">
        <w:t>dispondrá</w:t>
      </w:r>
      <w:r w:rsidRPr="00896704">
        <w:rPr>
          <w:spacing w:val="-64"/>
        </w:rPr>
        <w:t xml:space="preserve"> </w:t>
      </w:r>
      <w:r w:rsidRPr="00896704">
        <w:t>de</w:t>
      </w:r>
      <w:r w:rsidRPr="00896704">
        <w:rPr>
          <w:spacing w:val="-1"/>
        </w:rPr>
        <w:t xml:space="preserve"> </w:t>
      </w:r>
      <w:r w:rsidRPr="00896704">
        <w:t>los</w:t>
      </w:r>
      <w:r w:rsidRPr="00896704">
        <w:rPr>
          <w:spacing w:val="-1"/>
        </w:rPr>
        <w:t xml:space="preserve"> </w:t>
      </w:r>
      <w:r w:rsidRPr="00896704">
        <w:t>jefes</w:t>
      </w:r>
      <w:r w:rsidRPr="00896704">
        <w:rPr>
          <w:spacing w:val="-2"/>
        </w:rPr>
        <w:t xml:space="preserve"> </w:t>
      </w:r>
      <w:r w:rsidRPr="00896704">
        <w:t>de</w:t>
      </w:r>
      <w:r w:rsidRPr="00896704">
        <w:rPr>
          <w:spacing w:val="-3"/>
        </w:rPr>
        <w:t xml:space="preserve"> </w:t>
      </w:r>
      <w:r w:rsidRPr="00896704">
        <w:t>Brigada</w:t>
      </w:r>
      <w:r w:rsidRPr="00896704">
        <w:rPr>
          <w:spacing w:val="-1"/>
        </w:rPr>
        <w:t xml:space="preserve"> </w:t>
      </w:r>
      <w:r w:rsidRPr="00896704">
        <w:t>para</w:t>
      </w:r>
      <w:r w:rsidRPr="00896704">
        <w:rPr>
          <w:spacing w:val="-4"/>
        </w:rPr>
        <w:t xml:space="preserve"> </w:t>
      </w:r>
      <w:r w:rsidRPr="00896704">
        <w:t>la</w:t>
      </w:r>
      <w:r w:rsidRPr="00896704">
        <w:rPr>
          <w:spacing w:val="-1"/>
        </w:rPr>
        <w:t xml:space="preserve"> </w:t>
      </w:r>
      <w:r w:rsidRPr="00896704">
        <w:t>logística,</w:t>
      </w:r>
      <w:r w:rsidRPr="00896704">
        <w:rPr>
          <w:spacing w:val="-3"/>
        </w:rPr>
        <w:t xml:space="preserve"> </w:t>
      </w:r>
      <w:r w:rsidRPr="00896704">
        <w:t>articulación</w:t>
      </w:r>
      <w:r w:rsidRPr="00896704">
        <w:rPr>
          <w:spacing w:val="-1"/>
        </w:rPr>
        <w:t xml:space="preserve"> </w:t>
      </w:r>
      <w:r w:rsidRPr="00896704">
        <w:t>con</w:t>
      </w:r>
      <w:r w:rsidRPr="00896704">
        <w:rPr>
          <w:spacing w:val="-3"/>
        </w:rPr>
        <w:t xml:space="preserve"> </w:t>
      </w:r>
      <w:r w:rsidRPr="00896704">
        <w:t>otras</w:t>
      </w:r>
      <w:r w:rsidRPr="00896704">
        <w:rPr>
          <w:spacing w:val="-3"/>
        </w:rPr>
        <w:t xml:space="preserve"> </w:t>
      </w:r>
      <w:r w:rsidRPr="00896704">
        <w:t>entidades,</w:t>
      </w:r>
      <w:r w:rsidRPr="00896704">
        <w:rPr>
          <w:spacing w:val="-1"/>
        </w:rPr>
        <w:t xml:space="preserve"> </w:t>
      </w:r>
      <w:r w:rsidRPr="00896704">
        <w:t>etc.</w:t>
      </w:r>
    </w:p>
    <w:p w14:paraId="3ED0D86C" w14:textId="77777777" w:rsidR="00877756" w:rsidRPr="00642BFB" w:rsidRDefault="00877756" w:rsidP="00877756">
      <w:pPr>
        <w:pStyle w:val="Textoindependiente"/>
        <w:spacing w:line="276" w:lineRule="auto"/>
        <w:ind w:left="122" w:right="237"/>
        <w:rPr>
          <w:sz w:val="28"/>
        </w:rPr>
      </w:pPr>
    </w:p>
    <w:p w14:paraId="1EA323CF" w14:textId="6C8F06E0" w:rsidR="00877756" w:rsidRDefault="00877756" w:rsidP="00DB08E5">
      <w:pPr>
        <w:pStyle w:val="Descripcin"/>
        <w:keepNext/>
        <w:spacing w:after="0"/>
        <w:jc w:val="center"/>
      </w:pPr>
      <w:bookmarkStart w:id="154" w:name="_Toc207957684"/>
      <w:bookmarkStart w:id="155" w:name="_Toc135227388"/>
      <w:r>
        <w:lastRenderedPageBreak/>
        <w:t xml:space="preserve">Imagen </w:t>
      </w:r>
      <w:r>
        <w:fldChar w:fldCharType="begin"/>
      </w:r>
      <w:r>
        <w:instrText xml:space="preserve"> SEQ Imagen \* ARABIC </w:instrText>
      </w:r>
      <w:r>
        <w:fldChar w:fldCharType="separate"/>
      </w:r>
      <w:r w:rsidR="00F528E0">
        <w:rPr>
          <w:noProof/>
        </w:rPr>
        <w:t>12</w:t>
      </w:r>
      <w:r>
        <w:fldChar w:fldCharType="end"/>
      </w:r>
      <w:r>
        <w:t xml:space="preserve"> </w:t>
      </w:r>
      <w:r w:rsidRPr="007E0D29">
        <w:t>Organigrama líneas de mando</w:t>
      </w:r>
      <w:bookmarkEnd w:id="154"/>
    </w:p>
    <w:p w14:paraId="6D0B8AA9" w14:textId="33FCA91A" w:rsidR="00877756" w:rsidRPr="00642BFB" w:rsidRDefault="00877756" w:rsidP="00DB08E5">
      <w:pPr>
        <w:pStyle w:val="Descripcin"/>
        <w:spacing w:after="0"/>
        <w:jc w:val="center"/>
        <w:rPr>
          <w:rFonts w:ascii="Arial MT" w:hAnsi="Arial MT"/>
          <w:color w:val="auto"/>
          <w:sz w:val="22"/>
        </w:rPr>
      </w:pPr>
      <w:r w:rsidRPr="002C6CEB">
        <w:rPr>
          <w:b/>
          <w:noProof/>
          <w:color w:val="auto"/>
          <w:sz w:val="22"/>
          <w:lang w:val="es-MX" w:eastAsia="es-MX"/>
        </w:rPr>
        <w:drawing>
          <wp:inline distT="0" distB="0" distL="0" distR="0" wp14:anchorId="34817229" wp14:editId="6568A059">
            <wp:extent cx="4040341" cy="2988000"/>
            <wp:effectExtent l="76200" t="76200" r="132080" b="136525"/>
            <wp:docPr id="73194007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40075" name="Imagen 731940075"/>
                    <pic:cNvPicPr/>
                  </pic:nvPicPr>
                  <pic:blipFill>
                    <a:blip r:embed="rId51">
                      <a:extLst>
                        <a:ext uri="{28A0092B-C50C-407E-A947-70E740481C1C}">
                          <a14:useLocalDpi xmlns:a14="http://schemas.microsoft.com/office/drawing/2010/main" val="0"/>
                        </a:ext>
                      </a:extLst>
                    </a:blip>
                    <a:stretch>
                      <a:fillRect/>
                    </a:stretch>
                  </pic:blipFill>
                  <pic:spPr>
                    <a:xfrm>
                      <a:off x="0" y="0"/>
                      <a:ext cx="4040341" cy="298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2C6CEB">
        <w:rPr>
          <w:color w:val="auto"/>
          <w:sz w:val="22"/>
        </w:rPr>
        <w:t xml:space="preserve"> </w:t>
      </w:r>
      <w:bookmarkEnd w:id="155"/>
    </w:p>
    <w:p w14:paraId="6ED37705" w14:textId="77777777" w:rsidR="00877756" w:rsidRDefault="00877756" w:rsidP="00877756">
      <w:pPr>
        <w:tabs>
          <w:tab w:val="center" w:pos="4600"/>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611472BD" w14:textId="77777777" w:rsidR="00877756" w:rsidRDefault="00877756" w:rsidP="00877756">
      <w:r w:rsidRPr="00896704">
        <w:t>En</w:t>
      </w:r>
      <w:r w:rsidRPr="00896704">
        <w:rPr>
          <w:spacing w:val="-13"/>
        </w:rPr>
        <w:t xml:space="preserve"> </w:t>
      </w:r>
      <w:r w:rsidRPr="00896704">
        <w:t>la</w:t>
      </w:r>
      <w:r w:rsidRPr="00896704">
        <w:rPr>
          <w:spacing w:val="-13"/>
        </w:rPr>
        <w:t xml:space="preserve"> </w:t>
      </w:r>
      <w:r w:rsidRPr="00896704">
        <w:t>siguiente</w:t>
      </w:r>
      <w:r w:rsidRPr="00896704">
        <w:rPr>
          <w:spacing w:val="-12"/>
        </w:rPr>
        <w:t xml:space="preserve"> </w:t>
      </w:r>
      <w:r w:rsidRPr="00896704">
        <w:t>línea</w:t>
      </w:r>
      <w:r w:rsidRPr="00896704">
        <w:rPr>
          <w:spacing w:val="-13"/>
        </w:rPr>
        <w:t xml:space="preserve"> </w:t>
      </w:r>
      <w:r w:rsidRPr="00896704">
        <w:t>de</w:t>
      </w:r>
      <w:r w:rsidRPr="00896704">
        <w:rPr>
          <w:spacing w:val="-15"/>
        </w:rPr>
        <w:t xml:space="preserve"> </w:t>
      </w:r>
      <w:r w:rsidRPr="00896704">
        <w:t>mando,</w:t>
      </w:r>
      <w:r w:rsidRPr="00896704">
        <w:rPr>
          <w:spacing w:val="-12"/>
        </w:rPr>
        <w:t xml:space="preserve"> </w:t>
      </w:r>
      <w:r w:rsidRPr="00896704">
        <w:t>es</w:t>
      </w:r>
      <w:r w:rsidRPr="00896704">
        <w:rPr>
          <w:spacing w:val="-16"/>
        </w:rPr>
        <w:t xml:space="preserve"> </w:t>
      </w:r>
      <w:r w:rsidRPr="00896704">
        <w:t>para</w:t>
      </w:r>
      <w:r w:rsidRPr="00896704">
        <w:rPr>
          <w:spacing w:val="-14"/>
        </w:rPr>
        <w:t xml:space="preserve"> </w:t>
      </w:r>
      <w:r w:rsidRPr="00896704">
        <w:t>el</w:t>
      </w:r>
      <w:r w:rsidRPr="00896704">
        <w:rPr>
          <w:spacing w:val="-13"/>
        </w:rPr>
        <w:t xml:space="preserve"> </w:t>
      </w:r>
      <w:r w:rsidRPr="00896704">
        <w:t>apoyo</w:t>
      </w:r>
      <w:r w:rsidRPr="00896704">
        <w:rPr>
          <w:spacing w:val="-13"/>
        </w:rPr>
        <w:t xml:space="preserve"> </w:t>
      </w:r>
      <w:r w:rsidRPr="00896704">
        <w:t>municipal</w:t>
      </w:r>
      <w:r w:rsidRPr="00896704">
        <w:rPr>
          <w:spacing w:val="-13"/>
        </w:rPr>
        <w:t xml:space="preserve"> </w:t>
      </w:r>
      <w:r w:rsidRPr="00896704">
        <w:t>o</w:t>
      </w:r>
      <w:r w:rsidRPr="00896704">
        <w:rPr>
          <w:spacing w:val="-13"/>
        </w:rPr>
        <w:t xml:space="preserve"> </w:t>
      </w:r>
      <w:r w:rsidRPr="00896704">
        <w:t>departamental</w:t>
      </w:r>
      <w:r w:rsidRPr="00896704">
        <w:rPr>
          <w:spacing w:val="-14"/>
        </w:rPr>
        <w:t xml:space="preserve"> </w:t>
      </w:r>
      <w:r w:rsidRPr="00896704">
        <w:t>en</w:t>
      </w:r>
      <w:r w:rsidRPr="00896704">
        <w:rPr>
          <w:spacing w:val="-12"/>
        </w:rPr>
        <w:t xml:space="preserve"> </w:t>
      </w:r>
      <w:r w:rsidRPr="00896704">
        <w:t>caso</w:t>
      </w:r>
      <w:r w:rsidRPr="00896704">
        <w:rPr>
          <w:spacing w:val="-65"/>
        </w:rPr>
        <w:t xml:space="preserve"> </w:t>
      </w:r>
      <w:r w:rsidRPr="00896704">
        <w:t>de</w:t>
      </w:r>
      <w:r w:rsidRPr="00896704">
        <w:rPr>
          <w:spacing w:val="-2"/>
        </w:rPr>
        <w:t xml:space="preserve"> </w:t>
      </w:r>
      <w:r w:rsidRPr="00896704">
        <w:t>problemas</w:t>
      </w:r>
      <w:r w:rsidRPr="00896704">
        <w:rPr>
          <w:spacing w:val="-4"/>
        </w:rPr>
        <w:t xml:space="preserve"> </w:t>
      </w:r>
      <w:r w:rsidRPr="00896704">
        <w:t>en</w:t>
      </w:r>
      <w:r w:rsidRPr="00896704">
        <w:rPr>
          <w:spacing w:val="-1"/>
        </w:rPr>
        <w:t xml:space="preserve"> </w:t>
      </w:r>
      <w:r w:rsidRPr="00896704">
        <w:t>las</w:t>
      </w:r>
      <w:r w:rsidRPr="00896704">
        <w:rPr>
          <w:spacing w:val="-5"/>
        </w:rPr>
        <w:t xml:space="preserve"> </w:t>
      </w:r>
      <w:r w:rsidRPr="00896704">
        <w:t>cuales</w:t>
      </w:r>
      <w:r w:rsidRPr="00896704">
        <w:rPr>
          <w:spacing w:val="-3"/>
        </w:rPr>
        <w:t xml:space="preserve"> </w:t>
      </w:r>
      <w:r w:rsidRPr="00896704">
        <w:t>el</w:t>
      </w:r>
      <w:r w:rsidRPr="00896704">
        <w:rPr>
          <w:spacing w:val="-2"/>
        </w:rPr>
        <w:t xml:space="preserve"> </w:t>
      </w:r>
      <w:r w:rsidRPr="00896704">
        <w:t>gobierno</w:t>
      </w:r>
      <w:r w:rsidRPr="00896704">
        <w:rPr>
          <w:spacing w:val="-3"/>
        </w:rPr>
        <w:t xml:space="preserve"> </w:t>
      </w:r>
      <w:r w:rsidRPr="00896704">
        <w:t>departamental</w:t>
      </w:r>
      <w:r w:rsidRPr="00896704">
        <w:rPr>
          <w:spacing w:val="-2"/>
        </w:rPr>
        <w:t xml:space="preserve"> </w:t>
      </w:r>
      <w:r w:rsidRPr="00896704">
        <w:t>vea</w:t>
      </w:r>
      <w:r w:rsidRPr="00896704">
        <w:rPr>
          <w:spacing w:val="-3"/>
        </w:rPr>
        <w:t xml:space="preserve"> </w:t>
      </w:r>
      <w:r w:rsidRPr="00896704">
        <w:t>necesario</w:t>
      </w:r>
      <w:r w:rsidRPr="00896704">
        <w:rPr>
          <w:spacing w:val="-2"/>
        </w:rPr>
        <w:t xml:space="preserve"> </w:t>
      </w:r>
      <w:r w:rsidRPr="00896704">
        <w:t>intervenir</w:t>
      </w:r>
      <w:r>
        <w:t>.</w:t>
      </w:r>
    </w:p>
    <w:p w14:paraId="512DA8AE" w14:textId="65067189" w:rsidR="00877756" w:rsidRDefault="00877756" w:rsidP="00DB08E5">
      <w:pPr>
        <w:pStyle w:val="Descripcin"/>
        <w:keepNext/>
        <w:spacing w:after="0"/>
        <w:jc w:val="center"/>
      </w:pPr>
      <w:bookmarkStart w:id="156" w:name="_Toc207957685"/>
      <w:bookmarkStart w:id="157" w:name="_Toc135227389"/>
      <w:r>
        <w:t xml:space="preserve">Imagen </w:t>
      </w:r>
      <w:r>
        <w:fldChar w:fldCharType="begin"/>
      </w:r>
      <w:r>
        <w:instrText xml:space="preserve"> SEQ Imagen \* ARABIC </w:instrText>
      </w:r>
      <w:r>
        <w:fldChar w:fldCharType="separate"/>
      </w:r>
      <w:r w:rsidR="00F528E0">
        <w:rPr>
          <w:noProof/>
        </w:rPr>
        <w:t>13</w:t>
      </w:r>
      <w:r>
        <w:fldChar w:fldCharType="end"/>
      </w:r>
      <w:r>
        <w:t xml:space="preserve"> </w:t>
      </w:r>
      <w:r w:rsidRPr="00DB0B89">
        <w:t>Organigrama líneas de mando apoyo departamental</w:t>
      </w:r>
      <w:bookmarkEnd w:id="156"/>
    </w:p>
    <w:p w14:paraId="79B6E5E9" w14:textId="1B9A4196" w:rsidR="00877756" w:rsidRPr="002C6CEB" w:rsidRDefault="00877756" w:rsidP="00DB08E5">
      <w:pPr>
        <w:pStyle w:val="Descripcin"/>
        <w:spacing w:after="0"/>
        <w:jc w:val="center"/>
        <w:rPr>
          <w:rFonts w:ascii="Arial MT" w:hAnsi="Arial MT"/>
        </w:rPr>
      </w:pPr>
      <w:r w:rsidRPr="002C6CEB">
        <w:rPr>
          <w:b/>
          <w:noProof/>
          <w:color w:val="auto"/>
          <w:sz w:val="22"/>
          <w:lang w:val="es-MX" w:eastAsia="es-MX"/>
        </w:rPr>
        <w:drawing>
          <wp:inline distT="0" distB="0" distL="0" distR="0" wp14:anchorId="1A0037F3" wp14:editId="1A37F1C2">
            <wp:extent cx="4232316" cy="2880000"/>
            <wp:effectExtent l="76200" t="76200" r="130175" b="130175"/>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232316" cy="288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157"/>
    </w:p>
    <w:p w14:paraId="789F25CF" w14:textId="77777777" w:rsidR="00877756" w:rsidRDefault="00877756" w:rsidP="00877756">
      <w:pPr>
        <w:tabs>
          <w:tab w:val="center" w:pos="4600"/>
        </w:tabs>
        <w:jc w:val="center"/>
        <w:rPr>
          <w:rFonts w:ascii="Arial MT" w:hAnsi="Arial MT"/>
          <w:sz w:val="18"/>
          <w:lang w:val="es-ES"/>
        </w:rPr>
      </w:pPr>
      <w:r w:rsidRPr="00223AAE">
        <w:rPr>
          <w:rFonts w:ascii="Arial MT" w:hAnsi="Arial MT"/>
          <w:sz w:val="18"/>
          <w:lang w:val="es-ES"/>
        </w:rPr>
        <w:t xml:space="preserve">Fuente: </w:t>
      </w:r>
      <w:r>
        <w:rPr>
          <w:rFonts w:ascii="Arial MT" w:hAnsi="Arial MT"/>
          <w:sz w:val="18"/>
          <w:lang w:val="es-ES"/>
        </w:rPr>
        <w:t>Gobernación del Huila</w:t>
      </w:r>
    </w:p>
    <w:p w14:paraId="0C7A744F" w14:textId="77777777" w:rsidR="00877756" w:rsidRPr="00642BFB" w:rsidRDefault="00877756" w:rsidP="00DB02B9">
      <w:pPr>
        <w:pStyle w:val="Ttulo2"/>
        <w:rPr>
          <w:rFonts w:eastAsia="Arial MT"/>
          <w:b w:val="0"/>
        </w:rPr>
      </w:pPr>
      <w:bookmarkStart w:id="158" w:name="_Toc134779814"/>
      <w:bookmarkStart w:id="159" w:name="_Toc135302523"/>
      <w:bookmarkStart w:id="160" w:name="_Toc207957658"/>
      <w:r w:rsidRPr="00DB02B9">
        <w:lastRenderedPageBreak/>
        <w:t>Comunicaciones</w:t>
      </w:r>
      <w:bookmarkEnd w:id="158"/>
      <w:bookmarkEnd w:id="159"/>
      <w:bookmarkEnd w:id="160"/>
    </w:p>
    <w:p w14:paraId="558DD9AD" w14:textId="77777777" w:rsidR="00877756" w:rsidRPr="00896704" w:rsidRDefault="00877756" w:rsidP="007B657E">
      <w:r w:rsidRPr="00896704">
        <w:t>Es importante tener una constante comunicación con el comité de atención y</w:t>
      </w:r>
      <w:r w:rsidRPr="00896704">
        <w:rPr>
          <w:spacing w:val="1"/>
        </w:rPr>
        <w:t xml:space="preserve"> </w:t>
      </w:r>
      <w:r w:rsidRPr="00896704">
        <w:t>prevención de desastres del municipio, ya que con esta actividad se coordinan</w:t>
      </w:r>
      <w:r w:rsidRPr="00896704">
        <w:rPr>
          <w:spacing w:val="1"/>
        </w:rPr>
        <w:t xml:space="preserve"> </w:t>
      </w:r>
      <w:r w:rsidRPr="00896704">
        <w:t>aspectos</w:t>
      </w:r>
      <w:r w:rsidRPr="00896704">
        <w:rPr>
          <w:spacing w:val="-8"/>
        </w:rPr>
        <w:t xml:space="preserve"> </w:t>
      </w:r>
      <w:r w:rsidRPr="00896704">
        <w:t>como</w:t>
      </w:r>
      <w:r w:rsidRPr="00896704">
        <w:rPr>
          <w:spacing w:val="-6"/>
        </w:rPr>
        <w:t xml:space="preserve"> </w:t>
      </w:r>
      <w:r w:rsidRPr="00896704">
        <w:t>son</w:t>
      </w:r>
      <w:r w:rsidRPr="00896704">
        <w:rPr>
          <w:spacing w:val="-8"/>
        </w:rPr>
        <w:t xml:space="preserve"> </w:t>
      </w:r>
      <w:r w:rsidRPr="00896704">
        <w:t>monitoreo</w:t>
      </w:r>
      <w:r w:rsidRPr="00896704">
        <w:rPr>
          <w:spacing w:val="-6"/>
        </w:rPr>
        <w:t xml:space="preserve"> </w:t>
      </w:r>
      <w:r w:rsidRPr="00896704">
        <w:t>y</w:t>
      </w:r>
      <w:r w:rsidRPr="00896704">
        <w:rPr>
          <w:spacing w:val="-9"/>
        </w:rPr>
        <w:t xml:space="preserve"> </w:t>
      </w:r>
      <w:r w:rsidRPr="00896704">
        <w:t>alerta</w:t>
      </w:r>
      <w:r w:rsidRPr="00896704">
        <w:rPr>
          <w:spacing w:val="-7"/>
        </w:rPr>
        <w:t xml:space="preserve"> </w:t>
      </w:r>
      <w:r w:rsidRPr="00896704">
        <w:t>de</w:t>
      </w:r>
      <w:r w:rsidRPr="00896704">
        <w:rPr>
          <w:spacing w:val="-7"/>
        </w:rPr>
        <w:t xml:space="preserve"> </w:t>
      </w:r>
      <w:r w:rsidRPr="00896704">
        <w:t>cuencas</w:t>
      </w:r>
      <w:r w:rsidRPr="00896704">
        <w:rPr>
          <w:spacing w:val="-7"/>
        </w:rPr>
        <w:t xml:space="preserve"> </w:t>
      </w:r>
      <w:r w:rsidRPr="00896704">
        <w:t>de</w:t>
      </w:r>
      <w:r w:rsidRPr="00896704">
        <w:rPr>
          <w:spacing w:val="-6"/>
        </w:rPr>
        <w:t xml:space="preserve"> </w:t>
      </w:r>
      <w:r w:rsidRPr="00896704">
        <w:t>régimen</w:t>
      </w:r>
      <w:r w:rsidRPr="00896704">
        <w:rPr>
          <w:spacing w:val="-8"/>
        </w:rPr>
        <w:t xml:space="preserve"> </w:t>
      </w:r>
      <w:r w:rsidRPr="00896704">
        <w:t>torrencial</w:t>
      </w:r>
      <w:r w:rsidRPr="00896704">
        <w:rPr>
          <w:spacing w:val="-7"/>
        </w:rPr>
        <w:t xml:space="preserve"> </w:t>
      </w:r>
      <w:r w:rsidRPr="00896704">
        <w:t>y</w:t>
      </w:r>
      <w:r w:rsidRPr="00896704">
        <w:rPr>
          <w:spacing w:val="-7"/>
        </w:rPr>
        <w:t xml:space="preserve"> </w:t>
      </w:r>
      <w:r w:rsidRPr="00896704">
        <w:t>de</w:t>
      </w:r>
      <w:r w:rsidRPr="00896704">
        <w:rPr>
          <w:spacing w:val="-6"/>
        </w:rPr>
        <w:t xml:space="preserve"> </w:t>
      </w:r>
      <w:r w:rsidRPr="00896704">
        <w:t>zonas</w:t>
      </w:r>
      <w:r w:rsidRPr="00896704">
        <w:rPr>
          <w:spacing w:val="-64"/>
        </w:rPr>
        <w:t xml:space="preserve"> </w:t>
      </w:r>
      <w:r w:rsidRPr="00896704">
        <w:t>inestables de ladera, redes y sistemas para detección y monitoreo de incendios</w:t>
      </w:r>
      <w:r w:rsidRPr="00896704">
        <w:rPr>
          <w:spacing w:val="1"/>
        </w:rPr>
        <w:t xml:space="preserve"> </w:t>
      </w:r>
      <w:r w:rsidRPr="00896704">
        <w:t>forestales</w:t>
      </w:r>
      <w:r w:rsidRPr="00896704">
        <w:rPr>
          <w:spacing w:val="-9"/>
        </w:rPr>
        <w:t xml:space="preserve"> </w:t>
      </w:r>
      <w:r w:rsidRPr="00896704">
        <w:t>y</w:t>
      </w:r>
      <w:r w:rsidRPr="00896704">
        <w:rPr>
          <w:spacing w:val="-6"/>
        </w:rPr>
        <w:t xml:space="preserve"> </w:t>
      </w:r>
      <w:r w:rsidRPr="00896704">
        <w:t>redes</w:t>
      </w:r>
      <w:r w:rsidRPr="00896704">
        <w:rPr>
          <w:spacing w:val="-6"/>
        </w:rPr>
        <w:t xml:space="preserve"> </w:t>
      </w:r>
      <w:r w:rsidRPr="00896704">
        <w:t>de</w:t>
      </w:r>
      <w:r w:rsidRPr="00896704">
        <w:rPr>
          <w:spacing w:val="-7"/>
        </w:rPr>
        <w:t xml:space="preserve"> </w:t>
      </w:r>
      <w:r w:rsidRPr="00896704">
        <w:t>vigilancia</w:t>
      </w:r>
      <w:r w:rsidRPr="00896704">
        <w:rPr>
          <w:spacing w:val="-5"/>
        </w:rPr>
        <w:t xml:space="preserve"> </w:t>
      </w:r>
      <w:r w:rsidRPr="00896704">
        <w:t>y</w:t>
      </w:r>
      <w:r w:rsidRPr="00896704">
        <w:rPr>
          <w:spacing w:val="-8"/>
        </w:rPr>
        <w:t xml:space="preserve"> </w:t>
      </w:r>
      <w:r w:rsidRPr="00896704">
        <w:t>monitoreo</w:t>
      </w:r>
      <w:r w:rsidRPr="00896704">
        <w:rPr>
          <w:spacing w:val="-7"/>
        </w:rPr>
        <w:t xml:space="preserve"> </w:t>
      </w:r>
      <w:r w:rsidRPr="00896704">
        <w:t>epidemiológico.</w:t>
      </w:r>
      <w:r w:rsidRPr="00896704">
        <w:rPr>
          <w:spacing w:val="-5"/>
        </w:rPr>
        <w:t xml:space="preserve"> </w:t>
      </w:r>
      <w:r w:rsidRPr="00896704">
        <w:t>Dichas</w:t>
      </w:r>
      <w:r w:rsidRPr="00896704">
        <w:rPr>
          <w:spacing w:val="-9"/>
        </w:rPr>
        <w:t xml:space="preserve"> </w:t>
      </w:r>
      <w:r w:rsidRPr="00896704">
        <w:t>medidas</w:t>
      </w:r>
      <w:r w:rsidRPr="00896704">
        <w:rPr>
          <w:spacing w:val="-8"/>
        </w:rPr>
        <w:t xml:space="preserve"> </w:t>
      </w:r>
      <w:r w:rsidRPr="00896704">
        <w:t>unidas</w:t>
      </w:r>
      <w:r w:rsidRPr="00896704">
        <w:rPr>
          <w:spacing w:val="-64"/>
        </w:rPr>
        <w:t xml:space="preserve"> </w:t>
      </w:r>
      <w:r w:rsidRPr="00896704">
        <w:t>al fortalecimiento de los sistemas de comunicación y las acciones oportunas de los</w:t>
      </w:r>
      <w:r w:rsidRPr="00896704">
        <w:rPr>
          <w:spacing w:val="-64"/>
        </w:rPr>
        <w:t xml:space="preserve"> </w:t>
      </w:r>
      <w:r w:rsidRPr="00896704">
        <w:t>organismos operativos de los comités tanto locales como regionales, permitirán</w:t>
      </w:r>
      <w:r w:rsidRPr="00896704">
        <w:rPr>
          <w:spacing w:val="1"/>
        </w:rPr>
        <w:t xml:space="preserve"> </w:t>
      </w:r>
      <w:r w:rsidRPr="00896704">
        <w:t>organizar</w:t>
      </w:r>
      <w:r w:rsidRPr="00896704">
        <w:rPr>
          <w:spacing w:val="1"/>
        </w:rPr>
        <w:t xml:space="preserve"> </w:t>
      </w:r>
      <w:r w:rsidRPr="00896704">
        <w:t>a</w:t>
      </w:r>
      <w:r w:rsidRPr="00896704">
        <w:rPr>
          <w:spacing w:val="1"/>
        </w:rPr>
        <w:t xml:space="preserve"> </w:t>
      </w:r>
      <w:r w:rsidRPr="00896704">
        <w:t>la</w:t>
      </w:r>
      <w:r w:rsidRPr="00896704">
        <w:rPr>
          <w:spacing w:val="1"/>
        </w:rPr>
        <w:t xml:space="preserve"> </w:t>
      </w:r>
      <w:r w:rsidRPr="00896704">
        <w:t>comunidad</w:t>
      </w:r>
      <w:r w:rsidRPr="00896704">
        <w:rPr>
          <w:spacing w:val="1"/>
        </w:rPr>
        <w:t xml:space="preserve"> </w:t>
      </w:r>
      <w:r w:rsidRPr="00896704">
        <w:t>y</w:t>
      </w:r>
      <w:r w:rsidRPr="00896704">
        <w:rPr>
          <w:spacing w:val="1"/>
        </w:rPr>
        <w:t xml:space="preserve"> </w:t>
      </w:r>
      <w:r w:rsidRPr="00896704">
        <w:t>agilizar</w:t>
      </w:r>
      <w:r w:rsidRPr="00896704">
        <w:rPr>
          <w:spacing w:val="1"/>
        </w:rPr>
        <w:t xml:space="preserve"> </w:t>
      </w:r>
      <w:r w:rsidRPr="00896704">
        <w:t>los</w:t>
      </w:r>
      <w:r w:rsidRPr="00896704">
        <w:rPr>
          <w:spacing w:val="1"/>
        </w:rPr>
        <w:t xml:space="preserve"> </w:t>
      </w:r>
      <w:r w:rsidRPr="00896704">
        <w:t>procesos</w:t>
      </w:r>
      <w:r w:rsidRPr="00896704">
        <w:rPr>
          <w:spacing w:val="1"/>
        </w:rPr>
        <w:t xml:space="preserve"> </w:t>
      </w:r>
      <w:r w:rsidRPr="00896704">
        <w:t>de</w:t>
      </w:r>
      <w:r w:rsidRPr="00896704">
        <w:rPr>
          <w:spacing w:val="1"/>
        </w:rPr>
        <w:t xml:space="preserve"> </w:t>
      </w:r>
      <w:r w:rsidRPr="00896704">
        <w:t>evacuación</w:t>
      </w:r>
      <w:r w:rsidRPr="00896704">
        <w:rPr>
          <w:spacing w:val="1"/>
        </w:rPr>
        <w:t xml:space="preserve"> </w:t>
      </w:r>
      <w:r w:rsidRPr="00896704">
        <w:t>de</w:t>
      </w:r>
      <w:r w:rsidRPr="00896704">
        <w:rPr>
          <w:spacing w:val="1"/>
        </w:rPr>
        <w:t xml:space="preserve"> </w:t>
      </w:r>
      <w:r w:rsidRPr="00896704">
        <w:t>zonas</w:t>
      </w:r>
      <w:r w:rsidRPr="00896704">
        <w:rPr>
          <w:spacing w:val="1"/>
        </w:rPr>
        <w:t xml:space="preserve"> </w:t>
      </w:r>
      <w:r w:rsidRPr="00896704">
        <w:t>amenazadas</w:t>
      </w:r>
      <w:r w:rsidRPr="00896704">
        <w:rPr>
          <w:spacing w:val="-4"/>
        </w:rPr>
        <w:t xml:space="preserve"> </w:t>
      </w:r>
      <w:r w:rsidRPr="00896704">
        <w:t>por</w:t>
      </w:r>
      <w:r w:rsidRPr="00896704">
        <w:rPr>
          <w:spacing w:val="-3"/>
        </w:rPr>
        <w:t xml:space="preserve"> </w:t>
      </w:r>
      <w:r w:rsidRPr="00896704">
        <w:t>eventos naturales</w:t>
      </w:r>
      <w:r w:rsidRPr="00896704">
        <w:rPr>
          <w:spacing w:val="-2"/>
        </w:rPr>
        <w:t xml:space="preserve"> </w:t>
      </w:r>
      <w:r w:rsidRPr="00896704">
        <w:t>peligrosos.</w:t>
      </w:r>
    </w:p>
    <w:p w14:paraId="08072BAA" w14:textId="77777777" w:rsidR="00877756" w:rsidRDefault="00877756" w:rsidP="007B657E">
      <w:r w:rsidRPr="00896704">
        <w:t>Para las comunicaciones externas el encargado de definir el contenido de las</w:t>
      </w:r>
      <w:r w:rsidRPr="00896704">
        <w:rPr>
          <w:spacing w:val="1"/>
        </w:rPr>
        <w:t xml:space="preserve"> </w:t>
      </w:r>
      <w:r w:rsidRPr="00896704">
        <w:t xml:space="preserve">comunicaciones y las partes interesadas a las cuales les va a </w:t>
      </w:r>
      <w:proofErr w:type="gramStart"/>
      <w:r w:rsidRPr="00896704">
        <w:t>llegar,</w:t>
      </w:r>
      <w:proofErr w:type="gramEnd"/>
      <w:r w:rsidRPr="00896704">
        <w:t xml:space="preserve"> es el Gerente</w:t>
      </w:r>
      <w:r w:rsidRPr="00896704">
        <w:rPr>
          <w:spacing w:val="-64"/>
        </w:rPr>
        <w:t xml:space="preserve"> </w:t>
      </w:r>
      <w:r w:rsidRPr="00896704">
        <w:t>de</w:t>
      </w:r>
      <w:r w:rsidRPr="00896704">
        <w:rPr>
          <w:spacing w:val="10"/>
        </w:rPr>
        <w:t xml:space="preserve"> </w:t>
      </w:r>
      <w:r w:rsidRPr="00896704">
        <w:t>la</w:t>
      </w:r>
      <w:r w:rsidRPr="00896704">
        <w:rPr>
          <w:spacing w:val="9"/>
        </w:rPr>
        <w:t xml:space="preserve"> </w:t>
      </w:r>
      <w:r w:rsidRPr="00896704">
        <w:t>Empresa.</w:t>
      </w:r>
      <w:r w:rsidRPr="00896704">
        <w:rPr>
          <w:spacing w:val="9"/>
        </w:rPr>
        <w:t xml:space="preserve"> </w:t>
      </w:r>
      <w:r w:rsidRPr="00896704">
        <w:t>Pero</w:t>
      </w:r>
      <w:r w:rsidRPr="00896704">
        <w:rPr>
          <w:spacing w:val="7"/>
        </w:rPr>
        <w:t xml:space="preserve"> </w:t>
      </w:r>
      <w:r w:rsidRPr="00896704">
        <w:t>el</w:t>
      </w:r>
      <w:r w:rsidRPr="00896704">
        <w:rPr>
          <w:spacing w:val="8"/>
        </w:rPr>
        <w:t xml:space="preserve"> </w:t>
      </w:r>
      <w:r w:rsidRPr="00896704">
        <w:t>encargado</w:t>
      </w:r>
      <w:r w:rsidRPr="00896704">
        <w:rPr>
          <w:spacing w:val="7"/>
        </w:rPr>
        <w:t xml:space="preserve"> </w:t>
      </w:r>
      <w:r w:rsidRPr="00896704">
        <w:t>de</w:t>
      </w:r>
      <w:r w:rsidRPr="00896704">
        <w:rPr>
          <w:spacing w:val="10"/>
        </w:rPr>
        <w:t xml:space="preserve"> </w:t>
      </w:r>
      <w:r w:rsidRPr="00896704">
        <w:t>realizar</w:t>
      </w:r>
      <w:r w:rsidRPr="00896704">
        <w:rPr>
          <w:spacing w:val="8"/>
        </w:rPr>
        <w:t xml:space="preserve"> </w:t>
      </w:r>
      <w:r w:rsidRPr="00896704">
        <w:t>toda</w:t>
      </w:r>
      <w:r w:rsidRPr="00896704">
        <w:rPr>
          <w:spacing w:val="10"/>
        </w:rPr>
        <w:t xml:space="preserve"> </w:t>
      </w:r>
      <w:r w:rsidRPr="00896704">
        <w:t>la</w:t>
      </w:r>
      <w:r w:rsidRPr="00896704">
        <w:rPr>
          <w:spacing w:val="9"/>
        </w:rPr>
        <w:t xml:space="preserve"> </w:t>
      </w:r>
      <w:r w:rsidRPr="00896704">
        <w:t>logística</w:t>
      </w:r>
      <w:r w:rsidRPr="00896704">
        <w:rPr>
          <w:spacing w:val="10"/>
        </w:rPr>
        <w:t xml:space="preserve"> </w:t>
      </w:r>
      <w:r w:rsidRPr="00896704">
        <w:t>para</w:t>
      </w:r>
      <w:r w:rsidRPr="00896704">
        <w:rPr>
          <w:spacing w:val="9"/>
        </w:rPr>
        <w:t xml:space="preserve"> </w:t>
      </w:r>
      <w:r w:rsidRPr="00896704">
        <w:t>que</w:t>
      </w:r>
      <w:r w:rsidRPr="00896704">
        <w:rPr>
          <w:spacing w:val="10"/>
        </w:rPr>
        <w:t xml:space="preserve"> </w:t>
      </w:r>
      <w:r w:rsidRPr="00896704">
        <w:t>la comunicación llegue a las diferentes partes interesadas es el jefe operativo, por</w:t>
      </w:r>
      <w:r w:rsidRPr="00896704">
        <w:rPr>
          <w:spacing w:val="1"/>
        </w:rPr>
        <w:t xml:space="preserve"> </w:t>
      </w:r>
      <w:r w:rsidRPr="00896704">
        <w:t>medio del proceso de relaciones con la comunidad. Los canales empleados para</w:t>
      </w:r>
      <w:r>
        <w:t xml:space="preserve"> </w:t>
      </w:r>
      <w:r w:rsidRPr="00896704">
        <w:t>difundir la comunicación serían: Vía email, o la utilización de mensajes de radio o</w:t>
      </w:r>
      <w:r w:rsidRPr="00896704">
        <w:rPr>
          <w:spacing w:val="1"/>
        </w:rPr>
        <w:t xml:space="preserve"> </w:t>
      </w:r>
      <w:r w:rsidRPr="00896704">
        <w:t>de</w:t>
      </w:r>
      <w:r w:rsidRPr="00896704">
        <w:rPr>
          <w:spacing w:val="-1"/>
        </w:rPr>
        <w:t xml:space="preserve"> </w:t>
      </w:r>
      <w:r w:rsidRPr="00896704">
        <w:t>prensa</w:t>
      </w:r>
      <w:r w:rsidRPr="00896704">
        <w:rPr>
          <w:spacing w:val="-2"/>
        </w:rPr>
        <w:t xml:space="preserve"> </w:t>
      </w:r>
      <w:r w:rsidRPr="00896704">
        <w:t>o</w:t>
      </w:r>
      <w:r w:rsidRPr="00896704">
        <w:rPr>
          <w:spacing w:val="2"/>
        </w:rPr>
        <w:t xml:space="preserve"> </w:t>
      </w:r>
      <w:r>
        <w:t xml:space="preserve">redes sociales. </w:t>
      </w:r>
    </w:p>
    <w:p w14:paraId="4DA086E3" w14:textId="77777777" w:rsidR="00877756" w:rsidRDefault="00877756" w:rsidP="007B657E">
      <w:r w:rsidRPr="00896704">
        <w:t>Para la comunicación interna de todo el personal de la Empresa se empleará el</w:t>
      </w:r>
      <w:r w:rsidRPr="00896704">
        <w:rPr>
          <w:spacing w:val="1"/>
        </w:rPr>
        <w:t xml:space="preserve"> </w:t>
      </w:r>
      <w:r w:rsidRPr="00896704">
        <w:t>procedimiento de comunicaciones internas establecido, y que se encuentra en la</w:t>
      </w:r>
      <w:r w:rsidRPr="00896704">
        <w:rPr>
          <w:spacing w:val="1"/>
        </w:rPr>
        <w:t xml:space="preserve"> </w:t>
      </w:r>
      <w:r w:rsidRPr="00896704">
        <w:t>intranet. En este caso los canales internos son: Correo electrónico, teléfonos fijos,</w:t>
      </w:r>
      <w:r w:rsidRPr="00896704">
        <w:rPr>
          <w:spacing w:val="1"/>
        </w:rPr>
        <w:t xml:space="preserve"> </w:t>
      </w:r>
      <w:r w:rsidRPr="00896704">
        <w:t>teléfonos celulares y radios de comunicación. El grupo de apoyo interno está</w:t>
      </w:r>
      <w:r w:rsidRPr="00896704">
        <w:rPr>
          <w:spacing w:val="1"/>
        </w:rPr>
        <w:t xml:space="preserve"> </w:t>
      </w:r>
      <w:r w:rsidRPr="00896704">
        <w:t>conformado</w:t>
      </w:r>
      <w:r w:rsidRPr="00896704">
        <w:rPr>
          <w:spacing w:val="1"/>
        </w:rPr>
        <w:t xml:space="preserve"> </w:t>
      </w:r>
      <w:r w:rsidRPr="00896704">
        <w:t>por</w:t>
      </w:r>
      <w:r w:rsidRPr="00896704">
        <w:rPr>
          <w:spacing w:val="1"/>
        </w:rPr>
        <w:t xml:space="preserve"> </w:t>
      </w:r>
      <w:r w:rsidRPr="00896704">
        <w:t>los</w:t>
      </w:r>
      <w:r w:rsidRPr="00896704">
        <w:rPr>
          <w:spacing w:val="1"/>
        </w:rPr>
        <w:t xml:space="preserve"> </w:t>
      </w:r>
      <w:r w:rsidRPr="00896704">
        <w:t>Radio-operadores.</w:t>
      </w:r>
      <w:r w:rsidRPr="00896704">
        <w:rPr>
          <w:spacing w:val="1"/>
        </w:rPr>
        <w:t xml:space="preserve"> </w:t>
      </w:r>
      <w:r w:rsidRPr="00896704">
        <w:t>El</w:t>
      </w:r>
      <w:r w:rsidRPr="00896704">
        <w:rPr>
          <w:spacing w:val="1"/>
        </w:rPr>
        <w:t xml:space="preserve"> </w:t>
      </w:r>
      <w:r w:rsidRPr="00896704">
        <w:t>Profesional</w:t>
      </w:r>
      <w:r w:rsidRPr="00896704">
        <w:rPr>
          <w:spacing w:val="1"/>
        </w:rPr>
        <w:t xml:space="preserve"> </w:t>
      </w:r>
      <w:r w:rsidRPr="00896704">
        <w:t>de</w:t>
      </w:r>
      <w:r w:rsidRPr="00896704">
        <w:rPr>
          <w:spacing w:val="1"/>
        </w:rPr>
        <w:t xml:space="preserve"> </w:t>
      </w:r>
      <w:r w:rsidRPr="00896704">
        <w:t>relaciones</w:t>
      </w:r>
      <w:r w:rsidRPr="00896704">
        <w:rPr>
          <w:spacing w:val="1"/>
        </w:rPr>
        <w:t xml:space="preserve"> </w:t>
      </w:r>
      <w:r w:rsidRPr="00896704">
        <w:t>con</w:t>
      </w:r>
      <w:r w:rsidRPr="00896704">
        <w:rPr>
          <w:spacing w:val="1"/>
        </w:rPr>
        <w:t xml:space="preserve"> </w:t>
      </w:r>
      <w:r w:rsidRPr="00896704">
        <w:t>la</w:t>
      </w:r>
      <w:r w:rsidRPr="00896704">
        <w:rPr>
          <w:spacing w:val="1"/>
        </w:rPr>
        <w:t xml:space="preserve"> </w:t>
      </w:r>
      <w:r w:rsidRPr="00896704">
        <w:t>comunidad se encarga de manejar la información ante medios de comunicación a</w:t>
      </w:r>
      <w:r w:rsidRPr="00896704">
        <w:rPr>
          <w:spacing w:val="1"/>
        </w:rPr>
        <w:t xml:space="preserve"> </w:t>
      </w:r>
      <w:r w:rsidRPr="00896704">
        <w:t>fin</w:t>
      </w:r>
      <w:r w:rsidRPr="00896704">
        <w:rPr>
          <w:spacing w:val="-1"/>
        </w:rPr>
        <w:t xml:space="preserve"> </w:t>
      </w:r>
      <w:r w:rsidRPr="00896704">
        <w:t>de</w:t>
      </w:r>
      <w:r w:rsidRPr="00896704">
        <w:rPr>
          <w:spacing w:val="-2"/>
        </w:rPr>
        <w:t xml:space="preserve"> </w:t>
      </w:r>
      <w:r w:rsidRPr="00896704">
        <w:t>que esta</w:t>
      </w:r>
      <w:r w:rsidRPr="00896704">
        <w:rPr>
          <w:spacing w:val="1"/>
        </w:rPr>
        <w:t xml:space="preserve"> </w:t>
      </w:r>
      <w:r w:rsidRPr="00896704">
        <w:t>no se</w:t>
      </w:r>
      <w:r w:rsidRPr="00896704">
        <w:rPr>
          <w:spacing w:val="-1"/>
        </w:rPr>
        <w:t xml:space="preserve"> </w:t>
      </w:r>
      <w:r>
        <w:t xml:space="preserve">distorsione. </w:t>
      </w:r>
    </w:p>
    <w:p w14:paraId="7B36D574" w14:textId="77777777" w:rsidR="00877756" w:rsidRPr="00E0280E" w:rsidRDefault="00877756" w:rsidP="00DB02B9">
      <w:pPr>
        <w:pStyle w:val="Ttulo2"/>
        <w:rPr>
          <w:b w:val="0"/>
        </w:rPr>
      </w:pPr>
      <w:bookmarkStart w:id="161" w:name="_Toc134779815"/>
      <w:bookmarkStart w:id="162" w:name="_Toc135302524"/>
      <w:bookmarkStart w:id="163" w:name="_Toc207957659"/>
      <w:r w:rsidRPr="00E0280E">
        <w:t>Protocolo</w:t>
      </w:r>
      <w:r>
        <w:t>s</w:t>
      </w:r>
      <w:r w:rsidRPr="00E0280E">
        <w:t xml:space="preserve"> de </w:t>
      </w:r>
      <w:r w:rsidRPr="00DB02B9">
        <w:t>actuació</w:t>
      </w:r>
      <w:bookmarkEnd w:id="161"/>
      <w:r w:rsidRPr="00DB02B9">
        <w:t>n</w:t>
      </w:r>
      <w:bookmarkEnd w:id="162"/>
      <w:bookmarkEnd w:id="163"/>
      <w:r w:rsidRPr="00E0280E">
        <w:t xml:space="preserve"> </w:t>
      </w:r>
    </w:p>
    <w:p w14:paraId="19269983" w14:textId="77777777" w:rsidR="00877756" w:rsidRPr="00896704" w:rsidRDefault="00877756" w:rsidP="00DB02B9">
      <w:proofErr w:type="gramStart"/>
      <w:r w:rsidRPr="00896704">
        <w:t>De acuerdo al</w:t>
      </w:r>
      <w:proofErr w:type="gramEnd"/>
      <w:r w:rsidRPr="00896704">
        <w:t xml:space="preserve"> análisis de vulnerabilidad de la empresa prestadora de servicio,</w:t>
      </w:r>
      <w:r w:rsidRPr="00896704">
        <w:rPr>
          <w:spacing w:val="1"/>
        </w:rPr>
        <w:t xml:space="preserve"> </w:t>
      </w:r>
      <w:r w:rsidRPr="00896704">
        <w:t>ocurriría problemas en la red de captación, en la planta de tratamiento PTAP, en la</w:t>
      </w:r>
      <w:r w:rsidRPr="00896704">
        <w:rPr>
          <w:spacing w:val="-64"/>
        </w:rPr>
        <w:t xml:space="preserve"> </w:t>
      </w:r>
      <w:r w:rsidRPr="00896704">
        <w:t>red</w:t>
      </w:r>
      <w:r w:rsidRPr="00896704">
        <w:rPr>
          <w:spacing w:val="-6"/>
        </w:rPr>
        <w:t xml:space="preserve"> </w:t>
      </w:r>
      <w:r w:rsidRPr="00896704">
        <w:t>de</w:t>
      </w:r>
      <w:r w:rsidRPr="00896704">
        <w:rPr>
          <w:spacing w:val="-8"/>
        </w:rPr>
        <w:t xml:space="preserve"> </w:t>
      </w:r>
      <w:r w:rsidRPr="00896704">
        <w:t>distribución</w:t>
      </w:r>
      <w:r w:rsidRPr="00896704">
        <w:rPr>
          <w:spacing w:val="-6"/>
        </w:rPr>
        <w:t xml:space="preserve"> </w:t>
      </w:r>
      <w:r w:rsidRPr="00896704">
        <w:t>y</w:t>
      </w:r>
      <w:r w:rsidRPr="00896704">
        <w:rPr>
          <w:spacing w:val="-7"/>
        </w:rPr>
        <w:t xml:space="preserve"> </w:t>
      </w:r>
      <w:r w:rsidRPr="00896704">
        <w:t>en</w:t>
      </w:r>
      <w:r w:rsidRPr="00896704">
        <w:rPr>
          <w:spacing w:val="-5"/>
        </w:rPr>
        <w:t xml:space="preserve"> </w:t>
      </w:r>
      <w:r w:rsidRPr="00896704">
        <w:t>el</w:t>
      </w:r>
      <w:r w:rsidRPr="00896704">
        <w:rPr>
          <w:spacing w:val="-7"/>
        </w:rPr>
        <w:t xml:space="preserve"> </w:t>
      </w:r>
      <w:r w:rsidRPr="00896704">
        <w:t>sistema</w:t>
      </w:r>
      <w:r w:rsidRPr="00896704">
        <w:rPr>
          <w:spacing w:val="-8"/>
        </w:rPr>
        <w:t xml:space="preserve"> </w:t>
      </w:r>
      <w:r w:rsidRPr="00896704">
        <w:t>de</w:t>
      </w:r>
      <w:r w:rsidRPr="00896704">
        <w:rPr>
          <w:spacing w:val="-5"/>
        </w:rPr>
        <w:t xml:space="preserve"> </w:t>
      </w:r>
      <w:r w:rsidRPr="00896704">
        <w:t>alcantarillado,</w:t>
      </w:r>
      <w:r w:rsidRPr="00896704">
        <w:rPr>
          <w:spacing w:val="-5"/>
        </w:rPr>
        <w:t xml:space="preserve"> </w:t>
      </w:r>
      <w:r w:rsidRPr="00896704">
        <w:t>de</w:t>
      </w:r>
      <w:r w:rsidRPr="00896704">
        <w:rPr>
          <w:spacing w:val="-6"/>
        </w:rPr>
        <w:t xml:space="preserve"> </w:t>
      </w:r>
      <w:r w:rsidRPr="00896704">
        <w:t>los</w:t>
      </w:r>
      <w:r w:rsidRPr="00896704">
        <w:rPr>
          <w:spacing w:val="-7"/>
        </w:rPr>
        <w:t xml:space="preserve"> </w:t>
      </w:r>
      <w:r w:rsidRPr="00896704">
        <w:t>eventos</w:t>
      </w:r>
      <w:r w:rsidRPr="00896704">
        <w:rPr>
          <w:spacing w:val="-12"/>
        </w:rPr>
        <w:t xml:space="preserve"> </w:t>
      </w:r>
      <w:r w:rsidRPr="00896704">
        <w:t>de</w:t>
      </w:r>
      <w:r w:rsidRPr="00896704">
        <w:rPr>
          <w:spacing w:val="-5"/>
        </w:rPr>
        <w:t xml:space="preserve"> </w:t>
      </w:r>
      <w:r w:rsidRPr="00896704">
        <w:t>emergencias</w:t>
      </w:r>
      <w:r w:rsidRPr="00896704">
        <w:rPr>
          <w:spacing w:val="-65"/>
        </w:rPr>
        <w:t xml:space="preserve"> </w:t>
      </w:r>
      <w:r w:rsidRPr="00896704">
        <w:t>como:</w:t>
      </w:r>
    </w:p>
    <w:p w14:paraId="2ABA684E" w14:textId="77777777" w:rsidR="00877756" w:rsidRPr="00896704" w:rsidRDefault="00877756" w:rsidP="00877756">
      <w:pPr>
        <w:pStyle w:val="Prrafodelista"/>
        <w:widowControl w:val="0"/>
        <w:numPr>
          <w:ilvl w:val="0"/>
          <w:numId w:val="40"/>
        </w:numPr>
        <w:tabs>
          <w:tab w:val="left" w:pos="482"/>
        </w:tabs>
        <w:autoSpaceDE w:val="0"/>
        <w:autoSpaceDN w:val="0"/>
        <w:spacing w:after="0" w:line="240" w:lineRule="auto"/>
        <w:contextualSpacing w:val="0"/>
        <w:jc w:val="left"/>
      </w:pPr>
      <w:r w:rsidRPr="00896704">
        <w:t>Inundaciones</w:t>
      </w:r>
      <w:r w:rsidRPr="00896704">
        <w:rPr>
          <w:spacing w:val="-4"/>
        </w:rPr>
        <w:t xml:space="preserve"> </w:t>
      </w:r>
      <w:r w:rsidRPr="00896704">
        <w:t>y</w:t>
      </w:r>
      <w:r w:rsidRPr="00896704">
        <w:rPr>
          <w:spacing w:val="-3"/>
        </w:rPr>
        <w:t xml:space="preserve"> </w:t>
      </w:r>
      <w:r w:rsidRPr="00896704">
        <w:t>sequias.</w:t>
      </w:r>
    </w:p>
    <w:p w14:paraId="4C4035DA" w14:textId="77777777" w:rsidR="00877756" w:rsidRPr="00896704" w:rsidRDefault="00877756" w:rsidP="00877756">
      <w:pPr>
        <w:pStyle w:val="Prrafodelista"/>
        <w:widowControl w:val="0"/>
        <w:numPr>
          <w:ilvl w:val="0"/>
          <w:numId w:val="40"/>
        </w:numPr>
        <w:tabs>
          <w:tab w:val="left" w:pos="482"/>
        </w:tabs>
        <w:autoSpaceDE w:val="0"/>
        <w:autoSpaceDN w:val="0"/>
        <w:spacing w:before="43" w:after="0" w:line="240" w:lineRule="auto"/>
        <w:contextualSpacing w:val="0"/>
        <w:jc w:val="left"/>
      </w:pPr>
      <w:r w:rsidRPr="00896704">
        <w:t>Deslizamientos</w:t>
      </w:r>
      <w:r w:rsidRPr="00896704">
        <w:rPr>
          <w:spacing w:val="-2"/>
        </w:rPr>
        <w:t xml:space="preserve"> </w:t>
      </w:r>
      <w:r w:rsidRPr="00896704">
        <w:t>(remoción en</w:t>
      </w:r>
      <w:r w:rsidRPr="00896704">
        <w:rPr>
          <w:spacing w:val="-1"/>
        </w:rPr>
        <w:t xml:space="preserve"> </w:t>
      </w:r>
      <w:r w:rsidRPr="00896704">
        <w:t>masa).</w:t>
      </w:r>
    </w:p>
    <w:p w14:paraId="565ECAE7" w14:textId="77777777" w:rsidR="00877756" w:rsidRPr="00896704" w:rsidRDefault="00877756" w:rsidP="00877756">
      <w:pPr>
        <w:pStyle w:val="Prrafodelista"/>
        <w:widowControl w:val="0"/>
        <w:numPr>
          <w:ilvl w:val="0"/>
          <w:numId w:val="40"/>
        </w:numPr>
        <w:tabs>
          <w:tab w:val="left" w:pos="482"/>
        </w:tabs>
        <w:autoSpaceDE w:val="0"/>
        <w:autoSpaceDN w:val="0"/>
        <w:spacing w:before="41" w:after="0" w:line="240" w:lineRule="auto"/>
        <w:contextualSpacing w:val="0"/>
        <w:jc w:val="left"/>
      </w:pPr>
      <w:r w:rsidRPr="00896704">
        <w:t>Sismos.</w:t>
      </w:r>
    </w:p>
    <w:p w14:paraId="0D9AF08A" w14:textId="77777777" w:rsidR="00877756" w:rsidRPr="00896704" w:rsidRDefault="00877756" w:rsidP="00877756">
      <w:pPr>
        <w:pStyle w:val="Prrafodelista"/>
        <w:widowControl w:val="0"/>
        <w:numPr>
          <w:ilvl w:val="0"/>
          <w:numId w:val="40"/>
        </w:numPr>
        <w:tabs>
          <w:tab w:val="left" w:pos="482"/>
        </w:tabs>
        <w:autoSpaceDE w:val="0"/>
        <w:autoSpaceDN w:val="0"/>
        <w:spacing w:before="41" w:after="0" w:line="240" w:lineRule="auto"/>
        <w:contextualSpacing w:val="0"/>
        <w:jc w:val="left"/>
      </w:pPr>
      <w:r w:rsidRPr="00896704">
        <w:t>Atentados</w:t>
      </w:r>
      <w:r w:rsidRPr="00896704">
        <w:rPr>
          <w:spacing w:val="-2"/>
        </w:rPr>
        <w:t xml:space="preserve"> </w:t>
      </w:r>
      <w:r w:rsidRPr="00896704">
        <w:t>terroristas,</w:t>
      </w:r>
      <w:r w:rsidRPr="00896704">
        <w:rPr>
          <w:spacing w:val="-5"/>
        </w:rPr>
        <w:t xml:space="preserve"> </w:t>
      </w:r>
      <w:r w:rsidRPr="00896704">
        <w:t>como</w:t>
      </w:r>
      <w:r w:rsidRPr="00896704">
        <w:rPr>
          <w:spacing w:val="-3"/>
        </w:rPr>
        <w:t xml:space="preserve"> </w:t>
      </w:r>
      <w:r w:rsidRPr="00896704">
        <w:t>la</w:t>
      </w:r>
      <w:r w:rsidRPr="00896704">
        <w:rPr>
          <w:spacing w:val="-1"/>
        </w:rPr>
        <w:t xml:space="preserve"> </w:t>
      </w:r>
      <w:r w:rsidRPr="00896704">
        <w:t>explosión</w:t>
      </w:r>
      <w:r w:rsidRPr="00896704">
        <w:rPr>
          <w:spacing w:val="-3"/>
        </w:rPr>
        <w:t xml:space="preserve"> </w:t>
      </w:r>
      <w:r w:rsidRPr="00896704">
        <w:t>de</w:t>
      </w:r>
      <w:r w:rsidRPr="00896704">
        <w:rPr>
          <w:spacing w:val="-4"/>
        </w:rPr>
        <w:t xml:space="preserve"> </w:t>
      </w:r>
      <w:r w:rsidRPr="00896704">
        <w:t>una</w:t>
      </w:r>
      <w:r w:rsidRPr="00896704">
        <w:rPr>
          <w:spacing w:val="-1"/>
        </w:rPr>
        <w:t xml:space="preserve"> </w:t>
      </w:r>
      <w:r w:rsidRPr="00896704">
        <w:t>bomba.</w:t>
      </w:r>
    </w:p>
    <w:p w14:paraId="0C0A91D6" w14:textId="77777777" w:rsidR="00877756" w:rsidRPr="00896704" w:rsidRDefault="00877756" w:rsidP="00877756">
      <w:pPr>
        <w:pStyle w:val="Textoindependiente"/>
        <w:spacing w:before="1"/>
        <w:rPr>
          <w:sz w:val="31"/>
        </w:rPr>
      </w:pPr>
    </w:p>
    <w:p w14:paraId="0C897EF6" w14:textId="77777777" w:rsidR="00877756" w:rsidRPr="00896704" w:rsidRDefault="00877756" w:rsidP="007B657E">
      <w:proofErr w:type="gramStart"/>
      <w:r w:rsidRPr="00896704">
        <w:t>De acuerdo a</w:t>
      </w:r>
      <w:proofErr w:type="gramEnd"/>
      <w:r w:rsidRPr="00896704">
        <w:t xml:space="preserve"> los datos proporcionados, el principal riesgo está relacionado con la</w:t>
      </w:r>
      <w:r w:rsidRPr="00896704">
        <w:rPr>
          <w:spacing w:val="1"/>
        </w:rPr>
        <w:t xml:space="preserve"> </w:t>
      </w:r>
      <w:r w:rsidRPr="00896704">
        <w:t>captación</w:t>
      </w:r>
      <w:r w:rsidRPr="00896704">
        <w:rPr>
          <w:spacing w:val="-7"/>
        </w:rPr>
        <w:t xml:space="preserve"> </w:t>
      </w:r>
      <w:r w:rsidRPr="00896704">
        <w:t>y</w:t>
      </w:r>
      <w:r w:rsidRPr="00896704">
        <w:rPr>
          <w:spacing w:val="-8"/>
        </w:rPr>
        <w:t xml:space="preserve"> </w:t>
      </w:r>
      <w:r w:rsidRPr="00896704">
        <w:t>producción</w:t>
      </w:r>
      <w:r w:rsidRPr="00896704">
        <w:rPr>
          <w:spacing w:val="-9"/>
        </w:rPr>
        <w:t xml:space="preserve"> </w:t>
      </w:r>
      <w:r w:rsidRPr="00896704">
        <w:t>de</w:t>
      </w:r>
      <w:r w:rsidRPr="00896704">
        <w:rPr>
          <w:spacing w:val="-7"/>
        </w:rPr>
        <w:t xml:space="preserve"> </w:t>
      </w:r>
      <w:r w:rsidRPr="00896704">
        <w:t>agua</w:t>
      </w:r>
      <w:r w:rsidRPr="00896704">
        <w:rPr>
          <w:spacing w:val="-7"/>
        </w:rPr>
        <w:t xml:space="preserve"> </w:t>
      </w:r>
      <w:r w:rsidRPr="00896704">
        <w:t>potable</w:t>
      </w:r>
      <w:r w:rsidRPr="00896704">
        <w:rPr>
          <w:spacing w:val="-8"/>
        </w:rPr>
        <w:t xml:space="preserve"> </w:t>
      </w:r>
      <w:r w:rsidRPr="00896704">
        <w:t>en</w:t>
      </w:r>
      <w:r w:rsidRPr="00896704">
        <w:rPr>
          <w:spacing w:val="-7"/>
        </w:rPr>
        <w:t xml:space="preserve"> </w:t>
      </w:r>
      <w:r w:rsidRPr="00896704">
        <w:t>la</w:t>
      </w:r>
      <w:r w:rsidRPr="00896704">
        <w:rPr>
          <w:spacing w:val="-10"/>
        </w:rPr>
        <w:t xml:space="preserve"> </w:t>
      </w:r>
      <w:r w:rsidRPr="00896704">
        <w:t>planta</w:t>
      </w:r>
      <w:r w:rsidRPr="00896704">
        <w:rPr>
          <w:spacing w:val="-7"/>
        </w:rPr>
        <w:t xml:space="preserve"> </w:t>
      </w:r>
      <w:r w:rsidRPr="00896704">
        <w:t>de</w:t>
      </w:r>
      <w:r w:rsidRPr="00896704">
        <w:rPr>
          <w:spacing w:val="-7"/>
        </w:rPr>
        <w:t xml:space="preserve"> </w:t>
      </w:r>
      <w:r w:rsidRPr="00896704">
        <w:t>tratamiento,</w:t>
      </w:r>
      <w:r w:rsidRPr="00896704">
        <w:rPr>
          <w:spacing w:val="-10"/>
        </w:rPr>
        <w:t xml:space="preserve"> </w:t>
      </w:r>
      <w:r w:rsidRPr="00896704">
        <w:t>por</w:t>
      </w:r>
      <w:r w:rsidRPr="00896704">
        <w:rPr>
          <w:spacing w:val="-9"/>
        </w:rPr>
        <w:t xml:space="preserve"> </w:t>
      </w:r>
      <w:r w:rsidRPr="00896704">
        <w:t>lo</w:t>
      </w:r>
      <w:r w:rsidRPr="00896704">
        <w:rPr>
          <w:spacing w:val="-8"/>
        </w:rPr>
        <w:t xml:space="preserve"> </w:t>
      </w:r>
      <w:r w:rsidRPr="00896704">
        <w:t>tanto,</w:t>
      </w:r>
      <w:r w:rsidRPr="00896704">
        <w:rPr>
          <w:spacing w:val="-4"/>
        </w:rPr>
        <w:t xml:space="preserve"> </w:t>
      </w:r>
      <w:r w:rsidRPr="00896704">
        <w:t>las</w:t>
      </w:r>
      <w:r w:rsidRPr="00896704">
        <w:rPr>
          <w:spacing w:val="-64"/>
        </w:rPr>
        <w:t xml:space="preserve"> </w:t>
      </w:r>
      <w:r w:rsidRPr="00896704">
        <w:lastRenderedPageBreak/>
        <w:t>acciones de respuesta están relacionadas principalmente con la prestación del</w:t>
      </w:r>
      <w:r w:rsidRPr="00896704">
        <w:rPr>
          <w:spacing w:val="1"/>
        </w:rPr>
        <w:t xml:space="preserve"> </w:t>
      </w:r>
      <w:r w:rsidRPr="00896704">
        <w:t>servicio</w:t>
      </w:r>
      <w:r w:rsidRPr="00896704">
        <w:rPr>
          <w:spacing w:val="-1"/>
        </w:rPr>
        <w:t xml:space="preserve"> </w:t>
      </w:r>
      <w:r w:rsidRPr="00896704">
        <w:t>de</w:t>
      </w:r>
      <w:r w:rsidRPr="00896704">
        <w:rPr>
          <w:spacing w:val="-2"/>
        </w:rPr>
        <w:t xml:space="preserve"> </w:t>
      </w:r>
      <w:r w:rsidRPr="00896704">
        <w:t>acueducto.</w:t>
      </w:r>
    </w:p>
    <w:p w14:paraId="319CE442" w14:textId="77777777" w:rsidR="00877756" w:rsidRPr="00896704" w:rsidRDefault="00877756" w:rsidP="007B657E">
      <w:r w:rsidRPr="00896704">
        <w:t>La fuente abastecedora del municipio, Rio Frío abastece el 100% para el consumo</w:t>
      </w:r>
      <w:r w:rsidRPr="00896704">
        <w:rPr>
          <w:spacing w:val="-64"/>
        </w:rPr>
        <w:t xml:space="preserve"> </w:t>
      </w:r>
      <w:r w:rsidRPr="00896704">
        <w:t>del municipio, cuando se presente la imposibilidad técnica-operativa de producción</w:t>
      </w:r>
      <w:r w:rsidRPr="00896704">
        <w:rPr>
          <w:spacing w:val="-64"/>
        </w:rPr>
        <w:t xml:space="preserve"> </w:t>
      </w:r>
      <w:r w:rsidRPr="00896704">
        <w:t>en el sistema de acueducto, éste deberá suspenderse y atender las necesidades</w:t>
      </w:r>
      <w:r w:rsidRPr="00896704">
        <w:rPr>
          <w:spacing w:val="1"/>
        </w:rPr>
        <w:t xml:space="preserve"> </w:t>
      </w:r>
      <w:r w:rsidRPr="00896704">
        <w:t>prioritarias</w:t>
      </w:r>
      <w:r w:rsidRPr="00896704">
        <w:rPr>
          <w:spacing w:val="-1"/>
        </w:rPr>
        <w:t xml:space="preserve"> </w:t>
      </w:r>
      <w:r w:rsidRPr="00896704">
        <w:t>del servicio</w:t>
      </w:r>
      <w:r w:rsidRPr="00896704">
        <w:rPr>
          <w:spacing w:val="-1"/>
        </w:rPr>
        <w:t xml:space="preserve"> </w:t>
      </w:r>
      <w:r w:rsidRPr="00896704">
        <w:t>mediante fuentes alternas.</w:t>
      </w:r>
    </w:p>
    <w:p w14:paraId="334E1B26" w14:textId="77777777" w:rsidR="00877756" w:rsidRPr="00896704" w:rsidRDefault="00877756" w:rsidP="007B657E">
      <w:r w:rsidRPr="00896704">
        <w:t>En caso de que dicha emergencia se necesite la activación de la alarma este se</w:t>
      </w:r>
      <w:r w:rsidRPr="00896704">
        <w:rPr>
          <w:spacing w:val="1"/>
        </w:rPr>
        <w:t xml:space="preserve"> </w:t>
      </w:r>
      <w:r w:rsidRPr="00896704">
        <w:t xml:space="preserve">hará </w:t>
      </w:r>
      <w:proofErr w:type="gramStart"/>
      <w:r w:rsidRPr="00896704">
        <w:t>de acuerdo a</w:t>
      </w:r>
      <w:proofErr w:type="gramEnd"/>
      <w:r w:rsidRPr="00896704">
        <w:t xml:space="preserve"> los reportes de evaluación de los daños a la infraestructura de</w:t>
      </w:r>
      <w:r w:rsidRPr="00896704">
        <w:rPr>
          <w:spacing w:val="1"/>
        </w:rPr>
        <w:t xml:space="preserve"> </w:t>
      </w:r>
      <w:r w:rsidRPr="00896704">
        <w:t>acueducto</w:t>
      </w:r>
      <w:r w:rsidRPr="00896704">
        <w:rPr>
          <w:spacing w:val="-3"/>
        </w:rPr>
        <w:t xml:space="preserve"> </w:t>
      </w:r>
      <w:r w:rsidRPr="00896704">
        <w:t>y</w:t>
      </w:r>
      <w:r w:rsidRPr="00896704">
        <w:rPr>
          <w:spacing w:val="-1"/>
        </w:rPr>
        <w:t xml:space="preserve"> </w:t>
      </w:r>
      <w:r w:rsidRPr="00896704">
        <w:t>alcantarillado</w:t>
      </w:r>
      <w:r w:rsidRPr="00896704">
        <w:rPr>
          <w:spacing w:val="-1"/>
        </w:rPr>
        <w:t xml:space="preserve"> </w:t>
      </w:r>
      <w:r w:rsidRPr="00896704">
        <w:t>y</w:t>
      </w:r>
      <w:r w:rsidRPr="00896704">
        <w:rPr>
          <w:spacing w:val="-4"/>
        </w:rPr>
        <w:t xml:space="preserve"> </w:t>
      </w:r>
      <w:r w:rsidRPr="00896704">
        <w:t>su respectiva</w:t>
      </w:r>
      <w:r w:rsidRPr="00896704">
        <w:rPr>
          <w:spacing w:val="-3"/>
        </w:rPr>
        <w:t xml:space="preserve"> </w:t>
      </w:r>
      <w:r w:rsidRPr="00896704">
        <w:t>afectación</w:t>
      </w:r>
      <w:r w:rsidRPr="00896704">
        <w:rPr>
          <w:spacing w:val="-1"/>
        </w:rPr>
        <w:t xml:space="preserve"> </w:t>
      </w:r>
      <w:r w:rsidRPr="00896704">
        <w:t>a</w:t>
      </w:r>
      <w:r w:rsidRPr="00896704">
        <w:rPr>
          <w:spacing w:val="-1"/>
        </w:rPr>
        <w:t xml:space="preserve"> </w:t>
      </w:r>
      <w:r w:rsidRPr="00896704">
        <w:t>la</w:t>
      </w:r>
      <w:r w:rsidRPr="00896704">
        <w:rPr>
          <w:spacing w:val="-3"/>
        </w:rPr>
        <w:t xml:space="preserve"> </w:t>
      </w:r>
      <w:r w:rsidRPr="00896704">
        <w:t>prestación</w:t>
      </w:r>
      <w:r w:rsidRPr="00896704">
        <w:rPr>
          <w:spacing w:val="-1"/>
        </w:rPr>
        <w:t xml:space="preserve"> </w:t>
      </w:r>
      <w:r w:rsidRPr="00896704">
        <w:t>del</w:t>
      </w:r>
      <w:r w:rsidRPr="00896704">
        <w:rPr>
          <w:spacing w:val="-1"/>
        </w:rPr>
        <w:t xml:space="preserve"> </w:t>
      </w:r>
      <w:r w:rsidRPr="00896704">
        <w:t>servicio.</w:t>
      </w:r>
    </w:p>
    <w:p w14:paraId="44EF29D8" w14:textId="77777777" w:rsidR="00877756" w:rsidRDefault="00877756" w:rsidP="007B657E">
      <w:r w:rsidRPr="00896704">
        <w:t>En</w:t>
      </w:r>
      <w:r w:rsidRPr="00896704">
        <w:rPr>
          <w:spacing w:val="-3"/>
        </w:rPr>
        <w:t xml:space="preserve"> </w:t>
      </w:r>
      <w:r w:rsidRPr="00896704">
        <w:t>caso</w:t>
      </w:r>
      <w:r w:rsidRPr="00896704">
        <w:rPr>
          <w:spacing w:val="-4"/>
        </w:rPr>
        <w:t xml:space="preserve"> </w:t>
      </w:r>
      <w:r w:rsidRPr="00896704">
        <w:t>de</w:t>
      </w:r>
      <w:r w:rsidRPr="00896704">
        <w:rPr>
          <w:spacing w:val="-5"/>
        </w:rPr>
        <w:t xml:space="preserve"> </w:t>
      </w:r>
      <w:r w:rsidRPr="00896704">
        <w:t>emergencias</w:t>
      </w:r>
      <w:r w:rsidRPr="00896704">
        <w:rPr>
          <w:spacing w:val="-4"/>
        </w:rPr>
        <w:t xml:space="preserve"> </w:t>
      </w:r>
      <w:r w:rsidRPr="00896704">
        <w:t>mencionadas</w:t>
      </w:r>
      <w:r w:rsidRPr="00896704">
        <w:rPr>
          <w:spacing w:val="-3"/>
        </w:rPr>
        <w:t xml:space="preserve"> </w:t>
      </w:r>
      <w:r w:rsidRPr="00896704">
        <w:t>se</w:t>
      </w:r>
      <w:r w:rsidRPr="00896704">
        <w:rPr>
          <w:spacing w:val="-4"/>
        </w:rPr>
        <w:t xml:space="preserve"> </w:t>
      </w:r>
      <w:r w:rsidRPr="00896704">
        <w:t>movilizan</w:t>
      </w:r>
      <w:r w:rsidRPr="00896704">
        <w:rPr>
          <w:spacing w:val="-1"/>
        </w:rPr>
        <w:t xml:space="preserve"> </w:t>
      </w:r>
      <w:r w:rsidRPr="00896704">
        <w:t>todos</w:t>
      </w:r>
      <w:r w:rsidRPr="00896704">
        <w:rPr>
          <w:spacing w:val="-6"/>
        </w:rPr>
        <w:t xml:space="preserve"> </w:t>
      </w:r>
      <w:r w:rsidRPr="00896704">
        <w:t>los</w:t>
      </w:r>
      <w:r w:rsidRPr="00896704">
        <w:rPr>
          <w:spacing w:val="-2"/>
        </w:rPr>
        <w:t xml:space="preserve"> </w:t>
      </w:r>
      <w:r w:rsidRPr="00896704">
        <w:t>recursos,</w:t>
      </w:r>
      <w:r w:rsidRPr="00896704">
        <w:rPr>
          <w:spacing w:val="-5"/>
        </w:rPr>
        <w:t xml:space="preserve"> </w:t>
      </w:r>
      <w:r w:rsidRPr="00896704">
        <w:t>materiales,</w:t>
      </w:r>
      <w:r w:rsidRPr="00896704">
        <w:rPr>
          <w:spacing w:val="-64"/>
        </w:rPr>
        <w:t xml:space="preserve"> </w:t>
      </w:r>
      <w:r w:rsidRPr="00896704">
        <w:t>maquinaría</w:t>
      </w:r>
      <w:r w:rsidRPr="00896704">
        <w:rPr>
          <w:spacing w:val="1"/>
        </w:rPr>
        <w:t xml:space="preserve"> </w:t>
      </w:r>
      <w:r w:rsidRPr="00896704">
        <w:t>y</w:t>
      </w:r>
      <w:r w:rsidRPr="00896704">
        <w:rPr>
          <w:spacing w:val="1"/>
        </w:rPr>
        <w:t xml:space="preserve"> </w:t>
      </w:r>
      <w:r w:rsidRPr="00896704">
        <w:t>repuestos</w:t>
      </w:r>
      <w:r w:rsidRPr="00896704">
        <w:rPr>
          <w:spacing w:val="1"/>
        </w:rPr>
        <w:t xml:space="preserve"> </w:t>
      </w:r>
      <w:r w:rsidRPr="00896704">
        <w:t>necesarios para</w:t>
      </w:r>
      <w:r w:rsidRPr="00896704">
        <w:rPr>
          <w:spacing w:val="1"/>
        </w:rPr>
        <w:t xml:space="preserve"> </w:t>
      </w:r>
      <w:r w:rsidRPr="00896704">
        <w:t>las</w:t>
      </w:r>
      <w:r w:rsidRPr="00896704">
        <w:rPr>
          <w:spacing w:val="1"/>
        </w:rPr>
        <w:t xml:space="preserve"> </w:t>
      </w:r>
      <w:r w:rsidRPr="00896704">
        <w:t>reparaciones de los</w:t>
      </w:r>
      <w:r w:rsidRPr="00896704">
        <w:rPr>
          <w:spacing w:val="1"/>
        </w:rPr>
        <w:t xml:space="preserve"> </w:t>
      </w:r>
      <w:r w:rsidRPr="00896704">
        <w:t>daños en</w:t>
      </w:r>
      <w:r w:rsidRPr="00896704">
        <w:rPr>
          <w:spacing w:val="1"/>
        </w:rPr>
        <w:t xml:space="preserve"> </w:t>
      </w:r>
      <w:r w:rsidRPr="00896704">
        <w:t>la</w:t>
      </w:r>
      <w:r w:rsidRPr="00896704">
        <w:rPr>
          <w:spacing w:val="1"/>
        </w:rPr>
        <w:t xml:space="preserve"> </w:t>
      </w:r>
      <w:r w:rsidRPr="00896704">
        <w:t>infraestructura</w:t>
      </w:r>
      <w:r w:rsidRPr="00896704">
        <w:rPr>
          <w:spacing w:val="1"/>
        </w:rPr>
        <w:t xml:space="preserve"> </w:t>
      </w:r>
      <w:r w:rsidRPr="00896704">
        <w:t>de</w:t>
      </w:r>
      <w:r w:rsidRPr="00896704">
        <w:rPr>
          <w:spacing w:val="1"/>
        </w:rPr>
        <w:t xml:space="preserve"> </w:t>
      </w:r>
      <w:r w:rsidRPr="00896704">
        <w:t>Acueducto,</w:t>
      </w:r>
      <w:r w:rsidRPr="00896704">
        <w:rPr>
          <w:spacing w:val="1"/>
        </w:rPr>
        <w:t xml:space="preserve"> </w:t>
      </w:r>
      <w:r w:rsidRPr="00896704">
        <w:t>Alcantarillado</w:t>
      </w:r>
      <w:r w:rsidRPr="00896704">
        <w:rPr>
          <w:spacing w:val="1"/>
        </w:rPr>
        <w:t xml:space="preserve"> </w:t>
      </w:r>
      <w:r w:rsidRPr="00896704">
        <w:t>y</w:t>
      </w:r>
      <w:r w:rsidRPr="00896704">
        <w:rPr>
          <w:spacing w:val="1"/>
        </w:rPr>
        <w:t xml:space="preserve"> </w:t>
      </w:r>
      <w:r w:rsidRPr="00896704">
        <w:t>despeje</w:t>
      </w:r>
      <w:r w:rsidRPr="00896704">
        <w:rPr>
          <w:spacing w:val="1"/>
        </w:rPr>
        <w:t xml:space="preserve"> </w:t>
      </w:r>
      <w:r w:rsidRPr="00896704">
        <w:t>de</w:t>
      </w:r>
      <w:r w:rsidRPr="00896704">
        <w:rPr>
          <w:spacing w:val="1"/>
        </w:rPr>
        <w:t xml:space="preserve"> </w:t>
      </w:r>
      <w:r w:rsidRPr="00896704">
        <w:t>vías.</w:t>
      </w:r>
      <w:r w:rsidRPr="00896704">
        <w:rPr>
          <w:spacing w:val="1"/>
        </w:rPr>
        <w:t xml:space="preserve"> </w:t>
      </w:r>
      <w:r w:rsidRPr="00896704">
        <w:t>Suministro</w:t>
      </w:r>
      <w:r w:rsidRPr="00896704">
        <w:rPr>
          <w:spacing w:val="1"/>
        </w:rPr>
        <w:t xml:space="preserve"> </w:t>
      </w:r>
      <w:r w:rsidRPr="00896704">
        <w:t>de</w:t>
      </w:r>
      <w:r w:rsidRPr="00896704">
        <w:rPr>
          <w:spacing w:val="-64"/>
        </w:rPr>
        <w:t xml:space="preserve"> </w:t>
      </w:r>
      <w:r w:rsidRPr="00896704">
        <w:t>elementos</w:t>
      </w:r>
      <w:r w:rsidRPr="00896704">
        <w:rPr>
          <w:spacing w:val="1"/>
        </w:rPr>
        <w:t xml:space="preserve"> </w:t>
      </w:r>
      <w:r w:rsidRPr="00896704">
        <w:t>de</w:t>
      </w:r>
      <w:r w:rsidRPr="00896704">
        <w:rPr>
          <w:spacing w:val="1"/>
        </w:rPr>
        <w:t xml:space="preserve"> </w:t>
      </w:r>
      <w:r w:rsidRPr="00896704">
        <w:t>protección</w:t>
      </w:r>
      <w:r w:rsidRPr="00896704">
        <w:rPr>
          <w:spacing w:val="1"/>
        </w:rPr>
        <w:t xml:space="preserve"> </w:t>
      </w:r>
      <w:r w:rsidRPr="00896704">
        <w:t>personal</w:t>
      </w:r>
      <w:r w:rsidRPr="00896704">
        <w:rPr>
          <w:spacing w:val="1"/>
        </w:rPr>
        <w:t xml:space="preserve"> </w:t>
      </w:r>
      <w:r w:rsidRPr="00896704">
        <w:t>y</w:t>
      </w:r>
      <w:r w:rsidRPr="00896704">
        <w:rPr>
          <w:spacing w:val="1"/>
        </w:rPr>
        <w:t xml:space="preserve"> </w:t>
      </w:r>
      <w:r w:rsidRPr="00896704">
        <w:t>seguridad</w:t>
      </w:r>
      <w:r w:rsidRPr="00896704">
        <w:rPr>
          <w:spacing w:val="1"/>
        </w:rPr>
        <w:t xml:space="preserve"> </w:t>
      </w:r>
      <w:r w:rsidRPr="00896704">
        <w:t>industrial</w:t>
      </w:r>
      <w:r w:rsidRPr="00896704">
        <w:rPr>
          <w:spacing w:val="1"/>
        </w:rPr>
        <w:t xml:space="preserve"> </w:t>
      </w:r>
      <w:r w:rsidRPr="00896704">
        <w:t>a</w:t>
      </w:r>
      <w:r w:rsidRPr="00896704">
        <w:rPr>
          <w:spacing w:val="1"/>
        </w:rPr>
        <w:t xml:space="preserve"> </w:t>
      </w:r>
      <w:r w:rsidRPr="00896704">
        <w:t>los</w:t>
      </w:r>
      <w:r w:rsidRPr="00896704">
        <w:rPr>
          <w:spacing w:val="1"/>
        </w:rPr>
        <w:t xml:space="preserve"> </w:t>
      </w:r>
      <w:r w:rsidRPr="00896704">
        <w:t>funcionarios</w:t>
      </w:r>
      <w:r w:rsidRPr="00896704">
        <w:rPr>
          <w:spacing w:val="1"/>
        </w:rPr>
        <w:t xml:space="preserve"> </w:t>
      </w:r>
      <w:r w:rsidRPr="00896704">
        <w:t>involucrados.</w:t>
      </w:r>
      <w:bookmarkStart w:id="164" w:name="_Toc134779816"/>
    </w:p>
    <w:p w14:paraId="774FC379" w14:textId="77777777" w:rsidR="00877756" w:rsidRPr="00642BFB" w:rsidRDefault="00877756" w:rsidP="007B657E">
      <w:r w:rsidRPr="00642BFB">
        <w:t>El</w:t>
      </w:r>
      <w:r w:rsidRPr="00642BFB">
        <w:rPr>
          <w:spacing w:val="-1"/>
        </w:rPr>
        <w:t xml:space="preserve"> </w:t>
      </w:r>
      <w:r w:rsidRPr="00642BFB">
        <w:t>protocolo</w:t>
      </w:r>
      <w:r w:rsidRPr="00642BFB">
        <w:rPr>
          <w:spacing w:val="-1"/>
        </w:rPr>
        <w:t xml:space="preserve"> </w:t>
      </w:r>
      <w:r w:rsidRPr="00642BFB">
        <w:t>de</w:t>
      </w:r>
      <w:r w:rsidRPr="00642BFB">
        <w:rPr>
          <w:spacing w:val="-2"/>
        </w:rPr>
        <w:t xml:space="preserve"> </w:t>
      </w:r>
      <w:r w:rsidRPr="00642BFB">
        <w:t>actuación</w:t>
      </w:r>
      <w:r w:rsidRPr="00642BFB">
        <w:rPr>
          <w:spacing w:val="-1"/>
        </w:rPr>
        <w:t xml:space="preserve"> </w:t>
      </w:r>
      <w:r w:rsidRPr="00642BFB">
        <w:t>sería:</w:t>
      </w:r>
      <w:bookmarkEnd w:id="164"/>
    </w:p>
    <w:p w14:paraId="222DA9D5" w14:textId="77777777" w:rsidR="00877756" w:rsidRPr="00896704" w:rsidRDefault="00877756" w:rsidP="008055DC">
      <w:pPr>
        <w:pStyle w:val="Prrafodelista"/>
        <w:numPr>
          <w:ilvl w:val="0"/>
          <w:numId w:val="48"/>
        </w:numPr>
        <w:spacing w:after="0"/>
      </w:pPr>
      <w:r w:rsidRPr="00896704">
        <w:t>Aplicar los procedimientos técnicos, operativos y de soporte establecidos en el</w:t>
      </w:r>
      <w:r w:rsidRPr="008055DC">
        <w:rPr>
          <w:spacing w:val="1"/>
        </w:rPr>
        <w:t xml:space="preserve"> </w:t>
      </w:r>
      <w:r w:rsidRPr="00896704">
        <w:t>sistema de gestión de la empresa para mantener la operación normal y con ello</w:t>
      </w:r>
      <w:r w:rsidRPr="008055DC">
        <w:rPr>
          <w:spacing w:val="-64"/>
        </w:rPr>
        <w:t xml:space="preserve"> </w:t>
      </w:r>
      <w:r w:rsidRPr="00896704">
        <w:t>la</w:t>
      </w:r>
      <w:r w:rsidRPr="008055DC">
        <w:rPr>
          <w:spacing w:val="-1"/>
        </w:rPr>
        <w:t xml:space="preserve"> </w:t>
      </w:r>
      <w:r w:rsidRPr="00896704">
        <w:t>prestación del</w:t>
      </w:r>
      <w:r w:rsidRPr="008055DC">
        <w:rPr>
          <w:spacing w:val="-1"/>
        </w:rPr>
        <w:t xml:space="preserve"> </w:t>
      </w:r>
      <w:r w:rsidRPr="00896704">
        <w:t>servicio de</w:t>
      </w:r>
      <w:r w:rsidRPr="008055DC">
        <w:rPr>
          <w:spacing w:val="-2"/>
        </w:rPr>
        <w:t xml:space="preserve"> </w:t>
      </w:r>
      <w:r w:rsidRPr="00896704">
        <w:t>acueducto</w:t>
      </w:r>
      <w:r w:rsidRPr="008055DC">
        <w:rPr>
          <w:spacing w:val="-1"/>
        </w:rPr>
        <w:t xml:space="preserve"> </w:t>
      </w:r>
      <w:r w:rsidRPr="00896704">
        <w:t>y</w:t>
      </w:r>
      <w:r w:rsidRPr="008055DC">
        <w:rPr>
          <w:spacing w:val="-2"/>
        </w:rPr>
        <w:t xml:space="preserve"> </w:t>
      </w:r>
      <w:r w:rsidRPr="00896704">
        <w:t>alcantarillado.</w:t>
      </w:r>
    </w:p>
    <w:p w14:paraId="4049EE21" w14:textId="77777777" w:rsidR="00877756" w:rsidRPr="00896704" w:rsidRDefault="00877756" w:rsidP="008055DC">
      <w:pPr>
        <w:pStyle w:val="Prrafodelista"/>
        <w:numPr>
          <w:ilvl w:val="0"/>
          <w:numId w:val="48"/>
        </w:numPr>
        <w:spacing w:after="0"/>
      </w:pPr>
      <w:r w:rsidRPr="00896704">
        <w:t>Estar atentos a las comunicaciones e instrucciones de las diferentes entidades</w:t>
      </w:r>
      <w:r w:rsidRPr="008055DC">
        <w:rPr>
          <w:spacing w:val="1"/>
        </w:rPr>
        <w:t xml:space="preserve"> </w:t>
      </w:r>
      <w:r w:rsidRPr="00896704">
        <w:t>de</w:t>
      </w:r>
      <w:r w:rsidRPr="008055DC">
        <w:rPr>
          <w:spacing w:val="-1"/>
        </w:rPr>
        <w:t xml:space="preserve"> </w:t>
      </w:r>
      <w:r w:rsidRPr="00896704">
        <w:t>emergencias.</w:t>
      </w:r>
    </w:p>
    <w:p w14:paraId="732C7264" w14:textId="77777777" w:rsidR="00877756" w:rsidRPr="00896704" w:rsidRDefault="00877756" w:rsidP="008055DC">
      <w:pPr>
        <w:pStyle w:val="Prrafodelista"/>
        <w:numPr>
          <w:ilvl w:val="0"/>
          <w:numId w:val="48"/>
        </w:numPr>
        <w:spacing w:after="0"/>
      </w:pPr>
      <w:r w:rsidRPr="00896704">
        <w:t>Realizar</w:t>
      </w:r>
      <w:r w:rsidRPr="008055DC">
        <w:rPr>
          <w:spacing w:val="-2"/>
        </w:rPr>
        <w:t xml:space="preserve"> </w:t>
      </w:r>
      <w:r w:rsidRPr="00896704">
        <w:t>campañas</w:t>
      </w:r>
      <w:r w:rsidRPr="008055DC">
        <w:rPr>
          <w:spacing w:val="-3"/>
        </w:rPr>
        <w:t xml:space="preserve"> </w:t>
      </w:r>
      <w:r w:rsidRPr="00896704">
        <w:t>de</w:t>
      </w:r>
      <w:r w:rsidRPr="008055DC">
        <w:rPr>
          <w:spacing w:val="-4"/>
        </w:rPr>
        <w:t xml:space="preserve"> </w:t>
      </w:r>
      <w:r w:rsidRPr="00896704">
        <w:t>ahorro</w:t>
      </w:r>
      <w:r w:rsidRPr="008055DC">
        <w:rPr>
          <w:spacing w:val="-1"/>
        </w:rPr>
        <w:t xml:space="preserve"> </w:t>
      </w:r>
      <w:r w:rsidRPr="00896704">
        <w:t>y</w:t>
      </w:r>
      <w:r w:rsidRPr="008055DC">
        <w:rPr>
          <w:spacing w:val="-4"/>
        </w:rPr>
        <w:t xml:space="preserve"> </w:t>
      </w:r>
      <w:r w:rsidRPr="00896704">
        <w:t>uso</w:t>
      </w:r>
      <w:r w:rsidRPr="008055DC">
        <w:rPr>
          <w:spacing w:val="-3"/>
        </w:rPr>
        <w:t xml:space="preserve"> </w:t>
      </w:r>
      <w:r w:rsidRPr="00896704">
        <w:t>eficiente</w:t>
      </w:r>
      <w:r w:rsidRPr="008055DC">
        <w:rPr>
          <w:spacing w:val="-3"/>
        </w:rPr>
        <w:t xml:space="preserve"> </w:t>
      </w:r>
      <w:r w:rsidRPr="00896704">
        <w:t>del</w:t>
      </w:r>
      <w:r w:rsidRPr="008055DC">
        <w:rPr>
          <w:spacing w:val="-2"/>
        </w:rPr>
        <w:t xml:space="preserve"> </w:t>
      </w:r>
      <w:r w:rsidRPr="00896704">
        <w:t>agua</w:t>
      </w:r>
      <w:r w:rsidRPr="008055DC">
        <w:rPr>
          <w:spacing w:val="-1"/>
        </w:rPr>
        <w:t xml:space="preserve"> </w:t>
      </w:r>
      <w:r w:rsidRPr="00896704">
        <w:t>con</w:t>
      </w:r>
      <w:r w:rsidRPr="008055DC">
        <w:rPr>
          <w:spacing w:val="-2"/>
        </w:rPr>
        <w:t xml:space="preserve"> </w:t>
      </w:r>
      <w:r w:rsidRPr="00896704">
        <w:t>la</w:t>
      </w:r>
      <w:r w:rsidRPr="008055DC">
        <w:rPr>
          <w:spacing w:val="-1"/>
        </w:rPr>
        <w:t xml:space="preserve"> </w:t>
      </w:r>
      <w:r w:rsidRPr="00896704">
        <w:t>comunidad.</w:t>
      </w:r>
    </w:p>
    <w:p w14:paraId="65D7B731" w14:textId="77777777" w:rsidR="00877756" w:rsidRPr="00896704" w:rsidRDefault="00877756" w:rsidP="008055DC">
      <w:pPr>
        <w:pStyle w:val="Prrafodelista"/>
        <w:numPr>
          <w:ilvl w:val="0"/>
          <w:numId w:val="48"/>
        </w:numPr>
        <w:spacing w:after="0"/>
      </w:pPr>
      <w:r w:rsidRPr="008055DC">
        <w:rPr>
          <w:spacing w:val="-1"/>
        </w:rPr>
        <w:t>Mantener</w:t>
      </w:r>
      <w:r w:rsidRPr="008055DC">
        <w:rPr>
          <w:spacing w:val="-17"/>
        </w:rPr>
        <w:t xml:space="preserve"> </w:t>
      </w:r>
      <w:r w:rsidRPr="008055DC">
        <w:rPr>
          <w:spacing w:val="-1"/>
        </w:rPr>
        <w:t>en</w:t>
      </w:r>
      <w:r w:rsidRPr="008055DC">
        <w:rPr>
          <w:spacing w:val="-16"/>
        </w:rPr>
        <w:t xml:space="preserve"> </w:t>
      </w:r>
      <w:r w:rsidRPr="008055DC">
        <w:rPr>
          <w:spacing w:val="-1"/>
        </w:rPr>
        <w:t>constante</w:t>
      </w:r>
      <w:r w:rsidRPr="008055DC">
        <w:rPr>
          <w:spacing w:val="-17"/>
        </w:rPr>
        <w:t xml:space="preserve"> </w:t>
      </w:r>
      <w:r w:rsidRPr="008055DC">
        <w:rPr>
          <w:spacing w:val="-1"/>
        </w:rPr>
        <w:t>gestión</w:t>
      </w:r>
      <w:r w:rsidRPr="008055DC">
        <w:rPr>
          <w:spacing w:val="-16"/>
        </w:rPr>
        <w:t xml:space="preserve"> </w:t>
      </w:r>
      <w:r w:rsidRPr="00896704">
        <w:t>y</w:t>
      </w:r>
      <w:r w:rsidRPr="008055DC">
        <w:rPr>
          <w:spacing w:val="-13"/>
        </w:rPr>
        <w:t xml:space="preserve"> </w:t>
      </w:r>
      <w:r w:rsidRPr="00896704">
        <w:t>seguimiento</w:t>
      </w:r>
      <w:r w:rsidRPr="008055DC">
        <w:rPr>
          <w:spacing w:val="-19"/>
        </w:rPr>
        <w:t xml:space="preserve"> </w:t>
      </w:r>
      <w:r w:rsidRPr="00896704">
        <w:t>al</w:t>
      </w:r>
      <w:r w:rsidRPr="008055DC">
        <w:rPr>
          <w:spacing w:val="-17"/>
        </w:rPr>
        <w:t xml:space="preserve"> </w:t>
      </w:r>
      <w:r w:rsidRPr="00896704">
        <w:t>Índice</w:t>
      </w:r>
      <w:r w:rsidRPr="008055DC">
        <w:rPr>
          <w:spacing w:val="-18"/>
        </w:rPr>
        <w:t xml:space="preserve"> </w:t>
      </w:r>
      <w:r w:rsidRPr="00896704">
        <w:t>de</w:t>
      </w:r>
      <w:r w:rsidRPr="008055DC">
        <w:rPr>
          <w:spacing w:val="-18"/>
        </w:rPr>
        <w:t xml:space="preserve"> </w:t>
      </w:r>
      <w:r w:rsidRPr="00896704">
        <w:t>Agua</w:t>
      </w:r>
      <w:r w:rsidRPr="008055DC">
        <w:rPr>
          <w:spacing w:val="-16"/>
        </w:rPr>
        <w:t xml:space="preserve"> </w:t>
      </w:r>
      <w:r w:rsidRPr="00896704">
        <w:t>No</w:t>
      </w:r>
      <w:r w:rsidRPr="008055DC">
        <w:rPr>
          <w:spacing w:val="-15"/>
        </w:rPr>
        <w:t xml:space="preserve"> </w:t>
      </w:r>
      <w:r w:rsidRPr="00896704">
        <w:t>Contabilizada</w:t>
      </w:r>
      <w:r w:rsidRPr="008055DC">
        <w:rPr>
          <w:spacing w:val="-64"/>
        </w:rPr>
        <w:t xml:space="preserve"> </w:t>
      </w:r>
      <w:r w:rsidRPr="00896704">
        <w:t>en</w:t>
      </w:r>
      <w:r w:rsidRPr="008055DC">
        <w:rPr>
          <w:spacing w:val="-1"/>
        </w:rPr>
        <w:t xml:space="preserve"> </w:t>
      </w:r>
      <w:r w:rsidRPr="00896704">
        <w:t>busca</w:t>
      </w:r>
      <w:r w:rsidRPr="008055DC">
        <w:rPr>
          <w:spacing w:val="-2"/>
        </w:rPr>
        <w:t xml:space="preserve"> </w:t>
      </w:r>
      <w:r w:rsidRPr="00896704">
        <w:t>de su disminución.</w:t>
      </w:r>
    </w:p>
    <w:p w14:paraId="6C35DFA1" w14:textId="77777777" w:rsidR="00877756" w:rsidRPr="00896704" w:rsidRDefault="00877756" w:rsidP="008055DC">
      <w:pPr>
        <w:pStyle w:val="Prrafodelista"/>
        <w:numPr>
          <w:ilvl w:val="0"/>
          <w:numId w:val="48"/>
        </w:numPr>
        <w:spacing w:after="0"/>
      </w:pPr>
      <w:r w:rsidRPr="00896704">
        <w:t>Atender</w:t>
      </w:r>
      <w:r w:rsidRPr="008055DC">
        <w:rPr>
          <w:spacing w:val="15"/>
        </w:rPr>
        <w:t xml:space="preserve"> </w:t>
      </w:r>
      <w:r w:rsidRPr="00896704">
        <w:t>oportunamente</w:t>
      </w:r>
      <w:r w:rsidRPr="008055DC">
        <w:rPr>
          <w:spacing w:val="18"/>
        </w:rPr>
        <w:t xml:space="preserve"> </w:t>
      </w:r>
      <w:r w:rsidRPr="00896704">
        <w:t>los</w:t>
      </w:r>
      <w:r w:rsidRPr="008055DC">
        <w:rPr>
          <w:spacing w:val="16"/>
        </w:rPr>
        <w:t xml:space="preserve"> </w:t>
      </w:r>
      <w:r w:rsidRPr="00896704">
        <w:t>daños</w:t>
      </w:r>
      <w:r w:rsidRPr="008055DC">
        <w:rPr>
          <w:spacing w:val="15"/>
        </w:rPr>
        <w:t xml:space="preserve"> </w:t>
      </w:r>
      <w:r w:rsidRPr="00896704">
        <w:t>y/o</w:t>
      </w:r>
      <w:r w:rsidRPr="008055DC">
        <w:rPr>
          <w:spacing w:val="22"/>
        </w:rPr>
        <w:t xml:space="preserve"> </w:t>
      </w:r>
      <w:r w:rsidRPr="00896704">
        <w:t>reparaciones</w:t>
      </w:r>
      <w:r w:rsidRPr="008055DC">
        <w:rPr>
          <w:spacing w:val="19"/>
        </w:rPr>
        <w:t xml:space="preserve"> </w:t>
      </w:r>
      <w:r w:rsidRPr="00896704">
        <w:t>de</w:t>
      </w:r>
      <w:r w:rsidRPr="008055DC">
        <w:rPr>
          <w:spacing w:val="17"/>
        </w:rPr>
        <w:t xml:space="preserve"> </w:t>
      </w:r>
      <w:r w:rsidRPr="00896704">
        <w:t>las</w:t>
      </w:r>
      <w:r w:rsidRPr="008055DC">
        <w:rPr>
          <w:spacing w:val="15"/>
        </w:rPr>
        <w:t xml:space="preserve"> </w:t>
      </w:r>
      <w:r w:rsidRPr="00896704">
        <w:t>diferentes</w:t>
      </w:r>
      <w:r w:rsidRPr="008055DC">
        <w:rPr>
          <w:spacing w:val="16"/>
        </w:rPr>
        <w:t xml:space="preserve"> </w:t>
      </w:r>
      <w:r w:rsidRPr="00896704">
        <w:t>redes</w:t>
      </w:r>
      <w:r w:rsidRPr="008055DC">
        <w:rPr>
          <w:spacing w:val="15"/>
        </w:rPr>
        <w:t xml:space="preserve"> </w:t>
      </w:r>
      <w:r w:rsidRPr="00896704">
        <w:t>de</w:t>
      </w:r>
      <w:r w:rsidRPr="008055DC">
        <w:rPr>
          <w:spacing w:val="-64"/>
        </w:rPr>
        <w:t xml:space="preserve"> </w:t>
      </w:r>
      <w:r w:rsidRPr="00896704">
        <w:t>acueducto</w:t>
      </w:r>
      <w:r w:rsidRPr="008055DC">
        <w:rPr>
          <w:spacing w:val="-2"/>
        </w:rPr>
        <w:t xml:space="preserve"> </w:t>
      </w:r>
      <w:r w:rsidRPr="00896704">
        <w:t>y alcantarillado.</w:t>
      </w:r>
    </w:p>
    <w:p w14:paraId="145C3131" w14:textId="77777777" w:rsidR="00877756" w:rsidRPr="00896704" w:rsidRDefault="00877756" w:rsidP="008055DC">
      <w:pPr>
        <w:pStyle w:val="Prrafodelista"/>
        <w:numPr>
          <w:ilvl w:val="0"/>
          <w:numId w:val="48"/>
        </w:numPr>
        <w:spacing w:after="0"/>
      </w:pPr>
      <w:r w:rsidRPr="00896704">
        <w:t>Mantener</w:t>
      </w:r>
      <w:r w:rsidRPr="008055DC">
        <w:rPr>
          <w:spacing w:val="-1"/>
        </w:rPr>
        <w:t xml:space="preserve"> </w:t>
      </w:r>
      <w:r w:rsidRPr="00896704">
        <w:t>un</w:t>
      </w:r>
      <w:r w:rsidRPr="008055DC">
        <w:rPr>
          <w:spacing w:val="-3"/>
        </w:rPr>
        <w:t xml:space="preserve"> </w:t>
      </w:r>
      <w:r w:rsidRPr="00896704">
        <w:t>inventario</w:t>
      </w:r>
      <w:r w:rsidRPr="008055DC">
        <w:rPr>
          <w:spacing w:val="-3"/>
        </w:rPr>
        <w:t xml:space="preserve"> </w:t>
      </w:r>
      <w:r w:rsidRPr="00896704">
        <w:t>de</w:t>
      </w:r>
      <w:r w:rsidRPr="008055DC">
        <w:rPr>
          <w:spacing w:val="-3"/>
        </w:rPr>
        <w:t xml:space="preserve"> </w:t>
      </w:r>
      <w:r w:rsidRPr="00896704">
        <w:t>químicos</w:t>
      </w:r>
      <w:r w:rsidRPr="008055DC">
        <w:rPr>
          <w:spacing w:val="-3"/>
        </w:rPr>
        <w:t xml:space="preserve"> </w:t>
      </w:r>
      <w:r w:rsidRPr="00896704">
        <w:t>mínimo</w:t>
      </w:r>
      <w:r w:rsidRPr="008055DC">
        <w:rPr>
          <w:spacing w:val="-3"/>
        </w:rPr>
        <w:t xml:space="preserve"> </w:t>
      </w:r>
      <w:r w:rsidRPr="00896704">
        <w:t>para</w:t>
      </w:r>
      <w:r w:rsidRPr="008055DC">
        <w:rPr>
          <w:spacing w:val="-1"/>
        </w:rPr>
        <w:t xml:space="preserve"> </w:t>
      </w:r>
      <w:r w:rsidRPr="00896704">
        <w:t>treinta</w:t>
      </w:r>
      <w:r w:rsidRPr="008055DC">
        <w:rPr>
          <w:spacing w:val="-1"/>
        </w:rPr>
        <w:t xml:space="preserve"> </w:t>
      </w:r>
      <w:r w:rsidRPr="00896704">
        <w:t>(30)</w:t>
      </w:r>
      <w:r w:rsidRPr="008055DC">
        <w:rPr>
          <w:spacing w:val="-3"/>
        </w:rPr>
        <w:t xml:space="preserve"> </w:t>
      </w:r>
      <w:r w:rsidRPr="00896704">
        <w:t>días.</w:t>
      </w:r>
    </w:p>
    <w:p w14:paraId="3D7CDFFD" w14:textId="77777777" w:rsidR="00877756" w:rsidRPr="00896704" w:rsidRDefault="00877756" w:rsidP="008055DC">
      <w:pPr>
        <w:pStyle w:val="Prrafodelista"/>
        <w:numPr>
          <w:ilvl w:val="0"/>
          <w:numId w:val="48"/>
        </w:numPr>
        <w:spacing w:after="0"/>
      </w:pPr>
      <w:r w:rsidRPr="00896704">
        <w:t>Realizar</w:t>
      </w:r>
      <w:r w:rsidRPr="008055DC">
        <w:rPr>
          <w:spacing w:val="1"/>
        </w:rPr>
        <w:t xml:space="preserve"> </w:t>
      </w:r>
      <w:r w:rsidRPr="00896704">
        <w:t>la</w:t>
      </w:r>
      <w:r w:rsidRPr="008055DC">
        <w:rPr>
          <w:spacing w:val="1"/>
        </w:rPr>
        <w:t xml:space="preserve"> </w:t>
      </w:r>
      <w:r w:rsidRPr="00896704">
        <w:t>inspección</w:t>
      </w:r>
      <w:r w:rsidRPr="008055DC">
        <w:rPr>
          <w:spacing w:val="1"/>
        </w:rPr>
        <w:t xml:space="preserve"> </w:t>
      </w:r>
      <w:r w:rsidRPr="00896704">
        <w:t>semanal</w:t>
      </w:r>
      <w:r w:rsidRPr="008055DC">
        <w:rPr>
          <w:spacing w:val="1"/>
        </w:rPr>
        <w:t xml:space="preserve"> </w:t>
      </w:r>
      <w:r w:rsidRPr="00896704">
        <w:t>y</w:t>
      </w:r>
      <w:r w:rsidRPr="008055DC">
        <w:rPr>
          <w:spacing w:val="1"/>
        </w:rPr>
        <w:t xml:space="preserve"> </w:t>
      </w:r>
      <w:r w:rsidRPr="00896704">
        <w:t>el</w:t>
      </w:r>
      <w:r w:rsidRPr="008055DC">
        <w:rPr>
          <w:spacing w:val="1"/>
        </w:rPr>
        <w:t xml:space="preserve"> </w:t>
      </w:r>
      <w:r w:rsidRPr="00896704">
        <w:t>mantenimiento</w:t>
      </w:r>
      <w:r w:rsidRPr="008055DC">
        <w:rPr>
          <w:spacing w:val="1"/>
        </w:rPr>
        <w:t xml:space="preserve"> </w:t>
      </w:r>
      <w:r w:rsidRPr="00896704">
        <w:t>necesario</w:t>
      </w:r>
      <w:r w:rsidRPr="008055DC">
        <w:rPr>
          <w:spacing w:val="1"/>
        </w:rPr>
        <w:t xml:space="preserve"> </w:t>
      </w:r>
      <w:r w:rsidRPr="00896704">
        <w:t>sobre</w:t>
      </w:r>
      <w:r w:rsidRPr="008055DC">
        <w:rPr>
          <w:spacing w:val="1"/>
        </w:rPr>
        <w:t xml:space="preserve"> </w:t>
      </w:r>
      <w:r w:rsidRPr="00896704">
        <w:t>las</w:t>
      </w:r>
      <w:r w:rsidRPr="008055DC">
        <w:rPr>
          <w:spacing w:val="1"/>
        </w:rPr>
        <w:t xml:space="preserve"> </w:t>
      </w:r>
      <w:r w:rsidRPr="00896704">
        <w:t>estructuras</w:t>
      </w:r>
      <w:r w:rsidRPr="008055DC">
        <w:rPr>
          <w:spacing w:val="1"/>
        </w:rPr>
        <w:t xml:space="preserve"> </w:t>
      </w:r>
      <w:r w:rsidRPr="00896704">
        <w:t>de</w:t>
      </w:r>
      <w:r w:rsidRPr="008055DC">
        <w:rPr>
          <w:spacing w:val="1"/>
        </w:rPr>
        <w:t xml:space="preserve"> </w:t>
      </w:r>
      <w:r w:rsidRPr="00896704">
        <w:t>captación</w:t>
      </w:r>
      <w:r w:rsidRPr="008055DC">
        <w:rPr>
          <w:spacing w:val="1"/>
        </w:rPr>
        <w:t xml:space="preserve"> </w:t>
      </w:r>
      <w:r w:rsidRPr="00896704">
        <w:t>para</w:t>
      </w:r>
      <w:r w:rsidRPr="008055DC">
        <w:rPr>
          <w:spacing w:val="1"/>
        </w:rPr>
        <w:t xml:space="preserve"> </w:t>
      </w:r>
      <w:r w:rsidRPr="00896704">
        <w:t>evitar</w:t>
      </w:r>
      <w:r w:rsidRPr="008055DC">
        <w:rPr>
          <w:spacing w:val="1"/>
        </w:rPr>
        <w:t xml:space="preserve"> </w:t>
      </w:r>
      <w:r w:rsidRPr="00896704">
        <w:t>la</w:t>
      </w:r>
      <w:r w:rsidRPr="008055DC">
        <w:rPr>
          <w:spacing w:val="1"/>
        </w:rPr>
        <w:t xml:space="preserve"> </w:t>
      </w:r>
      <w:r w:rsidRPr="00896704">
        <w:t>reducción</w:t>
      </w:r>
      <w:r w:rsidRPr="008055DC">
        <w:rPr>
          <w:spacing w:val="1"/>
        </w:rPr>
        <w:t xml:space="preserve"> </w:t>
      </w:r>
      <w:r w:rsidRPr="00896704">
        <w:t>del agua</w:t>
      </w:r>
      <w:r w:rsidRPr="008055DC">
        <w:rPr>
          <w:spacing w:val="1"/>
        </w:rPr>
        <w:t xml:space="preserve"> </w:t>
      </w:r>
      <w:r w:rsidRPr="00896704">
        <w:t>captada</w:t>
      </w:r>
      <w:r w:rsidRPr="008055DC">
        <w:rPr>
          <w:spacing w:val="1"/>
        </w:rPr>
        <w:t xml:space="preserve"> </w:t>
      </w:r>
      <w:r w:rsidRPr="00896704">
        <w:t>por</w:t>
      </w:r>
      <w:r w:rsidRPr="008055DC">
        <w:rPr>
          <w:spacing w:val="1"/>
        </w:rPr>
        <w:t xml:space="preserve"> </w:t>
      </w:r>
      <w:r w:rsidRPr="00896704">
        <w:t>la</w:t>
      </w:r>
      <w:r w:rsidRPr="008055DC">
        <w:rPr>
          <w:spacing w:val="-64"/>
        </w:rPr>
        <w:t xml:space="preserve"> </w:t>
      </w:r>
      <w:r w:rsidRPr="00896704">
        <w:t>acumulación de piedras, troncos, árboles derrumbados y demás elementos que</w:t>
      </w:r>
      <w:r w:rsidRPr="008055DC">
        <w:rPr>
          <w:spacing w:val="-64"/>
        </w:rPr>
        <w:t xml:space="preserve"> </w:t>
      </w:r>
      <w:r w:rsidRPr="00896704">
        <w:t>arrastra</w:t>
      </w:r>
      <w:r w:rsidRPr="008055DC">
        <w:rPr>
          <w:spacing w:val="-1"/>
        </w:rPr>
        <w:t xml:space="preserve"> </w:t>
      </w:r>
      <w:r w:rsidRPr="00896704">
        <w:t>el río</w:t>
      </w:r>
      <w:r w:rsidRPr="008055DC">
        <w:rPr>
          <w:spacing w:val="-2"/>
        </w:rPr>
        <w:t xml:space="preserve"> </w:t>
      </w:r>
      <w:r w:rsidRPr="00896704">
        <w:t>hacia</w:t>
      </w:r>
      <w:r w:rsidRPr="008055DC">
        <w:rPr>
          <w:spacing w:val="-2"/>
        </w:rPr>
        <w:t xml:space="preserve"> </w:t>
      </w:r>
      <w:r w:rsidRPr="00896704">
        <w:t>la</w:t>
      </w:r>
      <w:r w:rsidRPr="008055DC">
        <w:rPr>
          <w:spacing w:val="-2"/>
        </w:rPr>
        <w:t xml:space="preserve"> </w:t>
      </w:r>
      <w:r w:rsidRPr="00896704">
        <w:t>rejilla de la captación.</w:t>
      </w:r>
    </w:p>
    <w:p w14:paraId="60346EA9" w14:textId="77777777" w:rsidR="00877756" w:rsidRPr="00896704" w:rsidRDefault="00877756" w:rsidP="008055DC">
      <w:pPr>
        <w:pStyle w:val="Prrafodelista"/>
        <w:numPr>
          <w:ilvl w:val="0"/>
          <w:numId w:val="48"/>
        </w:numPr>
        <w:spacing w:after="0"/>
      </w:pPr>
      <w:r w:rsidRPr="00896704">
        <w:t>Realizar la inspección y mantenimiento sobre las líneas de aducción entre la</w:t>
      </w:r>
      <w:r w:rsidRPr="008055DC">
        <w:rPr>
          <w:spacing w:val="1"/>
        </w:rPr>
        <w:t xml:space="preserve"> </w:t>
      </w:r>
      <w:r w:rsidRPr="00896704">
        <w:t>captación</w:t>
      </w:r>
      <w:r w:rsidRPr="008055DC">
        <w:rPr>
          <w:spacing w:val="-5"/>
        </w:rPr>
        <w:t xml:space="preserve"> </w:t>
      </w:r>
      <w:r w:rsidRPr="00896704">
        <w:t>y</w:t>
      </w:r>
      <w:r w:rsidRPr="008055DC">
        <w:rPr>
          <w:spacing w:val="-8"/>
        </w:rPr>
        <w:t xml:space="preserve"> </w:t>
      </w:r>
      <w:r w:rsidRPr="00896704">
        <w:t>los</w:t>
      </w:r>
      <w:r w:rsidRPr="008055DC">
        <w:rPr>
          <w:spacing w:val="-6"/>
        </w:rPr>
        <w:t xml:space="preserve"> </w:t>
      </w:r>
      <w:r w:rsidRPr="00896704">
        <w:t>desarenadores</w:t>
      </w:r>
      <w:r w:rsidRPr="008055DC">
        <w:rPr>
          <w:spacing w:val="-5"/>
        </w:rPr>
        <w:t xml:space="preserve"> </w:t>
      </w:r>
      <w:r w:rsidRPr="00896704">
        <w:t>y</w:t>
      </w:r>
      <w:r w:rsidRPr="008055DC">
        <w:rPr>
          <w:spacing w:val="-7"/>
        </w:rPr>
        <w:t xml:space="preserve"> </w:t>
      </w:r>
      <w:r w:rsidRPr="00896704">
        <w:t>las</w:t>
      </w:r>
      <w:r w:rsidRPr="008055DC">
        <w:rPr>
          <w:spacing w:val="-5"/>
        </w:rPr>
        <w:t xml:space="preserve"> </w:t>
      </w:r>
      <w:r w:rsidRPr="00896704">
        <w:t>líneas</w:t>
      </w:r>
      <w:r w:rsidRPr="008055DC">
        <w:rPr>
          <w:spacing w:val="-7"/>
        </w:rPr>
        <w:t xml:space="preserve"> </w:t>
      </w:r>
      <w:r w:rsidRPr="00896704">
        <w:t>de</w:t>
      </w:r>
      <w:r w:rsidRPr="008055DC">
        <w:rPr>
          <w:spacing w:val="-7"/>
        </w:rPr>
        <w:t xml:space="preserve"> </w:t>
      </w:r>
      <w:r w:rsidRPr="00896704">
        <w:t>conducción</w:t>
      </w:r>
      <w:r w:rsidRPr="008055DC">
        <w:rPr>
          <w:spacing w:val="-5"/>
        </w:rPr>
        <w:t xml:space="preserve"> </w:t>
      </w:r>
      <w:r w:rsidRPr="00896704">
        <w:t>de</w:t>
      </w:r>
      <w:r w:rsidRPr="008055DC">
        <w:rPr>
          <w:spacing w:val="-4"/>
        </w:rPr>
        <w:t xml:space="preserve"> </w:t>
      </w:r>
      <w:r w:rsidRPr="00896704">
        <w:t>los</w:t>
      </w:r>
      <w:r w:rsidRPr="008055DC">
        <w:rPr>
          <w:spacing w:val="-7"/>
        </w:rPr>
        <w:t xml:space="preserve"> </w:t>
      </w:r>
      <w:r w:rsidRPr="00896704">
        <w:t>desarenadores</w:t>
      </w:r>
      <w:r w:rsidRPr="008055DC">
        <w:rPr>
          <w:spacing w:val="-64"/>
        </w:rPr>
        <w:t xml:space="preserve"> </w:t>
      </w:r>
      <w:r w:rsidRPr="00896704">
        <w:t>a</w:t>
      </w:r>
      <w:r w:rsidRPr="008055DC">
        <w:rPr>
          <w:spacing w:val="-1"/>
        </w:rPr>
        <w:t xml:space="preserve"> </w:t>
      </w:r>
      <w:r w:rsidRPr="00896704">
        <w:t>la planta</w:t>
      </w:r>
      <w:r w:rsidRPr="008055DC">
        <w:rPr>
          <w:spacing w:val="-1"/>
        </w:rPr>
        <w:t xml:space="preserve"> </w:t>
      </w:r>
      <w:r w:rsidRPr="00896704">
        <w:t>de</w:t>
      </w:r>
      <w:r w:rsidRPr="008055DC">
        <w:rPr>
          <w:spacing w:val="-2"/>
        </w:rPr>
        <w:t xml:space="preserve"> </w:t>
      </w:r>
      <w:r w:rsidRPr="00896704">
        <w:t>tratamiento.</w:t>
      </w:r>
    </w:p>
    <w:p w14:paraId="3707B62C" w14:textId="436A286C" w:rsidR="00877756" w:rsidRPr="00896704" w:rsidRDefault="00877756" w:rsidP="008055DC">
      <w:pPr>
        <w:pStyle w:val="Prrafodelista"/>
        <w:numPr>
          <w:ilvl w:val="0"/>
          <w:numId w:val="48"/>
        </w:numPr>
        <w:spacing w:after="0"/>
      </w:pPr>
      <w:r w:rsidRPr="00896704">
        <w:t>Cumplir</w:t>
      </w:r>
      <w:r w:rsidRPr="008055DC">
        <w:rPr>
          <w:spacing w:val="-6"/>
        </w:rPr>
        <w:t xml:space="preserve"> </w:t>
      </w:r>
      <w:r w:rsidRPr="00896704">
        <w:t>con</w:t>
      </w:r>
      <w:r w:rsidRPr="008055DC">
        <w:rPr>
          <w:spacing w:val="-4"/>
        </w:rPr>
        <w:t xml:space="preserve"> </w:t>
      </w:r>
      <w:r w:rsidRPr="00896704">
        <w:t>la</w:t>
      </w:r>
      <w:r w:rsidRPr="008055DC">
        <w:rPr>
          <w:spacing w:val="-6"/>
        </w:rPr>
        <w:t xml:space="preserve"> </w:t>
      </w:r>
      <w:r w:rsidRPr="00896704">
        <w:t>programación</w:t>
      </w:r>
      <w:r w:rsidRPr="008055DC">
        <w:rPr>
          <w:spacing w:val="-6"/>
        </w:rPr>
        <w:t xml:space="preserve"> </w:t>
      </w:r>
      <w:r w:rsidRPr="00896704">
        <w:t>de</w:t>
      </w:r>
      <w:r w:rsidRPr="008055DC">
        <w:rPr>
          <w:spacing w:val="-6"/>
        </w:rPr>
        <w:t xml:space="preserve"> </w:t>
      </w:r>
      <w:r w:rsidRPr="00896704">
        <w:t>mantenimientos</w:t>
      </w:r>
      <w:r w:rsidRPr="008055DC">
        <w:rPr>
          <w:spacing w:val="-7"/>
        </w:rPr>
        <w:t xml:space="preserve"> </w:t>
      </w:r>
      <w:r w:rsidRPr="00896704">
        <w:t>de</w:t>
      </w:r>
      <w:r w:rsidRPr="008055DC">
        <w:rPr>
          <w:spacing w:val="-6"/>
        </w:rPr>
        <w:t xml:space="preserve"> </w:t>
      </w:r>
      <w:r w:rsidRPr="00896704">
        <w:t>las</w:t>
      </w:r>
      <w:r w:rsidRPr="008055DC">
        <w:rPr>
          <w:spacing w:val="-6"/>
        </w:rPr>
        <w:t xml:space="preserve"> </w:t>
      </w:r>
      <w:r w:rsidRPr="00896704">
        <w:t>unidades</w:t>
      </w:r>
      <w:r w:rsidRPr="008055DC">
        <w:rPr>
          <w:spacing w:val="-7"/>
        </w:rPr>
        <w:t xml:space="preserve"> </w:t>
      </w:r>
      <w:r w:rsidRPr="00896704">
        <w:t>de</w:t>
      </w:r>
      <w:r w:rsidRPr="008055DC">
        <w:rPr>
          <w:spacing w:val="-4"/>
        </w:rPr>
        <w:t xml:space="preserve"> </w:t>
      </w:r>
      <w:r w:rsidRPr="00896704">
        <w:t>floculación,</w:t>
      </w:r>
      <w:r w:rsidRPr="008055DC">
        <w:rPr>
          <w:spacing w:val="-64"/>
        </w:rPr>
        <w:t xml:space="preserve"> </w:t>
      </w:r>
      <w:r w:rsidRPr="00896704">
        <w:t>sedimentación y</w:t>
      </w:r>
      <w:r w:rsidRPr="008055DC">
        <w:rPr>
          <w:spacing w:val="-2"/>
        </w:rPr>
        <w:t xml:space="preserve"> </w:t>
      </w:r>
      <w:r w:rsidRPr="00896704">
        <w:t>filtración de los sistemas</w:t>
      </w:r>
      <w:r w:rsidRPr="008055DC">
        <w:rPr>
          <w:spacing w:val="-1"/>
        </w:rPr>
        <w:t xml:space="preserve"> </w:t>
      </w:r>
      <w:r w:rsidRPr="00896704">
        <w:t>de tratamiento.</w:t>
      </w:r>
    </w:p>
    <w:p w14:paraId="3DE494C5" w14:textId="44B44E29" w:rsidR="00877756" w:rsidRPr="00896704" w:rsidRDefault="00877756" w:rsidP="008055DC">
      <w:pPr>
        <w:pStyle w:val="Prrafodelista"/>
        <w:numPr>
          <w:ilvl w:val="0"/>
          <w:numId w:val="48"/>
        </w:numPr>
        <w:spacing w:after="0"/>
      </w:pPr>
      <w:r w:rsidRPr="00896704">
        <w:lastRenderedPageBreak/>
        <w:t>Solicitar el apoyo de la fuerza pública (Policía Nacional) para la vigilancia y</w:t>
      </w:r>
      <w:r w:rsidRPr="008055DC">
        <w:rPr>
          <w:spacing w:val="1"/>
        </w:rPr>
        <w:t xml:space="preserve"> </w:t>
      </w:r>
      <w:r w:rsidRPr="00896704">
        <w:t>control de los diferentes puntos estratégicos de la red en especial en las zonas</w:t>
      </w:r>
      <w:r w:rsidRPr="008055DC">
        <w:rPr>
          <w:spacing w:val="1"/>
        </w:rPr>
        <w:t xml:space="preserve"> </w:t>
      </w:r>
      <w:r w:rsidRPr="00896704">
        <w:t>en donde se hacen conexiones fraudulentas, robo de medidores y daños a la</w:t>
      </w:r>
      <w:r w:rsidRPr="008055DC">
        <w:rPr>
          <w:spacing w:val="1"/>
        </w:rPr>
        <w:t xml:space="preserve"> </w:t>
      </w:r>
      <w:r w:rsidRPr="00896704">
        <w:t>infraestructura.</w:t>
      </w:r>
      <w:r w:rsidR="008055DC">
        <w:tab/>
      </w:r>
    </w:p>
    <w:p w14:paraId="052C1ACB" w14:textId="77777777" w:rsidR="00877756" w:rsidRDefault="00877756" w:rsidP="00877756">
      <w:pPr>
        <w:pStyle w:val="Textoindependiente"/>
        <w:spacing w:before="7"/>
        <w:rPr>
          <w:sz w:val="27"/>
        </w:rPr>
      </w:pPr>
    </w:p>
    <w:p w14:paraId="080C8D54" w14:textId="77777777" w:rsidR="00877756" w:rsidRPr="008055DC" w:rsidRDefault="00877756" w:rsidP="00A95CDD">
      <w:pPr>
        <w:spacing w:after="0"/>
      </w:pPr>
      <w:r w:rsidRPr="00896704">
        <w:t>En</w:t>
      </w:r>
      <w:r w:rsidRPr="00896704">
        <w:rPr>
          <w:spacing w:val="-2"/>
        </w:rPr>
        <w:t xml:space="preserve"> </w:t>
      </w:r>
      <w:r w:rsidRPr="008055DC">
        <w:t>caso de amenazas en la fuente hídrica, inundaciones y sequias:</w:t>
      </w:r>
    </w:p>
    <w:p w14:paraId="6496901A" w14:textId="77777777" w:rsidR="00877756" w:rsidRDefault="00877756" w:rsidP="00877756">
      <w:pPr>
        <w:pStyle w:val="Textoindependiente"/>
        <w:ind w:left="122"/>
      </w:pPr>
    </w:p>
    <w:p w14:paraId="025B4F2C" w14:textId="696F2F38" w:rsidR="00877756" w:rsidRPr="008055DC" w:rsidRDefault="00877756" w:rsidP="008055DC">
      <w:pPr>
        <w:pStyle w:val="Prrafodelista"/>
        <w:numPr>
          <w:ilvl w:val="0"/>
          <w:numId w:val="47"/>
        </w:numPr>
        <w:spacing w:line="276" w:lineRule="auto"/>
      </w:pPr>
      <w:r w:rsidRPr="008055DC">
        <w:t>Monitorear</w:t>
      </w:r>
      <w:r w:rsidRPr="008055DC">
        <w:rPr>
          <w:spacing w:val="-2"/>
        </w:rPr>
        <w:t xml:space="preserve"> </w:t>
      </w:r>
      <w:r w:rsidRPr="008055DC">
        <w:t>los</w:t>
      </w:r>
      <w:r w:rsidRPr="008055DC">
        <w:rPr>
          <w:spacing w:val="-4"/>
        </w:rPr>
        <w:t xml:space="preserve"> </w:t>
      </w:r>
      <w:r w:rsidRPr="008055DC">
        <w:t>niveles</w:t>
      </w:r>
      <w:r w:rsidRPr="008055DC">
        <w:rPr>
          <w:spacing w:val="-3"/>
        </w:rPr>
        <w:t xml:space="preserve"> </w:t>
      </w:r>
      <w:r w:rsidRPr="008055DC">
        <w:t>de</w:t>
      </w:r>
      <w:r w:rsidRPr="008055DC">
        <w:rPr>
          <w:spacing w:val="-1"/>
        </w:rPr>
        <w:t xml:space="preserve"> </w:t>
      </w:r>
      <w:r w:rsidRPr="008055DC">
        <w:t>turbiedad</w:t>
      </w:r>
      <w:r w:rsidRPr="008055DC">
        <w:rPr>
          <w:spacing w:val="-3"/>
        </w:rPr>
        <w:t xml:space="preserve"> </w:t>
      </w:r>
      <w:r w:rsidRPr="008055DC">
        <w:t>en</w:t>
      </w:r>
      <w:r w:rsidRPr="008055DC">
        <w:rPr>
          <w:spacing w:val="-1"/>
        </w:rPr>
        <w:t xml:space="preserve"> </w:t>
      </w:r>
      <w:r w:rsidRPr="008055DC">
        <w:t>la</w:t>
      </w:r>
      <w:r w:rsidRPr="008055DC">
        <w:rPr>
          <w:spacing w:val="-3"/>
        </w:rPr>
        <w:t xml:space="preserve"> </w:t>
      </w:r>
      <w:r w:rsidRPr="008055DC">
        <w:t>fuente.</w:t>
      </w:r>
    </w:p>
    <w:p w14:paraId="049CABA5" w14:textId="54E80F15" w:rsidR="00877756" w:rsidRPr="008055DC" w:rsidRDefault="00877756" w:rsidP="008055DC">
      <w:pPr>
        <w:pStyle w:val="Prrafodelista"/>
        <w:numPr>
          <w:ilvl w:val="0"/>
          <w:numId w:val="47"/>
        </w:numPr>
        <w:spacing w:line="276" w:lineRule="auto"/>
      </w:pPr>
      <w:r w:rsidRPr="008055DC">
        <w:t>Realizar</w:t>
      </w:r>
      <w:r w:rsidRPr="008055DC">
        <w:rPr>
          <w:spacing w:val="1"/>
        </w:rPr>
        <w:t xml:space="preserve"> </w:t>
      </w:r>
      <w:r w:rsidRPr="008055DC">
        <w:t>diariamente</w:t>
      </w:r>
      <w:r w:rsidRPr="008055DC">
        <w:rPr>
          <w:spacing w:val="1"/>
        </w:rPr>
        <w:t xml:space="preserve"> </w:t>
      </w:r>
      <w:r w:rsidRPr="008055DC">
        <w:t>el</w:t>
      </w:r>
      <w:r w:rsidRPr="008055DC">
        <w:rPr>
          <w:spacing w:val="1"/>
        </w:rPr>
        <w:t xml:space="preserve"> </w:t>
      </w:r>
      <w:r w:rsidRPr="008055DC">
        <w:t>control</w:t>
      </w:r>
      <w:r w:rsidRPr="008055DC">
        <w:rPr>
          <w:spacing w:val="1"/>
        </w:rPr>
        <w:t xml:space="preserve"> </w:t>
      </w:r>
      <w:r w:rsidRPr="008055DC">
        <w:t>de</w:t>
      </w:r>
      <w:r w:rsidRPr="008055DC">
        <w:rPr>
          <w:spacing w:val="1"/>
        </w:rPr>
        <w:t xml:space="preserve"> </w:t>
      </w:r>
      <w:r w:rsidRPr="008055DC">
        <w:t>turbiedad,</w:t>
      </w:r>
      <w:r w:rsidRPr="008055DC">
        <w:rPr>
          <w:spacing w:val="1"/>
        </w:rPr>
        <w:t xml:space="preserve"> </w:t>
      </w:r>
      <w:r w:rsidRPr="008055DC">
        <w:t>color,</w:t>
      </w:r>
      <w:r w:rsidRPr="008055DC">
        <w:rPr>
          <w:spacing w:val="1"/>
        </w:rPr>
        <w:t xml:space="preserve"> </w:t>
      </w:r>
      <w:r w:rsidRPr="008055DC">
        <w:t>pH,</w:t>
      </w:r>
      <w:r w:rsidRPr="008055DC">
        <w:rPr>
          <w:spacing w:val="1"/>
        </w:rPr>
        <w:t xml:space="preserve"> </w:t>
      </w:r>
      <w:r w:rsidRPr="008055DC">
        <w:t>alcalinidad</w:t>
      </w:r>
      <w:r w:rsidRPr="008055DC">
        <w:rPr>
          <w:spacing w:val="1"/>
        </w:rPr>
        <w:t xml:space="preserve"> </w:t>
      </w:r>
      <w:r w:rsidRPr="008055DC">
        <w:t>y</w:t>
      </w:r>
      <w:r w:rsidRPr="008055DC">
        <w:rPr>
          <w:spacing w:val="1"/>
        </w:rPr>
        <w:t xml:space="preserve"> </w:t>
      </w:r>
      <w:r w:rsidRPr="008055DC">
        <w:t>conductividad</w:t>
      </w:r>
      <w:r w:rsidRPr="008055DC">
        <w:rPr>
          <w:spacing w:val="-3"/>
        </w:rPr>
        <w:t xml:space="preserve"> </w:t>
      </w:r>
      <w:r w:rsidRPr="008055DC">
        <w:t>en</w:t>
      </w:r>
      <w:r w:rsidRPr="008055DC">
        <w:rPr>
          <w:spacing w:val="-2"/>
        </w:rPr>
        <w:t xml:space="preserve"> </w:t>
      </w:r>
      <w:r w:rsidRPr="008055DC">
        <w:t>el agua cruda.</w:t>
      </w:r>
    </w:p>
    <w:p w14:paraId="097195C7" w14:textId="77777777" w:rsidR="00877756" w:rsidRPr="008055DC" w:rsidRDefault="00877756" w:rsidP="008055DC">
      <w:pPr>
        <w:pStyle w:val="Prrafodelista"/>
        <w:numPr>
          <w:ilvl w:val="0"/>
          <w:numId w:val="47"/>
        </w:numPr>
        <w:spacing w:line="276" w:lineRule="auto"/>
      </w:pPr>
      <w:r w:rsidRPr="008055DC">
        <w:t>Realizar diariamente los análisis fisicoquímicos y microbiológicos básicos del</w:t>
      </w:r>
      <w:r w:rsidRPr="008055DC">
        <w:rPr>
          <w:spacing w:val="1"/>
        </w:rPr>
        <w:t xml:space="preserve"> </w:t>
      </w:r>
      <w:r w:rsidRPr="008055DC">
        <w:t>agua cruda de la fuente y la de los tanques de almacenamiento en la Planta de</w:t>
      </w:r>
      <w:r w:rsidRPr="008055DC">
        <w:rPr>
          <w:spacing w:val="-64"/>
        </w:rPr>
        <w:t xml:space="preserve"> </w:t>
      </w:r>
      <w:r w:rsidRPr="008055DC">
        <w:t>Tratamiento,</w:t>
      </w:r>
      <w:r w:rsidRPr="008055DC">
        <w:rPr>
          <w:spacing w:val="-2"/>
        </w:rPr>
        <w:t xml:space="preserve"> </w:t>
      </w:r>
      <w:proofErr w:type="gramStart"/>
      <w:r w:rsidRPr="008055DC">
        <w:t>de</w:t>
      </w:r>
      <w:r w:rsidRPr="008055DC">
        <w:rPr>
          <w:spacing w:val="-2"/>
        </w:rPr>
        <w:t xml:space="preserve"> </w:t>
      </w:r>
      <w:r w:rsidRPr="008055DC">
        <w:t>acuerdo</w:t>
      </w:r>
      <w:r w:rsidRPr="008055DC">
        <w:rPr>
          <w:spacing w:val="-1"/>
        </w:rPr>
        <w:t xml:space="preserve"> </w:t>
      </w:r>
      <w:r w:rsidRPr="008055DC">
        <w:t>a</w:t>
      </w:r>
      <w:proofErr w:type="gramEnd"/>
      <w:r w:rsidRPr="008055DC">
        <w:rPr>
          <w:spacing w:val="-3"/>
        </w:rPr>
        <w:t xml:space="preserve"> </w:t>
      </w:r>
      <w:r w:rsidRPr="008055DC">
        <w:t>las</w:t>
      </w:r>
      <w:r w:rsidRPr="008055DC">
        <w:rPr>
          <w:spacing w:val="-1"/>
        </w:rPr>
        <w:t xml:space="preserve"> </w:t>
      </w:r>
      <w:r w:rsidRPr="008055DC">
        <w:t>frecuencias</w:t>
      </w:r>
      <w:r w:rsidRPr="008055DC">
        <w:rPr>
          <w:spacing w:val="-2"/>
        </w:rPr>
        <w:t xml:space="preserve"> </w:t>
      </w:r>
      <w:r w:rsidRPr="008055DC">
        <w:t>establecidas</w:t>
      </w:r>
      <w:r w:rsidRPr="008055DC">
        <w:rPr>
          <w:spacing w:val="-1"/>
        </w:rPr>
        <w:t xml:space="preserve"> </w:t>
      </w:r>
      <w:r w:rsidRPr="008055DC">
        <w:t>en</w:t>
      </w:r>
      <w:r w:rsidRPr="008055DC">
        <w:rPr>
          <w:spacing w:val="-2"/>
        </w:rPr>
        <w:t xml:space="preserve"> </w:t>
      </w:r>
      <w:r w:rsidRPr="008055DC">
        <w:t>los</w:t>
      </w:r>
      <w:r w:rsidRPr="008055DC">
        <w:rPr>
          <w:spacing w:val="-3"/>
        </w:rPr>
        <w:t xml:space="preserve"> </w:t>
      </w:r>
      <w:r w:rsidRPr="008055DC">
        <w:t>procedimientos.</w:t>
      </w:r>
    </w:p>
    <w:p w14:paraId="3A14B2FC" w14:textId="382DFA8A" w:rsidR="00877756" w:rsidRPr="008055DC" w:rsidRDefault="00877756" w:rsidP="008055DC">
      <w:pPr>
        <w:pStyle w:val="Prrafodelista"/>
        <w:numPr>
          <w:ilvl w:val="0"/>
          <w:numId w:val="47"/>
        </w:numPr>
        <w:spacing w:line="276" w:lineRule="auto"/>
      </w:pPr>
      <w:r w:rsidRPr="008055DC">
        <w:t>Monitorear diariamente los niveles del agua cruda en el flujómetro existente en</w:t>
      </w:r>
      <w:r w:rsidRPr="008055DC">
        <w:rPr>
          <w:spacing w:val="1"/>
        </w:rPr>
        <w:t xml:space="preserve"> </w:t>
      </w:r>
      <w:r w:rsidRPr="008055DC">
        <w:t>la</w:t>
      </w:r>
      <w:r w:rsidRPr="008055DC">
        <w:rPr>
          <w:spacing w:val="-1"/>
        </w:rPr>
        <w:t xml:space="preserve"> </w:t>
      </w:r>
      <w:r w:rsidRPr="008055DC">
        <w:t>Planta de tratamiento.</w:t>
      </w:r>
    </w:p>
    <w:p w14:paraId="2C1AF94F" w14:textId="1AC5B4B5" w:rsidR="00877756" w:rsidRPr="008055DC" w:rsidRDefault="00877756" w:rsidP="008055DC">
      <w:pPr>
        <w:pStyle w:val="Prrafodelista"/>
        <w:numPr>
          <w:ilvl w:val="0"/>
          <w:numId w:val="47"/>
        </w:numPr>
        <w:spacing w:line="276" w:lineRule="auto"/>
      </w:pPr>
      <w:r w:rsidRPr="008055DC">
        <w:t>Realizar</w:t>
      </w:r>
      <w:r w:rsidRPr="008055DC">
        <w:rPr>
          <w:spacing w:val="1"/>
        </w:rPr>
        <w:t xml:space="preserve"> </w:t>
      </w:r>
      <w:r w:rsidRPr="008055DC">
        <w:t>la</w:t>
      </w:r>
      <w:r w:rsidRPr="008055DC">
        <w:rPr>
          <w:spacing w:val="1"/>
        </w:rPr>
        <w:t xml:space="preserve"> </w:t>
      </w:r>
      <w:r w:rsidRPr="008055DC">
        <w:t>inspección</w:t>
      </w:r>
      <w:r w:rsidRPr="008055DC">
        <w:rPr>
          <w:spacing w:val="1"/>
        </w:rPr>
        <w:t xml:space="preserve"> </w:t>
      </w:r>
      <w:r w:rsidRPr="008055DC">
        <w:t>semanal</w:t>
      </w:r>
      <w:r w:rsidRPr="008055DC">
        <w:rPr>
          <w:spacing w:val="1"/>
        </w:rPr>
        <w:t xml:space="preserve"> </w:t>
      </w:r>
      <w:r w:rsidRPr="008055DC">
        <w:t>y</w:t>
      </w:r>
      <w:r w:rsidRPr="008055DC">
        <w:rPr>
          <w:spacing w:val="1"/>
        </w:rPr>
        <w:t xml:space="preserve"> </w:t>
      </w:r>
      <w:r w:rsidRPr="008055DC">
        <w:t>el</w:t>
      </w:r>
      <w:r w:rsidRPr="008055DC">
        <w:rPr>
          <w:spacing w:val="1"/>
        </w:rPr>
        <w:t xml:space="preserve"> </w:t>
      </w:r>
      <w:r w:rsidRPr="008055DC">
        <w:t>mantenimiento</w:t>
      </w:r>
      <w:r w:rsidRPr="008055DC">
        <w:rPr>
          <w:spacing w:val="1"/>
        </w:rPr>
        <w:t xml:space="preserve"> </w:t>
      </w:r>
      <w:r w:rsidRPr="008055DC">
        <w:t>necesario</w:t>
      </w:r>
      <w:r w:rsidRPr="008055DC">
        <w:rPr>
          <w:spacing w:val="1"/>
        </w:rPr>
        <w:t xml:space="preserve"> </w:t>
      </w:r>
      <w:r w:rsidRPr="008055DC">
        <w:t>sobre</w:t>
      </w:r>
      <w:r w:rsidRPr="008055DC">
        <w:rPr>
          <w:spacing w:val="1"/>
        </w:rPr>
        <w:t xml:space="preserve"> </w:t>
      </w:r>
      <w:r w:rsidRPr="008055DC">
        <w:t>las</w:t>
      </w:r>
      <w:r w:rsidRPr="008055DC">
        <w:rPr>
          <w:spacing w:val="1"/>
        </w:rPr>
        <w:t xml:space="preserve"> </w:t>
      </w:r>
      <w:r w:rsidRPr="008055DC">
        <w:t>estructuras</w:t>
      </w:r>
      <w:r w:rsidRPr="008055DC">
        <w:rPr>
          <w:spacing w:val="1"/>
        </w:rPr>
        <w:t xml:space="preserve"> </w:t>
      </w:r>
      <w:r w:rsidRPr="008055DC">
        <w:t>de</w:t>
      </w:r>
      <w:r w:rsidRPr="008055DC">
        <w:rPr>
          <w:spacing w:val="1"/>
        </w:rPr>
        <w:t xml:space="preserve"> </w:t>
      </w:r>
      <w:r w:rsidRPr="008055DC">
        <w:t>captación</w:t>
      </w:r>
      <w:r w:rsidRPr="008055DC">
        <w:rPr>
          <w:spacing w:val="1"/>
        </w:rPr>
        <w:t xml:space="preserve"> </w:t>
      </w:r>
      <w:r w:rsidRPr="008055DC">
        <w:t>para</w:t>
      </w:r>
      <w:r w:rsidRPr="008055DC">
        <w:rPr>
          <w:spacing w:val="1"/>
        </w:rPr>
        <w:t xml:space="preserve"> </w:t>
      </w:r>
      <w:r w:rsidRPr="008055DC">
        <w:t>evitar</w:t>
      </w:r>
      <w:r w:rsidRPr="008055DC">
        <w:rPr>
          <w:spacing w:val="1"/>
        </w:rPr>
        <w:t xml:space="preserve"> </w:t>
      </w:r>
      <w:r w:rsidRPr="008055DC">
        <w:t>la</w:t>
      </w:r>
      <w:r w:rsidRPr="008055DC">
        <w:rPr>
          <w:spacing w:val="1"/>
        </w:rPr>
        <w:t xml:space="preserve"> </w:t>
      </w:r>
      <w:r w:rsidRPr="008055DC">
        <w:t>reducción</w:t>
      </w:r>
      <w:r w:rsidRPr="008055DC">
        <w:rPr>
          <w:spacing w:val="1"/>
        </w:rPr>
        <w:t xml:space="preserve"> </w:t>
      </w:r>
      <w:r w:rsidRPr="008055DC">
        <w:t>del agua</w:t>
      </w:r>
      <w:r w:rsidRPr="008055DC">
        <w:rPr>
          <w:spacing w:val="1"/>
        </w:rPr>
        <w:t xml:space="preserve"> </w:t>
      </w:r>
      <w:r w:rsidRPr="008055DC">
        <w:t>captada</w:t>
      </w:r>
      <w:r w:rsidRPr="008055DC">
        <w:rPr>
          <w:spacing w:val="1"/>
        </w:rPr>
        <w:t xml:space="preserve"> </w:t>
      </w:r>
      <w:r w:rsidRPr="008055DC">
        <w:t>por</w:t>
      </w:r>
      <w:r w:rsidRPr="008055DC">
        <w:rPr>
          <w:spacing w:val="1"/>
        </w:rPr>
        <w:t xml:space="preserve"> </w:t>
      </w:r>
      <w:r w:rsidRPr="008055DC">
        <w:t>la</w:t>
      </w:r>
      <w:r w:rsidRPr="008055DC">
        <w:rPr>
          <w:spacing w:val="-64"/>
        </w:rPr>
        <w:t xml:space="preserve"> </w:t>
      </w:r>
      <w:r w:rsidRPr="008055DC">
        <w:t>acumulación de piedras, troncos, árboles derrumbados y demás elementos que</w:t>
      </w:r>
      <w:r w:rsidRPr="008055DC">
        <w:rPr>
          <w:spacing w:val="-64"/>
        </w:rPr>
        <w:t xml:space="preserve"> </w:t>
      </w:r>
      <w:r w:rsidRPr="008055DC">
        <w:t>arrastra</w:t>
      </w:r>
      <w:r w:rsidRPr="008055DC">
        <w:rPr>
          <w:spacing w:val="-1"/>
        </w:rPr>
        <w:t xml:space="preserve"> </w:t>
      </w:r>
      <w:r w:rsidRPr="008055DC">
        <w:t>el río</w:t>
      </w:r>
      <w:r w:rsidRPr="008055DC">
        <w:rPr>
          <w:spacing w:val="-2"/>
        </w:rPr>
        <w:t xml:space="preserve"> </w:t>
      </w:r>
      <w:r w:rsidRPr="008055DC">
        <w:t>hacia</w:t>
      </w:r>
      <w:r w:rsidRPr="008055DC">
        <w:rPr>
          <w:spacing w:val="-2"/>
        </w:rPr>
        <w:t xml:space="preserve"> </w:t>
      </w:r>
      <w:r w:rsidRPr="008055DC">
        <w:t>la</w:t>
      </w:r>
      <w:r w:rsidRPr="008055DC">
        <w:rPr>
          <w:spacing w:val="-2"/>
        </w:rPr>
        <w:t xml:space="preserve"> </w:t>
      </w:r>
      <w:r w:rsidRPr="008055DC">
        <w:t>rejilla de la captación.</w:t>
      </w:r>
    </w:p>
    <w:p w14:paraId="6A1A4BE8" w14:textId="0069F106" w:rsidR="00877756" w:rsidRPr="008055DC" w:rsidRDefault="00877756" w:rsidP="008055DC">
      <w:pPr>
        <w:pStyle w:val="Prrafodelista"/>
        <w:numPr>
          <w:ilvl w:val="0"/>
          <w:numId w:val="47"/>
        </w:numPr>
        <w:spacing w:line="276" w:lineRule="auto"/>
      </w:pPr>
      <w:r w:rsidRPr="008055DC">
        <w:t>Solicitar</w:t>
      </w:r>
      <w:r w:rsidRPr="008055DC">
        <w:rPr>
          <w:spacing w:val="-11"/>
        </w:rPr>
        <w:t xml:space="preserve"> </w:t>
      </w:r>
      <w:r w:rsidRPr="008055DC">
        <w:t>un</w:t>
      </w:r>
      <w:r w:rsidRPr="008055DC">
        <w:rPr>
          <w:spacing w:val="-11"/>
        </w:rPr>
        <w:t xml:space="preserve"> </w:t>
      </w:r>
      <w:r w:rsidRPr="008055DC">
        <w:t>seguimiento</w:t>
      </w:r>
      <w:r w:rsidRPr="008055DC">
        <w:rPr>
          <w:spacing w:val="-8"/>
        </w:rPr>
        <w:t xml:space="preserve"> </w:t>
      </w:r>
      <w:r w:rsidRPr="008055DC">
        <w:t>y</w:t>
      </w:r>
      <w:r w:rsidRPr="008055DC">
        <w:rPr>
          <w:spacing w:val="-9"/>
        </w:rPr>
        <w:t xml:space="preserve"> </w:t>
      </w:r>
      <w:r w:rsidRPr="008055DC">
        <w:t>control</w:t>
      </w:r>
      <w:r w:rsidRPr="008055DC">
        <w:rPr>
          <w:spacing w:val="-11"/>
        </w:rPr>
        <w:t xml:space="preserve"> </w:t>
      </w:r>
      <w:r w:rsidRPr="008055DC">
        <w:t>de</w:t>
      </w:r>
      <w:r w:rsidRPr="008055DC">
        <w:rPr>
          <w:spacing w:val="-8"/>
        </w:rPr>
        <w:t xml:space="preserve"> </w:t>
      </w:r>
      <w:r w:rsidRPr="008055DC">
        <w:t>las</w:t>
      </w:r>
      <w:r w:rsidRPr="008055DC">
        <w:rPr>
          <w:spacing w:val="-9"/>
        </w:rPr>
        <w:t xml:space="preserve"> </w:t>
      </w:r>
      <w:r w:rsidRPr="008055DC">
        <w:t>concesiones</w:t>
      </w:r>
      <w:r w:rsidRPr="008055DC">
        <w:rPr>
          <w:spacing w:val="-12"/>
        </w:rPr>
        <w:t xml:space="preserve"> </w:t>
      </w:r>
      <w:r w:rsidRPr="008055DC">
        <w:t>de</w:t>
      </w:r>
      <w:r w:rsidRPr="008055DC">
        <w:rPr>
          <w:spacing w:val="-11"/>
        </w:rPr>
        <w:t xml:space="preserve"> </w:t>
      </w:r>
      <w:r w:rsidRPr="008055DC">
        <w:t>agua</w:t>
      </w:r>
      <w:r w:rsidRPr="008055DC">
        <w:rPr>
          <w:spacing w:val="-12"/>
        </w:rPr>
        <w:t xml:space="preserve"> </w:t>
      </w:r>
      <w:r w:rsidRPr="008055DC">
        <w:t>para</w:t>
      </w:r>
      <w:r w:rsidRPr="008055DC">
        <w:rPr>
          <w:spacing w:val="-11"/>
        </w:rPr>
        <w:t xml:space="preserve"> </w:t>
      </w:r>
      <w:r w:rsidRPr="008055DC">
        <w:t>uso</w:t>
      </w:r>
      <w:r w:rsidRPr="008055DC">
        <w:rPr>
          <w:spacing w:val="-8"/>
        </w:rPr>
        <w:t xml:space="preserve"> </w:t>
      </w:r>
      <w:r w:rsidRPr="008055DC">
        <w:t>diferente</w:t>
      </w:r>
      <w:r w:rsidRPr="008055DC">
        <w:rPr>
          <w:spacing w:val="-64"/>
        </w:rPr>
        <w:t xml:space="preserve"> </w:t>
      </w:r>
      <w:r w:rsidRPr="008055DC">
        <w:t>al</w:t>
      </w:r>
      <w:r w:rsidRPr="008055DC">
        <w:rPr>
          <w:spacing w:val="-1"/>
        </w:rPr>
        <w:t xml:space="preserve"> </w:t>
      </w:r>
      <w:r w:rsidRPr="008055DC">
        <w:t>consumo humano, concedida sobre</w:t>
      </w:r>
      <w:r w:rsidRPr="008055DC">
        <w:rPr>
          <w:spacing w:val="-2"/>
        </w:rPr>
        <w:t xml:space="preserve"> </w:t>
      </w:r>
      <w:r w:rsidRPr="008055DC">
        <w:t>el río.</w:t>
      </w:r>
    </w:p>
    <w:p w14:paraId="0DDEE032" w14:textId="77777777" w:rsidR="00877756" w:rsidRPr="008055DC" w:rsidRDefault="00877756" w:rsidP="008055DC">
      <w:pPr>
        <w:pStyle w:val="Prrafodelista"/>
        <w:numPr>
          <w:ilvl w:val="0"/>
          <w:numId w:val="47"/>
        </w:numPr>
        <w:spacing w:line="276" w:lineRule="auto"/>
      </w:pPr>
      <w:r w:rsidRPr="008055DC">
        <w:t>Revisar los focos de deficiencia del servicio debido a causas diferentes a la</w:t>
      </w:r>
      <w:r w:rsidRPr="008055DC">
        <w:rPr>
          <w:spacing w:val="1"/>
        </w:rPr>
        <w:t xml:space="preserve"> </w:t>
      </w:r>
      <w:r w:rsidRPr="008055DC">
        <w:t>producción (reparaciones, implementación de infraestructura, etc.), para ello, la</w:t>
      </w:r>
      <w:r w:rsidRPr="008055DC">
        <w:rPr>
          <w:spacing w:val="-64"/>
        </w:rPr>
        <w:t xml:space="preserve"> </w:t>
      </w:r>
      <w:r w:rsidRPr="008055DC">
        <w:t>empresa</w:t>
      </w:r>
      <w:r w:rsidRPr="008055DC">
        <w:rPr>
          <w:spacing w:val="-14"/>
        </w:rPr>
        <w:t xml:space="preserve"> </w:t>
      </w:r>
      <w:r w:rsidRPr="008055DC">
        <w:t>cuenta</w:t>
      </w:r>
      <w:r w:rsidRPr="008055DC">
        <w:rPr>
          <w:spacing w:val="-13"/>
        </w:rPr>
        <w:t xml:space="preserve"> </w:t>
      </w:r>
      <w:r w:rsidRPr="008055DC">
        <w:t>con</w:t>
      </w:r>
      <w:r w:rsidRPr="008055DC">
        <w:rPr>
          <w:spacing w:val="-17"/>
        </w:rPr>
        <w:t xml:space="preserve"> </w:t>
      </w:r>
      <w:r w:rsidRPr="008055DC">
        <w:t>un</w:t>
      </w:r>
      <w:r w:rsidRPr="008055DC">
        <w:rPr>
          <w:spacing w:val="-13"/>
        </w:rPr>
        <w:t xml:space="preserve"> </w:t>
      </w:r>
      <w:r w:rsidRPr="008055DC">
        <w:t>inventario</w:t>
      </w:r>
      <w:r w:rsidRPr="008055DC">
        <w:rPr>
          <w:spacing w:val="-13"/>
        </w:rPr>
        <w:t xml:space="preserve"> </w:t>
      </w:r>
      <w:r w:rsidRPr="008055DC">
        <w:t>de</w:t>
      </w:r>
      <w:r w:rsidRPr="008055DC">
        <w:rPr>
          <w:spacing w:val="-17"/>
        </w:rPr>
        <w:t xml:space="preserve"> </w:t>
      </w:r>
      <w:r w:rsidRPr="008055DC">
        <w:t>materiales</w:t>
      </w:r>
      <w:r w:rsidRPr="008055DC">
        <w:rPr>
          <w:spacing w:val="-13"/>
        </w:rPr>
        <w:t xml:space="preserve"> </w:t>
      </w:r>
      <w:r w:rsidRPr="008055DC">
        <w:t>y</w:t>
      </w:r>
      <w:r w:rsidRPr="008055DC">
        <w:rPr>
          <w:spacing w:val="-15"/>
        </w:rPr>
        <w:t xml:space="preserve"> </w:t>
      </w:r>
      <w:r w:rsidRPr="008055DC">
        <w:t>herramientas,</w:t>
      </w:r>
      <w:r w:rsidRPr="008055DC">
        <w:rPr>
          <w:spacing w:val="-13"/>
        </w:rPr>
        <w:t xml:space="preserve"> </w:t>
      </w:r>
      <w:r w:rsidRPr="008055DC">
        <w:t>suficientes</w:t>
      </w:r>
      <w:r w:rsidRPr="008055DC">
        <w:rPr>
          <w:spacing w:val="-14"/>
        </w:rPr>
        <w:t xml:space="preserve"> </w:t>
      </w:r>
      <w:r w:rsidRPr="008055DC">
        <w:t>para</w:t>
      </w:r>
      <w:r w:rsidRPr="008055DC">
        <w:rPr>
          <w:spacing w:val="-65"/>
        </w:rPr>
        <w:t xml:space="preserve"> </w:t>
      </w:r>
      <w:r w:rsidRPr="008055DC">
        <w:rPr>
          <w:spacing w:val="-1"/>
        </w:rPr>
        <w:t>atender</w:t>
      </w:r>
      <w:r w:rsidRPr="008055DC">
        <w:rPr>
          <w:spacing w:val="-16"/>
        </w:rPr>
        <w:t xml:space="preserve"> </w:t>
      </w:r>
      <w:r w:rsidRPr="008055DC">
        <w:rPr>
          <w:spacing w:val="-1"/>
        </w:rPr>
        <w:t>en</w:t>
      </w:r>
      <w:r w:rsidRPr="008055DC">
        <w:rPr>
          <w:spacing w:val="-15"/>
        </w:rPr>
        <w:t xml:space="preserve"> </w:t>
      </w:r>
      <w:r w:rsidRPr="008055DC">
        <w:rPr>
          <w:spacing w:val="-1"/>
        </w:rPr>
        <w:t>el</w:t>
      </w:r>
      <w:r w:rsidRPr="008055DC">
        <w:rPr>
          <w:spacing w:val="-15"/>
        </w:rPr>
        <w:t xml:space="preserve"> </w:t>
      </w:r>
      <w:r w:rsidRPr="008055DC">
        <w:t>menor</w:t>
      </w:r>
      <w:r w:rsidRPr="008055DC">
        <w:rPr>
          <w:spacing w:val="-16"/>
        </w:rPr>
        <w:t xml:space="preserve"> </w:t>
      </w:r>
      <w:r w:rsidRPr="008055DC">
        <w:t>tiempo</w:t>
      </w:r>
      <w:r w:rsidRPr="008055DC">
        <w:rPr>
          <w:spacing w:val="-17"/>
        </w:rPr>
        <w:t xml:space="preserve"> </w:t>
      </w:r>
      <w:r w:rsidRPr="008055DC">
        <w:t>posible</w:t>
      </w:r>
      <w:r w:rsidRPr="008055DC">
        <w:rPr>
          <w:spacing w:val="-14"/>
        </w:rPr>
        <w:t xml:space="preserve"> </w:t>
      </w:r>
      <w:r w:rsidRPr="008055DC">
        <w:t>las</w:t>
      </w:r>
      <w:r w:rsidRPr="008055DC">
        <w:rPr>
          <w:spacing w:val="-13"/>
        </w:rPr>
        <w:t xml:space="preserve"> </w:t>
      </w:r>
      <w:r w:rsidRPr="008055DC">
        <w:t>reparaciones</w:t>
      </w:r>
      <w:r w:rsidRPr="008055DC">
        <w:rPr>
          <w:spacing w:val="-13"/>
        </w:rPr>
        <w:t xml:space="preserve"> </w:t>
      </w:r>
      <w:r w:rsidRPr="008055DC">
        <w:t>en</w:t>
      </w:r>
      <w:r w:rsidRPr="008055DC">
        <w:rPr>
          <w:spacing w:val="-15"/>
        </w:rPr>
        <w:t xml:space="preserve"> </w:t>
      </w:r>
      <w:r w:rsidRPr="008055DC">
        <w:t>el</w:t>
      </w:r>
      <w:r w:rsidRPr="008055DC">
        <w:rPr>
          <w:spacing w:val="-16"/>
        </w:rPr>
        <w:t xml:space="preserve"> </w:t>
      </w:r>
      <w:r w:rsidRPr="008055DC">
        <w:t>sistema</w:t>
      </w:r>
      <w:r w:rsidRPr="008055DC">
        <w:rPr>
          <w:spacing w:val="-16"/>
        </w:rPr>
        <w:t xml:space="preserve"> </w:t>
      </w:r>
      <w:r w:rsidRPr="008055DC">
        <w:t>de</w:t>
      </w:r>
      <w:r w:rsidRPr="008055DC">
        <w:rPr>
          <w:spacing w:val="-17"/>
        </w:rPr>
        <w:t xml:space="preserve"> </w:t>
      </w:r>
      <w:r w:rsidRPr="008055DC">
        <w:t>producción</w:t>
      </w:r>
      <w:r w:rsidRPr="008055DC">
        <w:rPr>
          <w:spacing w:val="-64"/>
        </w:rPr>
        <w:t xml:space="preserve"> </w:t>
      </w:r>
      <w:r w:rsidRPr="008055DC">
        <w:t>y</w:t>
      </w:r>
      <w:r w:rsidRPr="008055DC">
        <w:rPr>
          <w:spacing w:val="-1"/>
        </w:rPr>
        <w:t xml:space="preserve"> </w:t>
      </w:r>
      <w:r w:rsidRPr="008055DC">
        <w:t xml:space="preserve">distribución. </w:t>
      </w:r>
    </w:p>
    <w:p w14:paraId="61A308D2" w14:textId="77777777" w:rsidR="00877756" w:rsidRPr="00C43770" w:rsidRDefault="00877756" w:rsidP="008055DC">
      <w:pPr>
        <w:pStyle w:val="Ttulo2"/>
        <w:rPr>
          <w:b w:val="0"/>
        </w:rPr>
      </w:pPr>
      <w:bookmarkStart w:id="165" w:name="_Toc134779817"/>
      <w:bookmarkStart w:id="166" w:name="_Toc135302525"/>
      <w:bookmarkStart w:id="167" w:name="_Toc207957660"/>
      <w:r w:rsidRPr="00C43770">
        <w:t>Formato para evaluación de riesgo</w:t>
      </w:r>
      <w:bookmarkEnd w:id="165"/>
      <w:bookmarkEnd w:id="166"/>
      <w:bookmarkEnd w:id="167"/>
    </w:p>
    <w:p w14:paraId="74D76C93" w14:textId="2BAF2FAC" w:rsidR="008055DC" w:rsidRDefault="008055DC" w:rsidP="008055DC">
      <w:pPr>
        <w:pStyle w:val="Descripcin"/>
        <w:keepNext/>
        <w:jc w:val="center"/>
      </w:pPr>
      <w:bookmarkStart w:id="168" w:name="_Toc207957686"/>
      <w:r>
        <w:t xml:space="preserve">Imagen </w:t>
      </w:r>
      <w:r>
        <w:fldChar w:fldCharType="begin"/>
      </w:r>
      <w:r>
        <w:instrText xml:space="preserve"> SEQ Imagen \* ARABIC </w:instrText>
      </w:r>
      <w:r>
        <w:fldChar w:fldCharType="separate"/>
      </w:r>
      <w:r w:rsidR="00F528E0">
        <w:rPr>
          <w:noProof/>
        </w:rPr>
        <w:t>14</w:t>
      </w:r>
      <w:r>
        <w:fldChar w:fldCharType="end"/>
      </w:r>
      <w:r>
        <w:t xml:space="preserve"> </w:t>
      </w:r>
      <w:r w:rsidRPr="008055DC">
        <w:t>Formulario de evaluación de daños</w:t>
      </w:r>
      <w:bookmarkEnd w:id="168"/>
    </w:p>
    <w:tbl>
      <w:tblPr>
        <w:tblStyle w:val="TableNormal"/>
        <w:tblW w:w="8878" w:type="dxa"/>
        <w:tblInd w:w="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84"/>
        <w:gridCol w:w="2805"/>
        <w:gridCol w:w="1407"/>
        <w:gridCol w:w="2082"/>
      </w:tblGrid>
      <w:tr w:rsidR="00877756" w:rsidRPr="00A95CDD" w14:paraId="06D25F3A" w14:textId="77777777" w:rsidTr="008055DC">
        <w:trPr>
          <w:trHeight w:val="292"/>
        </w:trPr>
        <w:tc>
          <w:tcPr>
            <w:tcW w:w="8878" w:type="dxa"/>
            <w:gridSpan w:val="4"/>
          </w:tcPr>
          <w:p w14:paraId="0CED4DE7" w14:textId="77777777" w:rsidR="00877756" w:rsidRPr="00A95CDD" w:rsidRDefault="00877756" w:rsidP="00C7417C">
            <w:pPr>
              <w:pStyle w:val="TableParagraph"/>
              <w:spacing w:line="272" w:lineRule="exact"/>
              <w:ind w:left="1911" w:right="1907"/>
              <w:rPr>
                <w:rFonts w:ascii="Arial" w:hAnsi="Arial" w:cs="Arial"/>
                <w:b/>
                <w:sz w:val="24"/>
              </w:rPr>
            </w:pPr>
            <w:r w:rsidRPr="00A95CDD">
              <w:rPr>
                <w:rFonts w:ascii="Arial" w:hAnsi="Arial" w:cs="Arial"/>
                <w:b/>
                <w:sz w:val="24"/>
              </w:rPr>
              <w:t>FORMULARIO</w:t>
            </w:r>
            <w:r w:rsidRPr="00A95CDD">
              <w:rPr>
                <w:rFonts w:ascii="Arial" w:hAnsi="Arial" w:cs="Arial"/>
                <w:b/>
                <w:spacing w:val="-1"/>
                <w:sz w:val="24"/>
              </w:rPr>
              <w:t xml:space="preserve"> </w:t>
            </w:r>
            <w:r w:rsidRPr="00A95CDD">
              <w:rPr>
                <w:rFonts w:ascii="Arial" w:hAnsi="Arial" w:cs="Arial"/>
                <w:b/>
                <w:sz w:val="24"/>
              </w:rPr>
              <w:t>DE</w:t>
            </w:r>
            <w:r w:rsidRPr="00A95CDD">
              <w:rPr>
                <w:rFonts w:ascii="Arial" w:hAnsi="Arial" w:cs="Arial"/>
                <w:b/>
                <w:spacing w:val="-1"/>
                <w:sz w:val="24"/>
              </w:rPr>
              <w:t xml:space="preserve"> </w:t>
            </w:r>
            <w:r w:rsidRPr="00A95CDD">
              <w:rPr>
                <w:rFonts w:ascii="Arial" w:hAnsi="Arial" w:cs="Arial"/>
                <w:b/>
                <w:sz w:val="24"/>
              </w:rPr>
              <w:t>EVALUACIÓN</w:t>
            </w:r>
            <w:r w:rsidRPr="00A95CDD">
              <w:rPr>
                <w:rFonts w:ascii="Arial" w:hAnsi="Arial" w:cs="Arial"/>
                <w:b/>
                <w:spacing w:val="-1"/>
                <w:sz w:val="24"/>
              </w:rPr>
              <w:t xml:space="preserve"> </w:t>
            </w:r>
            <w:r w:rsidRPr="00A95CDD">
              <w:rPr>
                <w:rFonts w:ascii="Arial" w:hAnsi="Arial" w:cs="Arial"/>
                <w:b/>
                <w:sz w:val="24"/>
              </w:rPr>
              <w:t>DE</w:t>
            </w:r>
            <w:r w:rsidRPr="00A95CDD">
              <w:rPr>
                <w:rFonts w:ascii="Arial" w:hAnsi="Arial" w:cs="Arial"/>
                <w:b/>
                <w:spacing w:val="-1"/>
                <w:sz w:val="24"/>
              </w:rPr>
              <w:t xml:space="preserve"> </w:t>
            </w:r>
            <w:r w:rsidRPr="00A95CDD">
              <w:rPr>
                <w:rFonts w:ascii="Arial" w:hAnsi="Arial" w:cs="Arial"/>
                <w:b/>
                <w:sz w:val="24"/>
              </w:rPr>
              <w:t>DAÑOS</w:t>
            </w:r>
          </w:p>
        </w:tc>
      </w:tr>
      <w:tr w:rsidR="00877756" w:rsidRPr="00A95CDD" w14:paraId="2CAF84C8" w14:textId="77777777" w:rsidTr="008055DC">
        <w:trPr>
          <w:trHeight w:val="294"/>
        </w:trPr>
        <w:tc>
          <w:tcPr>
            <w:tcW w:w="8878" w:type="dxa"/>
            <w:gridSpan w:val="4"/>
          </w:tcPr>
          <w:p w14:paraId="4F9BF269" w14:textId="77777777" w:rsidR="00877756" w:rsidRPr="00A95CDD" w:rsidRDefault="00877756" w:rsidP="00C7417C">
            <w:pPr>
              <w:pStyle w:val="TableParagraph"/>
              <w:spacing w:before="2" w:line="272" w:lineRule="exact"/>
              <w:jc w:val="left"/>
              <w:rPr>
                <w:rFonts w:ascii="Arial" w:hAnsi="Arial" w:cs="Arial"/>
                <w:sz w:val="24"/>
              </w:rPr>
            </w:pPr>
            <w:r w:rsidRPr="00A95CDD">
              <w:rPr>
                <w:rFonts w:ascii="Arial" w:hAnsi="Arial" w:cs="Arial"/>
                <w:b/>
                <w:sz w:val="24"/>
              </w:rPr>
              <w:t>Evento</w:t>
            </w:r>
            <w:r w:rsidRPr="00A95CDD">
              <w:rPr>
                <w:rFonts w:ascii="Arial" w:hAnsi="Arial" w:cs="Arial"/>
                <w:sz w:val="24"/>
              </w:rPr>
              <w:t>:</w:t>
            </w:r>
          </w:p>
        </w:tc>
      </w:tr>
      <w:tr w:rsidR="00877756" w:rsidRPr="00A95CDD" w14:paraId="715FA87F" w14:textId="77777777" w:rsidTr="008055DC">
        <w:trPr>
          <w:trHeight w:val="294"/>
        </w:trPr>
        <w:tc>
          <w:tcPr>
            <w:tcW w:w="6796" w:type="dxa"/>
            <w:gridSpan w:val="3"/>
          </w:tcPr>
          <w:p w14:paraId="6485AFF1" w14:textId="77777777" w:rsidR="00877756" w:rsidRPr="00A95CDD" w:rsidRDefault="00877756" w:rsidP="00C7417C">
            <w:pPr>
              <w:pStyle w:val="TableParagraph"/>
              <w:spacing w:line="275" w:lineRule="exact"/>
              <w:jc w:val="left"/>
              <w:rPr>
                <w:rFonts w:ascii="Arial" w:hAnsi="Arial" w:cs="Arial"/>
                <w:sz w:val="24"/>
              </w:rPr>
            </w:pPr>
            <w:r w:rsidRPr="00A95CDD">
              <w:rPr>
                <w:rFonts w:ascii="Arial" w:hAnsi="Arial" w:cs="Arial"/>
                <w:b/>
                <w:sz w:val="24"/>
              </w:rPr>
              <w:t>Fecha</w:t>
            </w:r>
            <w:r w:rsidRPr="00A95CDD">
              <w:rPr>
                <w:rFonts w:ascii="Arial" w:hAnsi="Arial" w:cs="Arial"/>
                <w:sz w:val="24"/>
              </w:rPr>
              <w:t>:</w:t>
            </w:r>
          </w:p>
        </w:tc>
        <w:tc>
          <w:tcPr>
            <w:tcW w:w="2082" w:type="dxa"/>
          </w:tcPr>
          <w:p w14:paraId="77BB8EBC" w14:textId="77777777" w:rsidR="00877756" w:rsidRPr="00A95CDD" w:rsidRDefault="00877756" w:rsidP="00C7417C">
            <w:pPr>
              <w:pStyle w:val="TableParagraph"/>
              <w:spacing w:line="275" w:lineRule="exact"/>
              <w:ind w:left="68"/>
              <w:jc w:val="left"/>
              <w:rPr>
                <w:rFonts w:ascii="Arial" w:hAnsi="Arial" w:cs="Arial"/>
                <w:sz w:val="24"/>
              </w:rPr>
            </w:pPr>
            <w:r w:rsidRPr="00A95CDD">
              <w:rPr>
                <w:rFonts w:ascii="Arial" w:hAnsi="Arial" w:cs="Arial"/>
                <w:b/>
                <w:sz w:val="24"/>
              </w:rPr>
              <w:t>Hora</w:t>
            </w:r>
            <w:r w:rsidRPr="00A95CDD">
              <w:rPr>
                <w:rFonts w:ascii="Arial" w:hAnsi="Arial" w:cs="Arial"/>
                <w:sz w:val="24"/>
              </w:rPr>
              <w:t>:</w:t>
            </w:r>
          </w:p>
        </w:tc>
      </w:tr>
      <w:tr w:rsidR="00877756" w:rsidRPr="00A95CDD" w14:paraId="30AB3B64" w14:textId="77777777" w:rsidTr="008055DC">
        <w:trPr>
          <w:trHeight w:val="292"/>
        </w:trPr>
        <w:tc>
          <w:tcPr>
            <w:tcW w:w="8878" w:type="dxa"/>
            <w:gridSpan w:val="4"/>
          </w:tcPr>
          <w:p w14:paraId="7DD0070B" w14:textId="77777777" w:rsidR="00877756" w:rsidRPr="00A95CDD" w:rsidRDefault="00877756" w:rsidP="00C7417C">
            <w:pPr>
              <w:pStyle w:val="TableParagraph"/>
              <w:spacing w:line="272" w:lineRule="exact"/>
              <w:jc w:val="left"/>
              <w:rPr>
                <w:rFonts w:ascii="Arial" w:hAnsi="Arial" w:cs="Arial"/>
                <w:sz w:val="24"/>
              </w:rPr>
            </w:pPr>
            <w:r w:rsidRPr="00A95CDD">
              <w:rPr>
                <w:rFonts w:ascii="Arial" w:hAnsi="Arial" w:cs="Arial"/>
                <w:b/>
                <w:sz w:val="24"/>
              </w:rPr>
              <w:t>Componente</w:t>
            </w:r>
            <w:r w:rsidRPr="00A95CDD">
              <w:rPr>
                <w:rFonts w:ascii="Arial" w:hAnsi="Arial" w:cs="Arial"/>
                <w:sz w:val="24"/>
              </w:rPr>
              <w:t>:</w:t>
            </w:r>
          </w:p>
        </w:tc>
      </w:tr>
      <w:tr w:rsidR="00877756" w:rsidRPr="00A95CDD" w14:paraId="3908F5EB" w14:textId="77777777" w:rsidTr="008055DC">
        <w:trPr>
          <w:trHeight w:val="294"/>
        </w:trPr>
        <w:tc>
          <w:tcPr>
            <w:tcW w:w="8878" w:type="dxa"/>
            <w:gridSpan w:val="4"/>
          </w:tcPr>
          <w:p w14:paraId="341231B0" w14:textId="77777777" w:rsidR="00877756" w:rsidRPr="00A95CDD" w:rsidRDefault="00877756" w:rsidP="00C7417C">
            <w:pPr>
              <w:pStyle w:val="TableParagraph"/>
              <w:spacing w:before="2" w:line="272" w:lineRule="exact"/>
              <w:jc w:val="left"/>
              <w:rPr>
                <w:rFonts w:ascii="Arial" w:hAnsi="Arial" w:cs="Arial"/>
                <w:b/>
                <w:sz w:val="24"/>
              </w:rPr>
            </w:pPr>
            <w:r w:rsidRPr="00A95CDD">
              <w:rPr>
                <w:rFonts w:ascii="Arial" w:hAnsi="Arial" w:cs="Arial"/>
                <w:b/>
                <w:sz w:val="24"/>
              </w:rPr>
              <w:t>Descripción</w:t>
            </w:r>
            <w:r w:rsidRPr="00A95CDD">
              <w:rPr>
                <w:rFonts w:ascii="Arial" w:hAnsi="Arial" w:cs="Arial"/>
                <w:b/>
                <w:spacing w:val="-3"/>
                <w:sz w:val="24"/>
              </w:rPr>
              <w:t xml:space="preserve"> </w:t>
            </w:r>
            <w:r w:rsidRPr="00A95CDD">
              <w:rPr>
                <w:rFonts w:ascii="Arial" w:hAnsi="Arial" w:cs="Arial"/>
                <w:b/>
                <w:sz w:val="24"/>
              </w:rPr>
              <w:t>del</w:t>
            </w:r>
            <w:r w:rsidRPr="00A95CDD">
              <w:rPr>
                <w:rFonts w:ascii="Arial" w:hAnsi="Arial" w:cs="Arial"/>
                <w:b/>
                <w:spacing w:val="-2"/>
                <w:sz w:val="24"/>
              </w:rPr>
              <w:t xml:space="preserve"> </w:t>
            </w:r>
            <w:r w:rsidRPr="00A95CDD">
              <w:rPr>
                <w:rFonts w:ascii="Arial" w:hAnsi="Arial" w:cs="Arial"/>
                <w:b/>
                <w:sz w:val="24"/>
              </w:rPr>
              <w:t>daño:</w:t>
            </w:r>
          </w:p>
        </w:tc>
      </w:tr>
      <w:tr w:rsidR="00877756" w:rsidRPr="00A95CDD" w14:paraId="4D81B8B8" w14:textId="77777777" w:rsidTr="008055DC">
        <w:trPr>
          <w:trHeight w:val="294"/>
        </w:trPr>
        <w:tc>
          <w:tcPr>
            <w:tcW w:w="8878" w:type="dxa"/>
            <w:gridSpan w:val="4"/>
          </w:tcPr>
          <w:p w14:paraId="27CF0F11" w14:textId="77777777" w:rsidR="00877756" w:rsidRPr="00A95CDD" w:rsidRDefault="00877756" w:rsidP="00C7417C">
            <w:pPr>
              <w:pStyle w:val="TableParagraph"/>
              <w:spacing w:line="275" w:lineRule="exact"/>
              <w:jc w:val="left"/>
              <w:rPr>
                <w:rFonts w:ascii="Arial" w:hAnsi="Arial" w:cs="Arial"/>
                <w:sz w:val="24"/>
              </w:rPr>
            </w:pPr>
            <w:r w:rsidRPr="00A95CDD">
              <w:rPr>
                <w:rFonts w:ascii="Arial" w:hAnsi="Arial" w:cs="Arial"/>
                <w:b/>
                <w:sz w:val="24"/>
              </w:rPr>
              <w:t>Localización</w:t>
            </w:r>
            <w:r w:rsidRPr="00A95CDD">
              <w:rPr>
                <w:rFonts w:ascii="Arial" w:hAnsi="Arial" w:cs="Arial"/>
                <w:b/>
                <w:spacing w:val="-2"/>
                <w:sz w:val="24"/>
              </w:rPr>
              <w:t xml:space="preserve"> </w:t>
            </w:r>
            <w:r w:rsidRPr="00A95CDD">
              <w:rPr>
                <w:rFonts w:ascii="Arial" w:hAnsi="Arial" w:cs="Arial"/>
                <w:b/>
                <w:sz w:val="24"/>
              </w:rPr>
              <w:t>del</w:t>
            </w:r>
            <w:r w:rsidRPr="00A95CDD">
              <w:rPr>
                <w:rFonts w:ascii="Arial" w:hAnsi="Arial" w:cs="Arial"/>
                <w:b/>
                <w:spacing w:val="-1"/>
                <w:sz w:val="24"/>
              </w:rPr>
              <w:t xml:space="preserve"> </w:t>
            </w:r>
            <w:r w:rsidRPr="00A95CDD">
              <w:rPr>
                <w:rFonts w:ascii="Arial" w:hAnsi="Arial" w:cs="Arial"/>
                <w:b/>
                <w:sz w:val="24"/>
              </w:rPr>
              <w:t>daño</w:t>
            </w:r>
            <w:r w:rsidRPr="00A95CDD">
              <w:rPr>
                <w:rFonts w:ascii="Arial" w:hAnsi="Arial" w:cs="Arial"/>
                <w:sz w:val="24"/>
              </w:rPr>
              <w:t>:</w:t>
            </w:r>
          </w:p>
        </w:tc>
      </w:tr>
      <w:tr w:rsidR="00877756" w:rsidRPr="00A95CDD" w14:paraId="7F5C7EEC" w14:textId="77777777" w:rsidTr="008055DC">
        <w:trPr>
          <w:trHeight w:val="597"/>
        </w:trPr>
        <w:tc>
          <w:tcPr>
            <w:tcW w:w="2584" w:type="dxa"/>
          </w:tcPr>
          <w:p w14:paraId="049857DE" w14:textId="77777777" w:rsidR="00877756" w:rsidRPr="00A95CDD" w:rsidRDefault="00877756" w:rsidP="00C7417C">
            <w:pPr>
              <w:pStyle w:val="TableParagraph"/>
              <w:tabs>
                <w:tab w:val="left" w:pos="1510"/>
              </w:tabs>
              <w:jc w:val="left"/>
              <w:rPr>
                <w:rFonts w:ascii="Arial" w:hAnsi="Arial" w:cs="Arial"/>
                <w:b/>
                <w:sz w:val="24"/>
              </w:rPr>
            </w:pPr>
            <w:r w:rsidRPr="00A95CDD">
              <w:rPr>
                <w:rFonts w:ascii="Arial" w:hAnsi="Arial" w:cs="Arial"/>
                <w:b/>
                <w:sz w:val="24"/>
              </w:rPr>
              <w:lastRenderedPageBreak/>
              <w:t>¿Requiere cierre de flujo de</w:t>
            </w:r>
            <w:r w:rsidRPr="00A95CDD">
              <w:rPr>
                <w:rFonts w:ascii="Arial" w:hAnsi="Arial" w:cs="Arial"/>
                <w:b/>
                <w:spacing w:val="-2"/>
                <w:sz w:val="24"/>
              </w:rPr>
              <w:t xml:space="preserve"> </w:t>
            </w:r>
            <w:r w:rsidRPr="00A95CDD">
              <w:rPr>
                <w:rFonts w:ascii="Arial" w:hAnsi="Arial" w:cs="Arial"/>
                <w:b/>
                <w:sz w:val="24"/>
              </w:rPr>
              <w:t>agua?</w:t>
            </w:r>
          </w:p>
        </w:tc>
        <w:tc>
          <w:tcPr>
            <w:tcW w:w="2805" w:type="dxa"/>
          </w:tcPr>
          <w:p w14:paraId="636F9E23" w14:textId="77777777" w:rsidR="00877756" w:rsidRPr="00A95CDD" w:rsidRDefault="00877756" w:rsidP="00C7417C">
            <w:pPr>
              <w:pStyle w:val="TableParagraph"/>
              <w:spacing w:before="140"/>
              <w:jc w:val="left"/>
              <w:rPr>
                <w:rFonts w:ascii="Arial" w:hAnsi="Arial" w:cs="Arial"/>
                <w:b/>
                <w:sz w:val="24"/>
              </w:rPr>
            </w:pPr>
            <w:r w:rsidRPr="00A95CDD">
              <w:rPr>
                <w:rFonts w:ascii="Arial" w:hAnsi="Arial" w:cs="Arial"/>
                <w:b/>
                <w:sz w:val="24"/>
              </w:rPr>
              <w:t>Si</w:t>
            </w:r>
          </w:p>
        </w:tc>
        <w:tc>
          <w:tcPr>
            <w:tcW w:w="3489" w:type="dxa"/>
            <w:gridSpan w:val="2"/>
          </w:tcPr>
          <w:p w14:paraId="4C129149" w14:textId="77777777" w:rsidR="00877756" w:rsidRPr="00A95CDD" w:rsidRDefault="00877756" w:rsidP="00C7417C">
            <w:pPr>
              <w:pStyle w:val="TableParagraph"/>
              <w:spacing w:before="140"/>
              <w:jc w:val="left"/>
              <w:rPr>
                <w:rFonts w:ascii="Arial" w:hAnsi="Arial" w:cs="Arial"/>
                <w:b/>
                <w:sz w:val="24"/>
              </w:rPr>
            </w:pPr>
            <w:r w:rsidRPr="00A95CDD">
              <w:rPr>
                <w:rFonts w:ascii="Arial" w:hAnsi="Arial" w:cs="Arial"/>
                <w:b/>
                <w:sz w:val="24"/>
              </w:rPr>
              <w:t>No</w:t>
            </w:r>
          </w:p>
        </w:tc>
      </w:tr>
      <w:tr w:rsidR="00877756" w:rsidRPr="00A95CDD" w14:paraId="0E2DF4C0" w14:textId="77777777" w:rsidTr="008055DC">
        <w:trPr>
          <w:trHeight w:val="1062"/>
        </w:trPr>
        <w:tc>
          <w:tcPr>
            <w:tcW w:w="2584" w:type="dxa"/>
          </w:tcPr>
          <w:p w14:paraId="1A7E2909" w14:textId="77777777" w:rsidR="00877756" w:rsidRPr="00A95CDD" w:rsidRDefault="00877756" w:rsidP="00C7417C">
            <w:pPr>
              <w:pStyle w:val="TableParagraph"/>
              <w:tabs>
                <w:tab w:val="left" w:pos="1992"/>
              </w:tabs>
              <w:spacing w:line="276" w:lineRule="auto"/>
              <w:ind w:right="56"/>
              <w:jc w:val="both"/>
              <w:rPr>
                <w:rFonts w:ascii="Arial" w:hAnsi="Arial" w:cs="Arial"/>
                <w:b/>
                <w:sz w:val="24"/>
              </w:rPr>
            </w:pPr>
            <w:r w:rsidRPr="00A95CDD">
              <w:rPr>
                <w:rFonts w:ascii="Arial" w:hAnsi="Arial" w:cs="Arial"/>
                <w:b/>
                <w:sz w:val="24"/>
              </w:rPr>
              <w:t>Impacto</w:t>
            </w:r>
            <w:r w:rsidRPr="00A95CDD">
              <w:rPr>
                <w:rFonts w:ascii="Arial" w:hAnsi="Arial" w:cs="Arial"/>
                <w:b/>
                <w:spacing w:val="1"/>
                <w:sz w:val="24"/>
              </w:rPr>
              <w:t xml:space="preserve"> </w:t>
            </w:r>
            <w:r w:rsidRPr="00A95CDD">
              <w:rPr>
                <w:rFonts w:ascii="Arial" w:hAnsi="Arial" w:cs="Arial"/>
                <w:b/>
                <w:sz w:val="24"/>
              </w:rPr>
              <w:t>o</w:t>
            </w:r>
            <w:r w:rsidRPr="00A95CDD">
              <w:rPr>
                <w:rFonts w:ascii="Arial" w:hAnsi="Arial" w:cs="Arial"/>
                <w:b/>
                <w:spacing w:val="1"/>
                <w:sz w:val="24"/>
              </w:rPr>
              <w:t xml:space="preserve"> </w:t>
            </w:r>
            <w:r w:rsidRPr="00A95CDD">
              <w:rPr>
                <w:rFonts w:ascii="Arial" w:hAnsi="Arial" w:cs="Arial"/>
                <w:b/>
                <w:sz w:val="24"/>
              </w:rPr>
              <w:t>peligro</w:t>
            </w:r>
            <w:r w:rsidRPr="00A95CDD">
              <w:rPr>
                <w:rFonts w:ascii="Arial" w:hAnsi="Arial" w:cs="Arial"/>
                <w:b/>
                <w:spacing w:val="1"/>
                <w:sz w:val="24"/>
              </w:rPr>
              <w:t xml:space="preserve"> </w:t>
            </w:r>
            <w:r w:rsidRPr="00A95CDD">
              <w:rPr>
                <w:rFonts w:ascii="Arial" w:hAnsi="Arial" w:cs="Arial"/>
                <w:b/>
                <w:sz w:val="24"/>
              </w:rPr>
              <w:t>que</w:t>
            </w:r>
            <w:r w:rsidRPr="00A95CDD">
              <w:rPr>
                <w:rFonts w:ascii="Arial" w:hAnsi="Arial" w:cs="Arial"/>
                <w:b/>
                <w:spacing w:val="-7"/>
                <w:sz w:val="24"/>
              </w:rPr>
              <w:t xml:space="preserve"> </w:t>
            </w:r>
            <w:r w:rsidRPr="00A95CDD">
              <w:rPr>
                <w:rFonts w:ascii="Arial" w:hAnsi="Arial" w:cs="Arial"/>
                <w:b/>
                <w:sz w:val="24"/>
              </w:rPr>
              <w:t>origina</w:t>
            </w:r>
            <w:r w:rsidRPr="00A95CDD">
              <w:rPr>
                <w:rFonts w:ascii="Arial" w:hAnsi="Arial" w:cs="Arial"/>
                <w:b/>
                <w:spacing w:val="-10"/>
                <w:sz w:val="24"/>
              </w:rPr>
              <w:t xml:space="preserve"> </w:t>
            </w:r>
            <w:r w:rsidRPr="00A95CDD">
              <w:rPr>
                <w:rFonts w:ascii="Arial" w:hAnsi="Arial" w:cs="Arial"/>
                <w:b/>
                <w:sz w:val="24"/>
              </w:rPr>
              <w:t>sobre</w:t>
            </w:r>
            <w:r w:rsidRPr="00A95CDD">
              <w:rPr>
                <w:rFonts w:ascii="Arial" w:hAnsi="Arial" w:cs="Arial"/>
                <w:b/>
                <w:spacing w:val="-8"/>
                <w:sz w:val="24"/>
              </w:rPr>
              <w:t xml:space="preserve"> </w:t>
            </w:r>
            <w:r w:rsidRPr="00A95CDD">
              <w:rPr>
                <w:rFonts w:ascii="Arial" w:hAnsi="Arial" w:cs="Arial"/>
                <w:b/>
                <w:sz w:val="24"/>
              </w:rPr>
              <w:t>la</w:t>
            </w:r>
            <w:r w:rsidRPr="00A95CDD">
              <w:rPr>
                <w:rFonts w:ascii="Arial" w:hAnsi="Arial" w:cs="Arial"/>
                <w:b/>
                <w:spacing w:val="-64"/>
                <w:sz w:val="24"/>
              </w:rPr>
              <w:t xml:space="preserve"> </w:t>
            </w:r>
            <w:r w:rsidRPr="00A95CDD">
              <w:rPr>
                <w:rFonts w:ascii="Arial" w:hAnsi="Arial" w:cs="Arial"/>
                <w:b/>
                <w:sz w:val="24"/>
              </w:rPr>
              <w:t>prestación</w:t>
            </w:r>
            <w:r w:rsidRPr="00A95CDD">
              <w:rPr>
                <w:rFonts w:ascii="Arial" w:hAnsi="Arial" w:cs="Arial"/>
                <w:b/>
                <w:sz w:val="24"/>
              </w:rPr>
              <w:tab/>
            </w:r>
            <w:r w:rsidRPr="00A95CDD">
              <w:rPr>
                <w:rFonts w:ascii="Arial" w:hAnsi="Arial" w:cs="Arial"/>
                <w:b/>
                <w:spacing w:val="-1"/>
                <w:sz w:val="24"/>
              </w:rPr>
              <w:t>del</w:t>
            </w:r>
          </w:p>
        </w:tc>
        <w:tc>
          <w:tcPr>
            <w:tcW w:w="6294" w:type="dxa"/>
            <w:gridSpan w:val="3"/>
          </w:tcPr>
          <w:p w14:paraId="74F8F723" w14:textId="77777777" w:rsidR="00877756" w:rsidRPr="00A95CDD" w:rsidRDefault="00877756" w:rsidP="00C7417C">
            <w:pPr>
              <w:pStyle w:val="TableParagraph"/>
              <w:ind w:left="0"/>
              <w:jc w:val="left"/>
              <w:rPr>
                <w:rFonts w:ascii="Arial" w:hAnsi="Arial" w:cs="Arial"/>
              </w:rPr>
            </w:pPr>
          </w:p>
        </w:tc>
      </w:tr>
      <w:tr w:rsidR="00877756" w:rsidRPr="00A95CDD" w14:paraId="53E08DC2" w14:textId="77777777" w:rsidTr="008055DC">
        <w:trPr>
          <w:trHeight w:val="316"/>
        </w:trPr>
        <w:tc>
          <w:tcPr>
            <w:tcW w:w="2584" w:type="dxa"/>
            <w:vMerge w:val="restart"/>
          </w:tcPr>
          <w:p w14:paraId="1413271F" w14:textId="77777777" w:rsidR="00877756" w:rsidRPr="00A95CDD" w:rsidRDefault="00877756" w:rsidP="00C7417C">
            <w:pPr>
              <w:pStyle w:val="TableParagraph"/>
              <w:ind w:left="0"/>
              <w:jc w:val="left"/>
              <w:rPr>
                <w:rFonts w:ascii="Arial" w:hAnsi="Arial" w:cs="Arial"/>
                <w:sz w:val="26"/>
              </w:rPr>
            </w:pPr>
          </w:p>
          <w:p w14:paraId="3DD07AAC" w14:textId="77777777" w:rsidR="00877756" w:rsidRPr="00A95CDD" w:rsidRDefault="00877756" w:rsidP="00C7417C">
            <w:pPr>
              <w:pStyle w:val="TableParagraph"/>
              <w:ind w:left="0"/>
              <w:jc w:val="left"/>
              <w:rPr>
                <w:rFonts w:ascii="Arial" w:hAnsi="Arial" w:cs="Arial"/>
                <w:sz w:val="26"/>
              </w:rPr>
            </w:pPr>
          </w:p>
          <w:p w14:paraId="01FEEAFC" w14:textId="77777777" w:rsidR="00877756" w:rsidRPr="00A95CDD" w:rsidRDefault="00877756" w:rsidP="00C7417C">
            <w:pPr>
              <w:pStyle w:val="TableParagraph"/>
              <w:spacing w:before="230" w:line="276" w:lineRule="auto"/>
              <w:ind w:left="150" w:right="139" w:hanging="5"/>
              <w:rPr>
                <w:rFonts w:ascii="Arial" w:hAnsi="Arial" w:cs="Arial"/>
                <w:b/>
                <w:sz w:val="24"/>
              </w:rPr>
            </w:pPr>
            <w:r w:rsidRPr="00A95CDD">
              <w:rPr>
                <w:rFonts w:ascii="Arial" w:hAnsi="Arial" w:cs="Arial"/>
                <w:b/>
                <w:sz w:val="24"/>
              </w:rPr>
              <w:t>Requerimientos</w:t>
            </w:r>
            <w:r w:rsidRPr="00A95CDD">
              <w:rPr>
                <w:rFonts w:ascii="Arial" w:hAnsi="Arial" w:cs="Arial"/>
                <w:b/>
                <w:spacing w:val="1"/>
                <w:sz w:val="24"/>
              </w:rPr>
              <w:t xml:space="preserve"> </w:t>
            </w:r>
            <w:r w:rsidRPr="00A95CDD">
              <w:rPr>
                <w:rFonts w:ascii="Arial" w:hAnsi="Arial" w:cs="Arial"/>
                <w:b/>
                <w:sz w:val="24"/>
              </w:rPr>
              <w:t>para reparación</w:t>
            </w:r>
            <w:r w:rsidRPr="00A95CDD">
              <w:rPr>
                <w:rFonts w:ascii="Arial" w:hAnsi="Arial" w:cs="Arial"/>
                <w:b/>
                <w:spacing w:val="1"/>
                <w:sz w:val="24"/>
              </w:rPr>
              <w:t xml:space="preserve"> </w:t>
            </w:r>
            <w:r w:rsidRPr="00A95CDD">
              <w:rPr>
                <w:rFonts w:ascii="Arial" w:hAnsi="Arial" w:cs="Arial"/>
                <w:b/>
                <w:sz w:val="24"/>
              </w:rPr>
              <w:t>parcial</w:t>
            </w:r>
            <w:r w:rsidRPr="00A95CDD">
              <w:rPr>
                <w:rFonts w:ascii="Arial" w:hAnsi="Arial" w:cs="Arial"/>
                <w:b/>
                <w:spacing w:val="-8"/>
                <w:sz w:val="24"/>
              </w:rPr>
              <w:t xml:space="preserve"> </w:t>
            </w:r>
            <w:r w:rsidRPr="00A95CDD">
              <w:rPr>
                <w:rFonts w:ascii="Arial" w:hAnsi="Arial" w:cs="Arial"/>
                <w:b/>
                <w:sz w:val="24"/>
              </w:rPr>
              <w:t>o</w:t>
            </w:r>
            <w:r w:rsidRPr="00A95CDD">
              <w:rPr>
                <w:rFonts w:ascii="Arial" w:hAnsi="Arial" w:cs="Arial"/>
                <w:b/>
                <w:spacing w:val="-7"/>
                <w:sz w:val="24"/>
              </w:rPr>
              <w:t xml:space="preserve"> </w:t>
            </w:r>
            <w:r w:rsidRPr="00A95CDD">
              <w:rPr>
                <w:rFonts w:ascii="Arial" w:hAnsi="Arial" w:cs="Arial"/>
                <w:b/>
                <w:sz w:val="24"/>
              </w:rPr>
              <w:t>definitiva</w:t>
            </w:r>
          </w:p>
        </w:tc>
        <w:tc>
          <w:tcPr>
            <w:tcW w:w="6294" w:type="dxa"/>
            <w:gridSpan w:val="3"/>
          </w:tcPr>
          <w:p w14:paraId="2B897880" w14:textId="77777777" w:rsidR="00877756" w:rsidRPr="00A95CDD" w:rsidRDefault="00877756" w:rsidP="00C7417C">
            <w:pPr>
              <w:pStyle w:val="TableParagraph"/>
              <w:ind w:left="3441"/>
              <w:jc w:val="left"/>
              <w:rPr>
                <w:rFonts w:ascii="Arial" w:hAnsi="Arial" w:cs="Arial"/>
                <w:b/>
                <w:sz w:val="24"/>
              </w:rPr>
            </w:pPr>
            <w:r w:rsidRPr="00A95CDD">
              <w:rPr>
                <w:rFonts w:ascii="Arial" w:hAnsi="Arial" w:cs="Arial"/>
                <w:b/>
                <w:sz w:val="24"/>
              </w:rPr>
              <w:t>Reparación</w:t>
            </w:r>
            <w:r w:rsidRPr="00A95CDD">
              <w:rPr>
                <w:rFonts w:ascii="Arial" w:hAnsi="Arial" w:cs="Arial"/>
                <w:b/>
                <w:spacing w:val="-2"/>
                <w:sz w:val="24"/>
              </w:rPr>
              <w:t xml:space="preserve"> </w:t>
            </w:r>
            <w:r w:rsidRPr="00A95CDD">
              <w:rPr>
                <w:rFonts w:ascii="Arial" w:hAnsi="Arial" w:cs="Arial"/>
                <w:b/>
                <w:sz w:val="24"/>
              </w:rPr>
              <w:t>parcial</w:t>
            </w:r>
          </w:p>
        </w:tc>
      </w:tr>
      <w:tr w:rsidR="00877756" w:rsidRPr="00A95CDD" w14:paraId="624DC176" w14:textId="77777777" w:rsidTr="008055DC">
        <w:trPr>
          <w:trHeight w:val="318"/>
        </w:trPr>
        <w:tc>
          <w:tcPr>
            <w:tcW w:w="2584" w:type="dxa"/>
            <w:vMerge/>
            <w:tcBorders>
              <w:top w:val="nil"/>
            </w:tcBorders>
          </w:tcPr>
          <w:p w14:paraId="68AB325A" w14:textId="77777777" w:rsidR="00877756" w:rsidRPr="00A95CDD" w:rsidRDefault="00877756" w:rsidP="00C7417C">
            <w:pPr>
              <w:rPr>
                <w:rFonts w:cs="Arial"/>
                <w:sz w:val="2"/>
                <w:szCs w:val="2"/>
              </w:rPr>
            </w:pPr>
          </w:p>
        </w:tc>
        <w:tc>
          <w:tcPr>
            <w:tcW w:w="2805" w:type="dxa"/>
          </w:tcPr>
          <w:p w14:paraId="0AB78F99" w14:textId="77777777" w:rsidR="00877756" w:rsidRPr="00A95CDD" w:rsidRDefault="00877756" w:rsidP="00C7417C">
            <w:pPr>
              <w:pStyle w:val="TableParagraph"/>
              <w:spacing w:before="2"/>
              <w:jc w:val="left"/>
              <w:rPr>
                <w:rFonts w:ascii="Arial" w:hAnsi="Arial" w:cs="Arial"/>
                <w:b/>
                <w:sz w:val="24"/>
              </w:rPr>
            </w:pPr>
            <w:r w:rsidRPr="00A95CDD">
              <w:rPr>
                <w:rFonts w:ascii="Arial" w:hAnsi="Arial" w:cs="Arial"/>
                <w:b/>
                <w:sz w:val="24"/>
              </w:rPr>
              <w:t>Personal</w:t>
            </w:r>
          </w:p>
        </w:tc>
        <w:tc>
          <w:tcPr>
            <w:tcW w:w="3489" w:type="dxa"/>
            <w:gridSpan w:val="2"/>
          </w:tcPr>
          <w:p w14:paraId="3F0C9F72" w14:textId="77777777" w:rsidR="00877756" w:rsidRPr="00A95CDD" w:rsidRDefault="00877756" w:rsidP="00C7417C">
            <w:pPr>
              <w:pStyle w:val="TableParagraph"/>
              <w:ind w:left="0"/>
              <w:jc w:val="left"/>
              <w:rPr>
                <w:rFonts w:ascii="Arial" w:hAnsi="Arial" w:cs="Arial"/>
              </w:rPr>
            </w:pPr>
          </w:p>
        </w:tc>
      </w:tr>
      <w:tr w:rsidR="00877756" w:rsidRPr="00A95CDD" w14:paraId="66A5C4AB" w14:textId="77777777" w:rsidTr="008055DC">
        <w:trPr>
          <w:trHeight w:val="316"/>
        </w:trPr>
        <w:tc>
          <w:tcPr>
            <w:tcW w:w="2584" w:type="dxa"/>
            <w:vMerge/>
            <w:tcBorders>
              <w:top w:val="nil"/>
            </w:tcBorders>
          </w:tcPr>
          <w:p w14:paraId="5C03BF08" w14:textId="77777777" w:rsidR="00877756" w:rsidRPr="00A95CDD" w:rsidRDefault="00877756" w:rsidP="00C7417C">
            <w:pPr>
              <w:rPr>
                <w:rFonts w:cs="Arial"/>
                <w:sz w:val="2"/>
                <w:szCs w:val="2"/>
              </w:rPr>
            </w:pPr>
          </w:p>
        </w:tc>
        <w:tc>
          <w:tcPr>
            <w:tcW w:w="2805" w:type="dxa"/>
          </w:tcPr>
          <w:p w14:paraId="16C476B7"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Recursos</w:t>
            </w:r>
            <w:r w:rsidRPr="00A95CDD">
              <w:rPr>
                <w:rFonts w:ascii="Arial" w:hAnsi="Arial" w:cs="Arial"/>
                <w:b/>
                <w:spacing w:val="-3"/>
                <w:sz w:val="24"/>
              </w:rPr>
              <w:t xml:space="preserve"> </w:t>
            </w:r>
            <w:r w:rsidRPr="00A95CDD">
              <w:rPr>
                <w:rFonts w:ascii="Arial" w:hAnsi="Arial" w:cs="Arial"/>
                <w:b/>
                <w:sz w:val="24"/>
              </w:rPr>
              <w:t>Técnicos</w:t>
            </w:r>
          </w:p>
        </w:tc>
        <w:tc>
          <w:tcPr>
            <w:tcW w:w="3489" w:type="dxa"/>
            <w:gridSpan w:val="2"/>
          </w:tcPr>
          <w:p w14:paraId="0A0B1809" w14:textId="77777777" w:rsidR="00877756" w:rsidRPr="00A95CDD" w:rsidRDefault="00877756" w:rsidP="00C7417C">
            <w:pPr>
              <w:pStyle w:val="TableParagraph"/>
              <w:ind w:left="0"/>
              <w:jc w:val="left"/>
              <w:rPr>
                <w:rFonts w:ascii="Arial" w:hAnsi="Arial" w:cs="Arial"/>
              </w:rPr>
            </w:pPr>
          </w:p>
        </w:tc>
      </w:tr>
      <w:tr w:rsidR="00877756" w:rsidRPr="00A95CDD" w14:paraId="7891FBB9" w14:textId="77777777" w:rsidTr="008055DC">
        <w:trPr>
          <w:trHeight w:val="318"/>
        </w:trPr>
        <w:tc>
          <w:tcPr>
            <w:tcW w:w="2584" w:type="dxa"/>
            <w:vMerge/>
            <w:tcBorders>
              <w:top w:val="nil"/>
            </w:tcBorders>
          </w:tcPr>
          <w:p w14:paraId="0076C531" w14:textId="77777777" w:rsidR="00877756" w:rsidRPr="00A95CDD" w:rsidRDefault="00877756" w:rsidP="00C7417C">
            <w:pPr>
              <w:rPr>
                <w:rFonts w:cs="Arial"/>
                <w:sz w:val="2"/>
                <w:szCs w:val="2"/>
              </w:rPr>
            </w:pPr>
          </w:p>
        </w:tc>
        <w:tc>
          <w:tcPr>
            <w:tcW w:w="2805" w:type="dxa"/>
          </w:tcPr>
          <w:p w14:paraId="67779FF2"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Recursos</w:t>
            </w:r>
            <w:r w:rsidRPr="00A95CDD">
              <w:rPr>
                <w:rFonts w:ascii="Arial" w:hAnsi="Arial" w:cs="Arial"/>
                <w:b/>
                <w:spacing w:val="-3"/>
                <w:sz w:val="24"/>
              </w:rPr>
              <w:t xml:space="preserve"> </w:t>
            </w:r>
            <w:r w:rsidRPr="00A95CDD">
              <w:rPr>
                <w:rFonts w:ascii="Arial" w:hAnsi="Arial" w:cs="Arial"/>
                <w:b/>
                <w:sz w:val="24"/>
              </w:rPr>
              <w:t>Económicos</w:t>
            </w:r>
          </w:p>
        </w:tc>
        <w:tc>
          <w:tcPr>
            <w:tcW w:w="3489" w:type="dxa"/>
            <w:gridSpan w:val="2"/>
          </w:tcPr>
          <w:p w14:paraId="733FFB20" w14:textId="77777777" w:rsidR="00877756" w:rsidRPr="00A95CDD" w:rsidRDefault="00877756" w:rsidP="00C7417C">
            <w:pPr>
              <w:pStyle w:val="TableParagraph"/>
              <w:ind w:left="0"/>
              <w:jc w:val="left"/>
              <w:rPr>
                <w:rFonts w:ascii="Arial" w:hAnsi="Arial" w:cs="Arial"/>
              </w:rPr>
            </w:pPr>
          </w:p>
        </w:tc>
      </w:tr>
      <w:tr w:rsidR="00877756" w:rsidRPr="00A95CDD" w14:paraId="7F95CDEF" w14:textId="77777777" w:rsidTr="008055DC">
        <w:trPr>
          <w:trHeight w:val="316"/>
        </w:trPr>
        <w:tc>
          <w:tcPr>
            <w:tcW w:w="2584" w:type="dxa"/>
            <w:vMerge/>
            <w:tcBorders>
              <w:top w:val="nil"/>
            </w:tcBorders>
          </w:tcPr>
          <w:p w14:paraId="1372E737" w14:textId="77777777" w:rsidR="00877756" w:rsidRPr="00A95CDD" w:rsidRDefault="00877756" w:rsidP="00C7417C">
            <w:pPr>
              <w:rPr>
                <w:rFonts w:cs="Arial"/>
                <w:sz w:val="2"/>
                <w:szCs w:val="2"/>
              </w:rPr>
            </w:pPr>
          </w:p>
        </w:tc>
        <w:tc>
          <w:tcPr>
            <w:tcW w:w="6294" w:type="dxa"/>
            <w:gridSpan w:val="3"/>
          </w:tcPr>
          <w:p w14:paraId="3A1CD7F6" w14:textId="77777777" w:rsidR="00877756" w:rsidRPr="00A95CDD" w:rsidRDefault="00877756" w:rsidP="00C7417C">
            <w:pPr>
              <w:pStyle w:val="TableParagraph"/>
              <w:ind w:left="3201"/>
              <w:jc w:val="left"/>
              <w:rPr>
                <w:rFonts w:ascii="Arial" w:hAnsi="Arial" w:cs="Arial"/>
                <w:b/>
                <w:sz w:val="24"/>
              </w:rPr>
            </w:pPr>
            <w:r w:rsidRPr="00A95CDD">
              <w:rPr>
                <w:rFonts w:ascii="Arial" w:hAnsi="Arial" w:cs="Arial"/>
                <w:b/>
                <w:sz w:val="24"/>
              </w:rPr>
              <w:t>Reparación</w:t>
            </w:r>
            <w:r w:rsidRPr="00A95CDD">
              <w:rPr>
                <w:rFonts w:ascii="Arial" w:hAnsi="Arial" w:cs="Arial"/>
                <w:b/>
                <w:spacing w:val="-2"/>
                <w:sz w:val="24"/>
              </w:rPr>
              <w:t xml:space="preserve"> </w:t>
            </w:r>
            <w:r w:rsidRPr="00A95CDD">
              <w:rPr>
                <w:rFonts w:ascii="Arial" w:hAnsi="Arial" w:cs="Arial"/>
                <w:b/>
                <w:sz w:val="24"/>
              </w:rPr>
              <w:t>definitiva</w:t>
            </w:r>
          </w:p>
        </w:tc>
      </w:tr>
      <w:tr w:rsidR="00877756" w:rsidRPr="00A95CDD" w14:paraId="5ECEB4D3" w14:textId="77777777" w:rsidTr="008055DC">
        <w:trPr>
          <w:trHeight w:val="316"/>
        </w:trPr>
        <w:tc>
          <w:tcPr>
            <w:tcW w:w="2584" w:type="dxa"/>
            <w:vMerge/>
            <w:tcBorders>
              <w:top w:val="nil"/>
            </w:tcBorders>
          </w:tcPr>
          <w:p w14:paraId="310A344C" w14:textId="77777777" w:rsidR="00877756" w:rsidRPr="00A95CDD" w:rsidRDefault="00877756" w:rsidP="00C7417C">
            <w:pPr>
              <w:rPr>
                <w:rFonts w:cs="Arial"/>
                <w:sz w:val="2"/>
                <w:szCs w:val="2"/>
              </w:rPr>
            </w:pPr>
          </w:p>
        </w:tc>
        <w:tc>
          <w:tcPr>
            <w:tcW w:w="2805" w:type="dxa"/>
          </w:tcPr>
          <w:p w14:paraId="6F8525CB"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Personal</w:t>
            </w:r>
          </w:p>
        </w:tc>
        <w:tc>
          <w:tcPr>
            <w:tcW w:w="3489" w:type="dxa"/>
            <w:gridSpan w:val="2"/>
          </w:tcPr>
          <w:p w14:paraId="6207C2F2" w14:textId="77777777" w:rsidR="00877756" w:rsidRPr="00A95CDD" w:rsidRDefault="00877756" w:rsidP="00C7417C">
            <w:pPr>
              <w:pStyle w:val="TableParagraph"/>
              <w:ind w:left="0"/>
              <w:jc w:val="left"/>
              <w:rPr>
                <w:rFonts w:ascii="Arial" w:hAnsi="Arial" w:cs="Arial"/>
              </w:rPr>
            </w:pPr>
          </w:p>
        </w:tc>
      </w:tr>
      <w:tr w:rsidR="00877756" w:rsidRPr="00A95CDD" w14:paraId="22734570" w14:textId="77777777" w:rsidTr="008055DC">
        <w:trPr>
          <w:trHeight w:val="319"/>
        </w:trPr>
        <w:tc>
          <w:tcPr>
            <w:tcW w:w="2584" w:type="dxa"/>
            <w:vMerge/>
            <w:tcBorders>
              <w:top w:val="nil"/>
            </w:tcBorders>
          </w:tcPr>
          <w:p w14:paraId="3AFBE69B" w14:textId="77777777" w:rsidR="00877756" w:rsidRPr="00A95CDD" w:rsidRDefault="00877756" w:rsidP="00C7417C">
            <w:pPr>
              <w:rPr>
                <w:rFonts w:cs="Arial"/>
                <w:sz w:val="2"/>
                <w:szCs w:val="2"/>
              </w:rPr>
            </w:pPr>
          </w:p>
        </w:tc>
        <w:tc>
          <w:tcPr>
            <w:tcW w:w="2805" w:type="dxa"/>
          </w:tcPr>
          <w:p w14:paraId="6CCAADFC" w14:textId="77777777" w:rsidR="00877756" w:rsidRPr="00A95CDD" w:rsidRDefault="00877756" w:rsidP="00C7417C">
            <w:pPr>
              <w:pStyle w:val="TableParagraph"/>
              <w:spacing w:before="3"/>
              <w:jc w:val="left"/>
              <w:rPr>
                <w:rFonts w:ascii="Arial" w:hAnsi="Arial" w:cs="Arial"/>
                <w:b/>
                <w:sz w:val="24"/>
              </w:rPr>
            </w:pPr>
            <w:r w:rsidRPr="00A95CDD">
              <w:rPr>
                <w:rFonts w:ascii="Arial" w:hAnsi="Arial" w:cs="Arial"/>
                <w:b/>
                <w:sz w:val="24"/>
              </w:rPr>
              <w:t>Recursos</w:t>
            </w:r>
            <w:r w:rsidRPr="00A95CDD">
              <w:rPr>
                <w:rFonts w:ascii="Arial" w:hAnsi="Arial" w:cs="Arial"/>
                <w:b/>
                <w:spacing w:val="-3"/>
                <w:sz w:val="24"/>
              </w:rPr>
              <w:t xml:space="preserve"> </w:t>
            </w:r>
            <w:r w:rsidRPr="00A95CDD">
              <w:rPr>
                <w:rFonts w:ascii="Arial" w:hAnsi="Arial" w:cs="Arial"/>
                <w:b/>
                <w:sz w:val="24"/>
              </w:rPr>
              <w:t>Técnicos</w:t>
            </w:r>
          </w:p>
        </w:tc>
        <w:tc>
          <w:tcPr>
            <w:tcW w:w="3489" w:type="dxa"/>
            <w:gridSpan w:val="2"/>
          </w:tcPr>
          <w:p w14:paraId="3681890B" w14:textId="77777777" w:rsidR="00877756" w:rsidRPr="00A95CDD" w:rsidRDefault="00877756" w:rsidP="00C7417C">
            <w:pPr>
              <w:pStyle w:val="TableParagraph"/>
              <w:ind w:left="0"/>
              <w:jc w:val="left"/>
              <w:rPr>
                <w:rFonts w:ascii="Arial" w:hAnsi="Arial" w:cs="Arial"/>
              </w:rPr>
            </w:pPr>
          </w:p>
        </w:tc>
      </w:tr>
      <w:tr w:rsidR="00877756" w:rsidRPr="00A95CDD" w14:paraId="6BE8565C" w14:textId="77777777" w:rsidTr="008055DC">
        <w:trPr>
          <w:trHeight w:val="316"/>
        </w:trPr>
        <w:tc>
          <w:tcPr>
            <w:tcW w:w="2584" w:type="dxa"/>
            <w:vMerge/>
            <w:tcBorders>
              <w:top w:val="nil"/>
            </w:tcBorders>
          </w:tcPr>
          <w:p w14:paraId="3B3B9661" w14:textId="77777777" w:rsidR="00877756" w:rsidRPr="00A95CDD" w:rsidRDefault="00877756" w:rsidP="00C7417C">
            <w:pPr>
              <w:rPr>
                <w:rFonts w:cs="Arial"/>
                <w:sz w:val="2"/>
                <w:szCs w:val="2"/>
              </w:rPr>
            </w:pPr>
          </w:p>
        </w:tc>
        <w:tc>
          <w:tcPr>
            <w:tcW w:w="2805" w:type="dxa"/>
          </w:tcPr>
          <w:p w14:paraId="7804E605"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Recursos</w:t>
            </w:r>
            <w:r w:rsidRPr="00A95CDD">
              <w:rPr>
                <w:rFonts w:ascii="Arial" w:hAnsi="Arial" w:cs="Arial"/>
                <w:b/>
                <w:spacing w:val="-3"/>
                <w:sz w:val="24"/>
              </w:rPr>
              <w:t xml:space="preserve"> </w:t>
            </w:r>
            <w:r w:rsidRPr="00A95CDD">
              <w:rPr>
                <w:rFonts w:ascii="Arial" w:hAnsi="Arial" w:cs="Arial"/>
                <w:b/>
                <w:sz w:val="24"/>
              </w:rPr>
              <w:t>Económicos</w:t>
            </w:r>
          </w:p>
        </w:tc>
        <w:tc>
          <w:tcPr>
            <w:tcW w:w="3489" w:type="dxa"/>
            <w:gridSpan w:val="2"/>
          </w:tcPr>
          <w:p w14:paraId="6EF94566" w14:textId="77777777" w:rsidR="00877756" w:rsidRPr="00A95CDD" w:rsidRDefault="00877756" w:rsidP="00C7417C">
            <w:pPr>
              <w:pStyle w:val="TableParagraph"/>
              <w:ind w:left="0"/>
              <w:jc w:val="left"/>
              <w:rPr>
                <w:rFonts w:ascii="Arial" w:hAnsi="Arial" w:cs="Arial"/>
              </w:rPr>
            </w:pPr>
          </w:p>
        </w:tc>
      </w:tr>
      <w:tr w:rsidR="00877756" w:rsidRPr="00A95CDD" w14:paraId="37698E1C" w14:textId="77777777" w:rsidTr="008055DC">
        <w:trPr>
          <w:trHeight w:val="294"/>
        </w:trPr>
        <w:tc>
          <w:tcPr>
            <w:tcW w:w="5389" w:type="dxa"/>
            <w:gridSpan w:val="2"/>
          </w:tcPr>
          <w:p w14:paraId="4B45EE73" w14:textId="77777777" w:rsidR="00877756" w:rsidRPr="00A95CDD" w:rsidRDefault="00877756" w:rsidP="00C7417C">
            <w:pPr>
              <w:pStyle w:val="TableParagraph"/>
              <w:spacing w:line="275" w:lineRule="exact"/>
              <w:jc w:val="left"/>
              <w:rPr>
                <w:rFonts w:ascii="Arial" w:hAnsi="Arial" w:cs="Arial"/>
                <w:b/>
                <w:sz w:val="24"/>
              </w:rPr>
            </w:pPr>
            <w:r w:rsidRPr="00A95CDD">
              <w:rPr>
                <w:rFonts w:ascii="Arial" w:hAnsi="Arial" w:cs="Arial"/>
                <w:b/>
                <w:sz w:val="24"/>
              </w:rPr>
              <w:t>Tiempo</w:t>
            </w:r>
            <w:r w:rsidRPr="00A95CDD">
              <w:rPr>
                <w:rFonts w:ascii="Arial" w:hAnsi="Arial" w:cs="Arial"/>
                <w:b/>
                <w:spacing w:val="-2"/>
                <w:sz w:val="24"/>
              </w:rPr>
              <w:t xml:space="preserve"> </w:t>
            </w:r>
            <w:r w:rsidRPr="00A95CDD">
              <w:rPr>
                <w:rFonts w:ascii="Arial" w:hAnsi="Arial" w:cs="Arial"/>
                <w:b/>
                <w:sz w:val="24"/>
              </w:rPr>
              <w:t>estimado</w:t>
            </w:r>
            <w:r w:rsidRPr="00A95CDD">
              <w:rPr>
                <w:rFonts w:ascii="Arial" w:hAnsi="Arial" w:cs="Arial"/>
                <w:b/>
                <w:spacing w:val="-1"/>
                <w:sz w:val="24"/>
              </w:rPr>
              <w:t xml:space="preserve"> </w:t>
            </w:r>
            <w:r w:rsidRPr="00A95CDD">
              <w:rPr>
                <w:rFonts w:ascii="Arial" w:hAnsi="Arial" w:cs="Arial"/>
                <w:b/>
                <w:sz w:val="24"/>
              </w:rPr>
              <w:t>de</w:t>
            </w:r>
            <w:r w:rsidRPr="00A95CDD">
              <w:rPr>
                <w:rFonts w:ascii="Arial" w:hAnsi="Arial" w:cs="Arial"/>
                <w:b/>
                <w:spacing w:val="-4"/>
                <w:sz w:val="24"/>
              </w:rPr>
              <w:t xml:space="preserve"> </w:t>
            </w:r>
            <w:r w:rsidRPr="00A95CDD">
              <w:rPr>
                <w:rFonts w:ascii="Arial" w:hAnsi="Arial" w:cs="Arial"/>
                <w:b/>
                <w:sz w:val="24"/>
              </w:rPr>
              <w:t>reparación</w:t>
            </w:r>
          </w:p>
        </w:tc>
        <w:tc>
          <w:tcPr>
            <w:tcW w:w="3489" w:type="dxa"/>
            <w:gridSpan w:val="2"/>
          </w:tcPr>
          <w:p w14:paraId="54D98253" w14:textId="77777777" w:rsidR="00877756" w:rsidRPr="00A95CDD" w:rsidRDefault="00877756" w:rsidP="00C7417C">
            <w:pPr>
              <w:pStyle w:val="TableParagraph"/>
              <w:ind w:left="0"/>
              <w:jc w:val="left"/>
              <w:rPr>
                <w:rFonts w:ascii="Arial" w:hAnsi="Arial" w:cs="Arial"/>
              </w:rPr>
            </w:pPr>
          </w:p>
        </w:tc>
      </w:tr>
      <w:tr w:rsidR="00877756" w:rsidRPr="00A95CDD" w14:paraId="49F38AEF" w14:textId="77777777" w:rsidTr="008055DC">
        <w:trPr>
          <w:trHeight w:val="352"/>
        </w:trPr>
        <w:tc>
          <w:tcPr>
            <w:tcW w:w="5389" w:type="dxa"/>
            <w:gridSpan w:val="2"/>
          </w:tcPr>
          <w:p w14:paraId="677D877C"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Condiciones</w:t>
            </w:r>
            <w:r w:rsidRPr="00A95CDD">
              <w:rPr>
                <w:rFonts w:ascii="Arial" w:hAnsi="Arial" w:cs="Arial"/>
                <w:b/>
                <w:spacing w:val="-1"/>
                <w:sz w:val="24"/>
              </w:rPr>
              <w:t xml:space="preserve"> </w:t>
            </w:r>
            <w:r w:rsidRPr="00A95CDD">
              <w:rPr>
                <w:rFonts w:ascii="Arial" w:hAnsi="Arial" w:cs="Arial"/>
                <w:b/>
                <w:sz w:val="24"/>
              </w:rPr>
              <w:t>de</w:t>
            </w:r>
            <w:r w:rsidRPr="00A95CDD">
              <w:rPr>
                <w:rFonts w:ascii="Arial" w:hAnsi="Arial" w:cs="Arial"/>
                <w:b/>
                <w:spacing w:val="-3"/>
                <w:sz w:val="24"/>
              </w:rPr>
              <w:t xml:space="preserve"> </w:t>
            </w:r>
            <w:r w:rsidRPr="00A95CDD">
              <w:rPr>
                <w:rFonts w:ascii="Arial" w:hAnsi="Arial" w:cs="Arial"/>
                <w:b/>
                <w:sz w:val="24"/>
              </w:rPr>
              <w:t>acceso</w:t>
            </w:r>
            <w:r w:rsidRPr="00A95CDD">
              <w:rPr>
                <w:rFonts w:ascii="Arial" w:hAnsi="Arial" w:cs="Arial"/>
                <w:b/>
                <w:spacing w:val="-1"/>
                <w:sz w:val="24"/>
              </w:rPr>
              <w:t xml:space="preserve"> </w:t>
            </w:r>
            <w:r w:rsidRPr="00A95CDD">
              <w:rPr>
                <w:rFonts w:ascii="Arial" w:hAnsi="Arial" w:cs="Arial"/>
                <w:b/>
                <w:sz w:val="24"/>
              </w:rPr>
              <w:t>al</w:t>
            </w:r>
            <w:r w:rsidRPr="00A95CDD">
              <w:rPr>
                <w:rFonts w:ascii="Arial" w:hAnsi="Arial" w:cs="Arial"/>
                <w:b/>
                <w:spacing w:val="-3"/>
                <w:sz w:val="24"/>
              </w:rPr>
              <w:t xml:space="preserve"> </w:t>
            </w:r>
            <w:r w:rsidRPr="00A95CDD">
              <w:rPr>
                <w:rFonts w:ascii="Arial" w:hAnsi="Arial" w:cs="Arial"/>
                <w:b/>
                <w:sz w:val="24"/>
              </w:rPr>
              <w:t>componente</w:t>
            </w:r>
          </w:p>
        </w:tc>
        <w:tc>
          <w:tcPr>
            <w:tcW w:w="3489" w:type="dxa"/>
            <w:gridSpan w:val="2"/>
          </w:tcPr>
          <w:p w14:paraId="55C38C8B" w14:textId="77777777" w:rsidR="00877756" w:rsidRPr="00A95CDD" w:rsidRDefault="00877756" w:rsidP="00C7417C">
            <w:pPr>
              <w:pStyle w:val="TableParagraph"/>
              <w:ind w:left="0"/>
              <w:jc w:val="left"/>
              <w:rPr>
                <w:rFonts w:ascii="Arial" w:hAnsi="Arial" w:cs="Arial"/>
              </w:rPr>
            </w:pPr>
          </w:p>
        </w:tc>
      </w:tr>
      <w:tr w:rsidR="00877756" w:rsidRPr="00A95CDD" w14:paraId="098AF787" w14:textId="77777777" w:rsidTr="008055DC">
        <w:trPr>
          <w:trHeight w:val="671"/>
        </w:trPr>
        <w:tc>
          <w:tcPr>
            <w:tcW w:w="8878" w:type="dxa"/>
            <w:gridSpan w:val="4"/>
          </w:tcPr>
          <w:p w14:paraId="1F25D5E2" w14:textId="77777777" w:rsidR="00877756" w:rsidRPr="00A95CDD" w:rsidRDefault="00877756" w:rsidP="00C7417C">
            <w:pPr>
              <w:pStyle w:val="TableParagraph"/>
              <w:jc w:val="left"/>
              <w:rPr>
                <w:rFonts w:ascii="Arial" w:hAnsi="Arial" w:cs="Arial"/>
                <w:b/>
                <w:sz w:val="24"/>
              </w:rPr>
            </w:pPr>
            <w:r w:rsidRPr="00A95CDD">
              <w:rPr>
                <w:rFonts w:ascii="Arial" w:hAnsi="Arial" w:cs="Arial"/>
                <w:b/>
                <w:sz w:val="24"/>
              </w:rPr>
              <w:t>Gráficos</w:t>
            </w:r>
            <w:r w:rsidRPr="00A95CDD">
              <w:rPr>
                <w:rFonts w:ascii="Arial" w:hAnsi="Arial" w:cs="Arial"/>
                <w:b/>
                <w:spacing w:val="-1"/>
                <w:sz w:val="24"/>
              </w:rPr>
              <w:t xml:space="preserve"> </w:t>
            </w:r>
            <w:r w:rsidRPr="00A95CDD">
              <w:rPr>
                <w:rFonts w:ascii="Arial" w:hAnsi="Arial" w:cs="Arial"/>
                <w:b/>
                <w:sz w:val="24"/>
              </w:rPr>
              <w:t>o</w:t>
            </w:r>
            <w:r w:rsidRPr="00A95CDD">
              <w:rPr>
                <w:rFonts w:ascii="Arial" w:hAnsi="Arial" w:cs="Arial"/>
                <w:b/>
                <w:spacing w:val="-3"/>
                <w:sz w:val="24"/>
              </w:rPr>
              <w:t xml:space="preserve"> </w:t>
            </w:r>
            <w:r w:rsidRPr="00A95CDD">
              <w:rPr>
                <w:rFonts w:ascii="Arial" w:hAnsi="Arial" w:cs="Arial"/>
                <w:b/>
                <w:sz w:val="24"/>
              </w:rPr>
              <w:t>fotos</w:t>
            </w:r>
            <w:r w:rsidRPr="00A95CDD">
              <w:rPr>
                <w:rFonts w:ascii="Arial" w:hAnsi="Arial" w:cs="Arial"/>
                <w:b/>
                <w:spacing w:val="-1"/>
                <w:sz w:val="24"/>
              </w:rPr>
              <w:t xml:space="preserve"> </w:t>
            </w:r>
            <w:r w:rsidRPr="00A95CDD">
              <w:rPr>
                <w:rFonts w:ascii="Arial" w:hAnsi="Arial" w:cs="Arial"/>
                <w:b/>
                <w:sz w:val="24"/>
              </w:rPr>
              <w:t>de</w:t>
            </w:r>
            <w:r w:rsidRPr="00A95CDD">
              <w:rPr>
                <w:rFonts w:ascii="Arial" w:hAnsi="Arial" w:cs="Arial"/>
                <w:b/>
                <w:spacing w:val="1"/>
                <w:sz w:val="24"/>
              </w:rPr>
              <w:t xml:space="preserve"> </w:t>
            </w:r>
            <w:r w:rsidRPr="00A95CDD">
              <w:rPr>
                <w:rFonts w:ascii="Arial" w:hAnsi="Arial" w:cs="Arial"/>
                <w:b/>
                <w:sz w:val="24"/>
              </w:rPr>
              <w:t>la</w:t>
            </w:r>
            <w:r w:rsidRPr="00A95CDD">
              <w:rPr>
                <w:rFonts w:ascii="Arial" w:hAnsi="Arial" w:cs="Arial"/>
                <w:b/>
                <w:spacing w:val="-3"/>
                <w:sz w:val="24"/>
              </w:rPr>
              <w:t xml:space="preserve"> </w:t>
            </w:r>
            <w:r w:rsidRPr="00A95CDD">
              <w:rPr>
                <w:rFonts w:ascii="Arial" w:hAnsi="Arial" w:cs="Arial"/>
                <w:b/>
                <w:sz w:val="24"/>
              </w:rPr>
              <w:t>situación</w:t>
            </w:r>
            <w:r w:rsidRPr="00A95CDD">
              <w:rPr>
                <w:rFonts w:ascii="Arial" w:hAnsi="Arial" w:cs="Arial"/>
                <w:b/>
                <w:spacing w:val="-2"/>
                <w:sz w:val="24"/>
              </w:rPr>
              <w:t xml:space="preserve"> </w:t>
            </w:r>
            <w:r w:rsidRPr="00A95CDD">
              <w:rPr>
                <w:rFonts w:ascii="Arial" w:hAnsi="Arial" w:cs="Arial"/>
                <w:b/>
                <w:sz w:val="24"/>
              </w:rPr>
              <w:t>evaluada</w:t>
            </w:r>
          </w:p>
        </w:tc>
      </w:tr>
      <w:tr w:rsidR="00877756" w:rsidRPr="00A95CDD" w14:paraId="4D1045DF" w14:textId="77777777" w:rsidTr="008055DC">
        <w:trPr>
          <w:trHeight w:val="292"/>
        </w:trPr>
        <w:tc>
          <w:tcPr>
            <w:tcW w:w="2584" w:type="dxa"/>
          </w:tcPr>
          <w:p w14:paraId="3346A0E7" w14:textId="77777777" w:rsidR="00877756" w:rsidRPr="00A95CDD" w:rsidRDefault="00877756" w:rsidP="00C7417C">
            <w:pPr>
              <w:pStyle w:val="TableParagraph"/>
              <w:spacing w:line="272" w:lineRule="exact"/>
              <w:jc w:val="left"/>
              <w:rPr>
                <w:rFonts w:ascii="Arial" w:hAnsi="Arial" w:cs="Arial"/>
                <w:b/>
                <w:sz w:val="24"/>
              </w:rPr>
            </w:pPr>
            <w:r w:rsidRPr="00A95CDD">
              <w:rPr>
                <w:rFonts w:ascii="Arial" w:hAnsi="Arial" w:cs="Arial"/>
                <w:b/>
                <w:sz w:val="24"/>
              </w:rPr>
              <w:t>Nombre y</w:t>
            </w:r>
            <w:r w:rsidRPr="00A95CDD">
              <w:rPr>
                <w:rFonts w:ascii="Arial" w:hAnsi="Arial" w:cs="Arial"/>
                <w:b/>
                <w:spacing w:val="1"/>
                <w:sz w:val="24"/>
              </w:rPr>
              <w:t xml:space="preserve"> </w:t>
            </w:r>
            <w:r w:rsidRPr="00A95CDD">
              <w:rPr>
                <w:rFonts w:ascii="Arial" w:hAnsi="Arial" w:cs="Arial"/>
                <w:b/>
                <w:sz w:val="24"/>
              </w:rPr>
              <w:t>firma</w:t>
            </w:r>
          </w:p>
        </w:tc>
        <w:tc>
          <w:tcPr>
            <w:tcW w:w="6294" w:type="dxa"/>
            <w:gridSpan w:val="3"/>
          </w:tcPr>
          <w:p w14:paraId="379793DD" w14:textId="77777777" w:rsidR="00877756" w:rsidRPr="00A95CDD" w:rsidRDefault="00877756" w:rsidP="00C7417C">
            <w:pPr>
              <w:pStyle w:val="TableParagraph"/>
              <w:ind w:left="0"/>
              <w:jc w:val="left"/>
              <w:rPr>
                <w:rFonts w:ascii="Arial" w:hAnsi="Arial" w:cs="Arial"/>
                <w:sz w:val="20"/>
              </w:rPr>
            </w:pPr>
          </w:p>
        </w:tc>
      </w:tr>
      <w:tr w:rsidR="00877756" w:rsidRPr="00A95CDD" w14:paraId="31BA82E5" w14:textId="77777777" w:rsidTr="008055DC">
        <w:trPr>
          <w:trHeight w:val="294"/>
        </w:trPr>
        <w:tc>
          <w:tcPr>
            <w:tcW w:w="2584" w:type="dxa"/>
          </w:tcPr>
          <w:p w14:paraId="04556BE2" w14:textId="77777777" w:rsidR="00877756" w:rsidRPr="00A95CDD" w:rsidRDefault="00877756" w:rsidP="00C7417C">
            <w:pPr>
              <w:pStyle w:val="TableParagraph"/>
              <w:spacing w:line="275" w:lineRule="exact"/>
              <w:jc w:val="left"/>
              <w:rPr>
                <w:rFonts w:ascii="Arial" w:hAnsi="Arial" w:cs="Arial"/>
                <w:b/>
                <w:sz w:val="24"/>
              </w:rPr>
            </w:pPr>
            <w:r w:rsidRPr="00A95CDD">
              <w:rPr>
                <w:rFonts w:ascii="Arial" w:hAnsi="Arial" w:cs="Arial"/>
                <w:b/>
                <w:sz w:val="24"/>
              </w:rPr>
              <w:t>Cargo</w:t>
            </w:r>
          </w:p>
        </w:tc>
        <w:tc>
          <w:tcPr>
            <w:tcW w:w="6294" w:type="dxa"/>
            <w:gridSpan w:val="3"/>
          </w:tcPr>
          <w:p w14:paraId="5C1877D8" w14:textId="77777777" w:rsidR="00877756" w:rsidRPr="00A95CDD" w:rsidRDefault="00877756" w:rsidP="00C7417C">
            <w:pPr>
              <w:pStyle w:val="TableParagraph"/>
              <w:ind w:left="0"/>
              <w:jc w:val="left"/>
              <w:rPr>
                <w:rFonts w:ascii="Arial" w:hAnsi="Arial" w:cs="Arial"/>
              </w:rPr>
            </w:pPr>
          </w:p>
        </w:tc>
      </w:tr>
    </w:tbl>
    <w:p w14:paraId="5B3C5478" w14:textId="77777777" w:rsidR="00877756" w:rsidRDefault="00877756" w:rsidP="00877756">
      <w:pPr>
        <w:tabs>
          <w:tab w:val="center" w:pos="4600"/>
        </w:tabs>
        <w:jc w:val="center"/>
        <w:rPr>
          <w:rFonts w:ascii="Arial MT" w:hAnsi="Arial MT"/>
          <w:sz w:val="18"/>
          <w:lang w:val="es-ES"/>
        </w:rPr>
      </w:pPr>
      <w:r w:rsidRPr="00223AAE">
        <w:rPr>
          <w:rFonts w:ascii="Arial MT" w:hAnsi="Arial MT"/>
          <w:sz w:val="18"/>
          <w:lang w:val="es-ES"/>
        </w:rPr>
        <w:t>Fuente: EMAC S.A E.</w:t>
      </w:r>
      <w:proofErr w:type="gramStart"/>
      <w:r w:rsidRPr="00223AAE">
        <w:rPr>
          <w:rFonts w:ascii="Arial MT" w:hAnsi="Arial MT"/>
          <w:sz w:val="18"/>
          <w:lang w:val="es-ES"/>
        </w:rPr>
        <w:t>S.P</w:t>
      </w:r>
      <w:proofErr w:type="gramEnd"/>
    </w:p>
    <w:p w14:paraId="0F1A3DD8" w14:textId="7624026F" w:rsidR="008055DC" w:rsidRDefault="008055DC">
      <w:pPr>
        <w:spacing w:line="278" w:lineRule="auto"/>
        <w:jc w:val="left"/>
      </w:pPr>
      <w:r>
        <w:br w:type="page"/>
      </w:r>
    </w:p>
    <w:p w14:paraId="0B92B637" w14:textId="77777777" w:rsidR="008055DC" w:rsidRDefault="008055DC" w:rsidP="008055DC">
      <w:pPr>
        <w:pStyle w:val="Ttulo1"/>
      </w:pPr>
      <w:bookmarkStart w:id="169" w:name="_Toc134779818"/>
      <w:bookmarkStart w:id="170" w:name="_Toc135302526"/>
      <w:bookmarkStart w:id="171" w:name="_Toc207957661"/>
      <w:r>
        <w:lastRenderedPageBreak/>
        <w:t>ANÁLISIS</w:t>
      </w:r>
      <w:r>
        <w:rPr>
          <w:spacing w:val="-2"/>
        </w:rPr>
        <w:t xml:space="preserve"> </w:t>
      </w:r>
      <w:r>
        <w:t>POSTERIOR</w:t>
      </w:r>
      <w:r>
        <w:rPr>
          <w:spacing w:val="-3"/>
        </w:rPr>
        <w:t xml:space="preserve"> </w:t>
      </w:r>
      <w:r>
        <w:t>AL</w:t>
      </w:r>
      <w:r>
        <w:rPr>
          <w:spacing w:val="-4"/>
        </w:rPr>
        <w:t xml:space="preserve"> </w:t>
      </w:r>
      <w:r>
        <w:t>EVENTO</w:t>
      </w:r>
      <w:bookmarkEnd w:id="169"/>
      <w:bookmarkEnd w:id="170"/>
      <w:bookmarkEnd w:id="171"/>
    </w:p>
    <w:p w14:paraId="40FD0B6C" w14:textId="77777777" w:rsidR="008055DC" w:rsidRDefault="008055DC" w:rsidP="008055DC">
      <w:r w:rsidRPr="003944DF">
        <w:t>Una</w:t>
      </w:r>
      <w:r w:rsidRPr="003944DF">
        <w:rPr>
          <w:spacing w:val="1"/>
        </w:rPr>
        <w:t xml:space="preserve"> </w:t>
      </w:r>
      <w:r w:rsidRPr="003944DF">
        <w:t>vez</w:t>
      </w:r>
      <w:r w:rsidRPr="003944DF">
        <w:rPr>
          <w:spacing w:val="1"/>
        </w:rPr>
        <w:t xml:space="preserve"> </w:t>
      </w:r>
      <w:r w:rsidRPr="003944DF">
        <w:t>superada</w:t>
      </w:r>
      <w:r w:rsidRPr="003944DF">
        <w:rPr>
          <w:spacing w:val="1"/>
        </w:rPr>
        <w:t xml:space="preserve"> </w:t>
      </w:r>
      <w:r w:rsidRPr="003944DF">
        <w:t>la</w:t>
      </w:r>
      <w:r w:rsidRPr="003944DF">
        <w:rPr>
          <w:spacing w:val="1"/>
        </w:rPr>
        <w:t xml:space="preserve"> </w:t>
      </w:r>
      <w:r w:rsidRPr="003944DF">
        <w:t>emergencia</w:t>
      </w:r>
      <w:r w:rsidRPr="003944DF">
        <w:rPr>
          <w:spacing w:val="1"/>
        </w:rPr>
        <w:t xml:space="preserve"> </w:t>
      </w:r>
      <w:r w:rsidRPr="003944DF">
        <w:t>y</w:t>
      </w:r>
      <w:r w:rsidRPr="003944DF">
        <w:rPr>
          <w:spacing w:val="1"/>
        </w:rPr>
        <w:t xml:space="preserve"> </w:t>
      </w:r>
      <w:r w:rsidRPr="003944DF">
        <w:t>restablecida</w:t>
      </w:r>
      <w:r w:rsidRPr="003944DF">
        <w:rPr>
          <w:spacing w:val="1"/>
        </w:rPr>
        <w:t xml:space="preserve"> </w:t>
      </w:r>
      <w:r w:rsidRPr="003944DF">
        <w:t>la</w:t>
      </w:r>
      <w:r w:rsidRPr="003944DF">
        <w:rPr>
          <w:spacing w:val="1"/>
        </w:rPr>
        <w:t xml:space="preserve"> </w:t>
      </w:r>
      <w:r w:rsidRPr="003944DF">
        <w:t>normalidad</w:t>
      </w:r>
      <w:r w:rsidRPr="003944DF">
        <w:rPr>
          <w:spacing w:val="1"/>
        </w:rPr>
        <w:t xml:space="preserve"> </w:t>
      </w:r>
      <w:r w:rsidRPr="003944DF">
        <w:t>del</w:t>
      </w:r>
      <w:r w:rsidRPr="003944DF">
        <w:rPr>
          <w:spacing w:val="1"/>
        </w:rPr>
        <w:t xml:space="preserve"> </w:t>
      </w:r>
      <w:r w:rsidRPr="003944DF">
        <w:t>servicio</w:t>
      </w:r>
      <w:r w:rsidRPr="003944DF">
        <w:rPr>
          <w:spacing w:val="1"/>
        </w:rPr>
        <w:t xml:space="preserve"> </w:t>
      </w:r>
      <w:r w:rsidRPr="003944DF">
        <w:t>de</w:t>
      </w:r>
      <w:r w:rsidRPr="003944DF">
        <w:rPr>
          <w:spacing w:val="-64"/>
        </w:rPr>
        <w:t xml:space="preserve"> </w:t>
      </w:r>
      <w:r w:rsidRPr="003944DF">
        <w:t>acueducto,</w:t>
      </w:r>
      <w:r w:rsidRPr="003944DF">
        <w:rPr>
          <w:spacing w:val="-7"/>
        </w:rPr>
        <w:t xml:space="preserve"> </w:t>
      </w:r>
      <w:r w:rsidRPr="003944DF">
        <w:t>alcantarillado</w:t>
      </w:r>
      <w:r w:rsidRPr="003944DF">
        <w:rPr>
          <w:spacing w:val="-6"/>
        </w:rPr>
        <w:t xml:space="preserve"> </w:t>
      </w:r>
      <w:r w:rsidRPr="003944DF">
        <w:t>y,</w:t>
      </w:r>
      <w:r w:rsidRPr="003944DF">
        <w:rPr>
          <w:spacing w:val="-6"/>
        </w:rPr>
        <w:t xml:space="preserve"> </w:t>
      </w:r>
      <w:r w:rsidRPr="003944DF">
        <w:t>se</w:t>
      </w:r>
      <w:r w:rsidRPr="003944DF">
        <w:rPr>
          <w:spacing w:val="-6"/>
        </w:rPr>
        <w:t xml:space="preserve"> </w:t>
      </w:r>
      <w:r w:rsidRPr="003944DF">
        <w:t>procederá</w:t>
      </w:r>
      <w:r w:rsidRPr="003944DF">
        <w:rPr>
          <w:spacing w:val="-7"/>
        </w:rPr>
        <w:t xml:space="preserve"> </w:t>
      </w:r>
      <w:r w:rsidRPr="003944DF">
        <w:t>a</w:t>
      </w:r>
      <w:r w:rsidRPr="003944DF">
        <w:rPr>
          <w:spacing w:val="-6"/>
        </w:rPr>
        <w:t xml:space="preserve"> </w:t>
      </w:r>
      <w:r w:rsidRPr="003944DF">
        <w:t>realizar</w:t>
      </w:r>
      <w:r w:rsidRPr="003944DF">
        <w:rPr>
          <w:spacing w:val="-7"/>
        </w:rPr>
        <w:t xml:space="preserve"> </w:t>
      </w:r>
      <w:r w:rsidRPr="003944DF">
        <w:t>la</w:t>
      </w:r>
      <w:r w:rsidRPr="003944DF">
        <w:rPr>
          <w:spacing w:val="-7"/>
        </w:rPr>
        <w:t xml:space="preserve"> </w:t>
      </w:r>
      <w:r w:rsidRPr="003944DF">
        <w:t>evaluación de</w:t>
      </w:r>
      <w:r w:rsidRPr="003944DF">
        <w:rPr>
          <w:spacing w:val="-8"/>
        </w:rPr>
        <w:t xml:space="preserve"> </w:t>
      </w:r>
      <w:r w:rsidRPr="003944DF">
        <w:t>la</w:t>
      </w:r>
      <w:r w:rsidRPr="003944DF">
        <w:rPr>
          <w:spacing w:val="-6"/>
        </w:rPr>
        <w:t xml:space="preserve"> </w:t>
      </w:r>
      <w:r w:rsidRPr="003944DF">
        <w:t>capacidad</w:t>
      </w:r>
      <w:r w:rsidRPr="003944DF">
        <w:rPr>
          <w:spacing w:val="-4"/>
        </w:rPr>
        <w:t xml:space="preserve"> </w:t>
      </w:r>
      <w:r w:rsidRPr="003944DF">
        <w:t>de</w:t>
      </w:r>
      <w:r w:rsidRPr="003944DF">
        <w:rPr>
          <w:spacing w:val="-65"/>
        </w:rPr>
        <w:t xml:space="preserve"> </w:t>
      </w:r>
      <w:r w:rsidRPr="003944DF">
        <w:t>respuesta</w:t>
      </w:r>
      <w:r w:rsidRPr="003944DF">
        <w:rPr>
          <w:spacing w:val="-11"/>
        </w:rPr>
        <w:t xml:space="preserve"> </w:t>
      </w:r>
      <w:r w:rsidRPr="003944DF">
        <w:t>y</w:t>
      </w:r>
      <w:r w:rsidRPr="003944DF">
        <w:rPr>
          <w:spacing w:val="-11"/>
        </w:rPr>
        <w:t xml:space="preserve"> </w:t>
      </w:r>
      <w:r w:rsidRPr="003944DF">
        <w:t>efectividad</w:t>
      </w:r>
      <w:r w:rsidRPr="003944DF">
        <w:rPr>
          <w:spacing w:val="-13"/>
        </w:rPr>
        <w:t xml:space="preserve"> </w:t>
      </w:r>
      <w:r w:rsidRPr="003944DF">
        <w:t>del</w:t>
      </w:r>
      <w:r w:rsidRPr="003944DF">
        <w:rPr>
          <w:spacing w:val="-11"/>
        </w:rPr>
        <w:t xml:space="preserve"> </w:t>
      </w:r>
      <w:r w:rsidRPr="003944DF">
        <w:t>Plan</w:t>
      </w:r>
      <w:r w:rsidRPr="003944DF">
        <w:rPr>
          <w:spacing w:val="-13"/>
        </w:rPr>
        <w:t xml:space="preserve"> </w:t>
      </w:r>
      <w:r w:rsidRPr="003944DF">
        <w:t>de</w:t>
      </w:r>
      <w:r w:rsidRPr="003944DF">
        <w:rPr>
          <w:spacing w:val="-10"/>
        </w:rPr>
        <w:t xml:space="preserve"> </w:t>
      </w:r>
      <w:r w:rsidRPr="003944DF">
        <w:t>Contingencia</w:t>
      </w:r>
      <w:r w:rsidRPr="003944DF">
        <w:rPr>
          <w:spacing w:val="-10"/>
        </w:rPr>
        <w:t xml:space="preserve"> </w:t>
      </w:r>
      <w:r w:rsidRPr="003944DF">
        <w:t>el</w:t>
      </w:r>
      <w:r w:rsidRPr="003944DF">
        <w:rPr>
          <w:spacing w:val="-12"/>
        </w:rPr>
        <w:t xml:space="preserve"> </w:t>
      </w:r>
      <w:r w:rsidRPr="003944DF">
        <w:t>cual</w:t>
      </w:r>
      <w:r w:rsidRPr="003944DF">
        <w:rPr>
          <w:spacing w:val="-11"/>
        </w:rPr>
        <w:t xml:space="preserve"> </w:t>
      </w:r>
      <w:r w:rsidRPr="003944DF">
        <w:t>servirá</w:t>
      </w:r>
      <w:r w:rsidRPr="003944DF">
        <w:rPr>
          <w:spacing w:val="-11"/>
        </w:rPr>
        <w:t xml:space="preserve"> </w:t>
      </w:r>
      <w:r w:rsidRPr="003944DF">
        <w:t>de</w:t>
      </w:r>
      <w:r w:rsidRPr="003944DF">
        <w:rPr>
          <w:spacing w:val="-10"/>
        </w:rPr>
        <w:t xml:space="preserve"> </w:t>
      </w:r>
      <w:r w:rsidRPr="003944DF">
        <w:t>base</w:t>
      </w:r>
      <w:r w:rsidRPr="003944DF">
        <w:rPr>
          <w:spacing w:val="-11"/>
        </w:rPr>
        <w:t xml:space="preserve"> </w:t>
      </w:r>
      <w:r w:rsidRPr="003944DF">
        <w:t>para</w:t>
      </w:r>
      <w:r w:rsidRPr="003944DF">
        <w:rPr>
          <w:spacing w:val="-10"/>
        </w:rPr>
        <w:t xml:space="preserve"> </w:t>
      </w:r>
      <w:r w:rsidRPr="003944DF">
        <w:t>la</w:t>
      </w:r>
      <w:r w:rsidRPr="003944DF">
        <w:rPr>
          <w:spacing w:val="-10"/>
        </w:rPr>
        <w:t xml:space="preserve"> </w:t>
      </w:r>
      <w:r w:rsidRPr="003944DF">
        <w:t>toma</w:t>
      </w:r>
      <w:r w:rsidRPr="003944DF">
        <w:rPr>
          <w:spacing w:val="-65"/>
        </w:rPr>
        <w:t xml:space="preserve"> </w:t>
      </w:r>
      <w:r w:rsidRPr="003944DF">
        <w:t>de nuevas acciones de mejoramiento, levantar la memoria del evento, sus impactos</w:t>
      </w:r>
      <w:r w:rsidRPr="003944DF">
        <w:rPr>
          <w:spacing w:val="-64"/>
        </w:rPr>
        <w:t xml:space="preserve"> </w:t>
      </w:r>
      <w:r w:rsidRPr="003944DF">
        <w:t>y de la atención que se realizó por parte de la empresa, para realizar los ajustes</w:t>
      </w:r>
      <w:r w:rsidRPr="003944DF">
        <w:rPr>
          <w:spacing w:val="1"/>
        </w:rPr>
        <w:t xml:space="preserve"> </w:t>
      </w:r>
      <w:r w:rsidRPr="003944DF">
        <w:t>pertinentes</w:t>
      </w:r>
      <w:r w:rsidRPr="003944DF">
        <w:rPr>
          <w:spacing w:val="-15"/>
        </w:rPr>
        <w:t xml:space="preserve"> </w:t>
      </w:r>
      <w:r w:rsidRPr="003944DF">
        <w:t>si</w:t>
      </w:r>
      <w:r w:rsidRPr="003944DF">
        <w:rPr>
          <w:spacing w:val="-14"/>
        </w:rPr>
        <w:t xml:space="preserve"> </w:t>
      </w:r>
      <w:r w:rsidRPr="003944DF">
        <w:t>es</w:t>
      </w:r>
      <w:r w:rsidRPr="003944DF">
        <w:rPr>
          <w:spacing w:val="-14"/>
        </w:rPr>
        <w:t xml:space="preserve"> </w:t>
      </w:r>
      <w:r w:rsidRPr="003944DF">
        <w:t>necesario</w:t>
      </w:r>
      <w:r w:rsidRPr="003944DF">
        <w:rPr>
          <w:spacing w:val="-11"/>
        </w:rPr>
        <w:t xml:space="preserve"> </w:t>
      </w:r>
      <w:r w:rsidRPr="003944DF">
        <w:t>y</w:t>
      </w:r>
      <w:r w:rsidRPr="003944DF">
        <w:rPr>
          <w:spacing w:val="-15"/>
        </w:rPr>
        <w:t xml:space="preserve"> </w:t>
      </w:r>
      <w:r w:rsidRPr="003944DF">
        <w:t>proponer</w:t>
      </w:r>
      <w:r w:rsidRPr="003944DF">
        <w:rPr>
          <w:spacing w:val="-15"/>
        </w:rPr>
        <w:t xml:space="preserve"> </w:t>
      </w:r>
      <w:r w:rsidRPr="003944DF">
        <w:t>otras</w:t>
      </w:r>
      <w:r w:rsidRPr="003944DF">
        <w:rPr>
          <w:spacing w:val="-14"/>
        </w:rPr>
        <w:t xml:space="preserve"> </w:t>
      </w:r>
      <w:r w:rsidRPr="003944DF">
        <w:t>alternativas</w:t>
      </w:r>
      <w:r w:rsidRPr="003944DF">
        <w:rPr>
          <w:spacing w:val="-14"/>
        </w:rPr>
        <w:t xml:space="preserve"> </w:t>
      </w:r>
      <w:r w:rsidRPr="003944DF">
        <w:t>de</w:t>
      </w:r>
      <w:r w:rsidRPr="003944DF">
        <w:rPr>
          <w:spacing w:val="-14"/>
        </w:rPr>
        <w:t xml:space="preserve"> </w:t>
      </w:r>
      <w:r w:rsidRPr="003944DF">
        <w:t>manejo</w:t>
      </w:r>
      <w:r w:rsidRPr="003944DF">
        <w:rPr>
          <w:spacing w:val="-13"/>
        </w:rPr>
        <w:t xml:space="preserve"> </w:t>
      </w:r>
      <w:r w:rsidRPr="003944DF">
        <w:t>de</w:t>
      </w:r>
      <w:r w:rsidRPr="003944DF">
        <w:rPr>
          <w:spacing w:val="-11"/>
        </w:rPr>
        <w:t xml:space="preserve"> </w:t>
      </w:r>
      <w:r w:rsidRPr="003944DF">
        <w:t>la</w:t>
      </w:r>
      <w:r w:rsidRPr="003944DF">
        <w:rPr>
          <w:spacing w:val="-13"/>
        </w:rPr>
        <w:t xml:space="preserve"> </w:t>
      </w:r>
      <w:r w:rsidRPr="003944DF">
        <w:t>emergencia</w:t>
      </w:r>
      <w:r w:rsidRPr="003944DF">
        <w:rPr>
          <w:spacing w:val="-65"/>
        </w:rPr>
        <w:t xml:space="preserve"> </w:t>
      </w:r>
      <w:r w:rsidRPr="003944DF">
        <w:t>o</w:t>
      </w:r>
      <w:r w:rsidRPr="003944DF">
        <w:rPr>
          <w:spacing w:val="-1"/>
        </w:rPr>
        <w:t xml:space="preserve"> </w:t>
      </w:r>
      <w:r w:rsidRPr="003944DF">
        <w:t>de</w:t>
      </w:r>
      <w:r w:rsidRPr="003944DF">
        <w:rPr>
          <w:spacing w:val="-2"/>
        </w:rPr>
        <w:t xml:space="preserve"> </w:t>
      </w:r>
      <w:r w:rsidRPr="003944DF">
        <w:t>mitigación</w:t>
      </w:r>
      <w:r w:rsidRPr="003944DF">
        <w:rPr>
          <w:spacing w:val="-1"/>
        </w:rPr>
        <w:t xml:space="preserve"> </w:t>
      </w:r>
      <w:r w:rsidRPr="003944DF">
        <w:t>de</w:t>
      </w:r>
      <w:r w:rsidRPr="003944DF">
        <w:rPr>
          <w:spacing w:val="-2"/>
        </w:rPr>
        <w:t xml:space="preserve"> </w:t>
      </w:r>
      <w:r w:rsidRPr="003944DF">
        <w:t>riesgo en la infraestructura.</w:t>
      </w:r>
    </w:p>
    <w:p w14:paraId="7E38CB37" w14:textId="77777777" w:rsidR="008055DC" w:rsidRPr="00AB3022" w:rsidRDefault="008055DC" w:rsidP="008055DC">
      <w:pPr>
        <w:pStyle w:val="Ttulo2"/>
        <w:rPr>
          <w:rFonts w:eastAsia="Arial MT"/>
          <w:b w:val="0"/>
        </w:rPr>
      </w:pPr>
      <w:bookmarkStart w:id="172" w:name="_Toc134779820"/>
      <w:bookmarkStart w:id="173" w:name="_Toc135302528"/>
      <w:bookmarkStart w:id="174" w:name="_Toc207957662"/>
      <w:r w:rsidRPr="00AB3022">
        <w:rPr>
          <w:rFonts w:eastAsia="Arial MT"/>
        </w:rPr>
        <w:t>Activación</w:t>
      </w:r>
      <w:bookmarkEnd w:id="172"/>
      <w:bookmarkEnd w:id="173"/>
      <w:bookmarkEnd w:id="174"/>
    </w:p>
    <w:p w14:paraId="03DADC0F" w14:textId="215F1F12" w:rsidR="008055DC" w:rsidRDefault="008055DC" w:rsidP="008055DC">
      <w:r w:rsidRPr="003944DF">
        <w:t>Se lleva a cabo Activación del Comité de Emergencias y Contingencias de la</w:t>
      </w:r>
      <w:r w:rsidRPr="003944DF">
        <w:rPr>
          <w:spacing w:val="1"/>
        </w:rPr>
        <w:t xml:space="preserve"> </w:t>
      </w:r>
      <w:r w:rsidRPr="003944DF">
        <w:t xml:space="preserve">Empresa (CEC), donde se notificará y se seguirá los procedimientos operativos </w:t>
      </w:r>
      <w:proofErr w:type="gramStart"/>
      <w:r w:rsidRPr="003944DF">
        <w:t>de</w:t>
      </w:r>
      <w:r w:rsidRPr="003944DF">
        <w:rPr>
          <w:spacing w:val="-64"/>
        </w:rPr>
        <w:t xml:space="preserve"> </w:t>
      </w:r>
      <w:r w:rsidRPr="003944DF">
        <w:t>acuerdo</w:t>
      </w:r>
      <w:r w:rsidRPr="003944DF">
        <w:rPr>
          <w:spacing w:val="-14"/>
        </w:rPr>
        <w:t xml:space="preserve"> </w:t>
      </w:r>
      <w:r w:rsidRPr="003944DF">
        <w:t>a</w:t>
      </w:r>
      <w:proofErr w:type="gramEnd"/>
      <w:r w:rsidRPr="003944DF">
        <w:rPr>
          <w:spacing w:val="-13"/>
        </w:rPr>
        <w:t xml:space="preserve"> </w:t>
      </w:r>
      <w:r w:rsidRPr="003944DF">
        <w:t>la</w:t>
      </w:r>
      <w:r w:rsidRPr="003944DF">
        <w:rPr>
          <w:spacing w:val="-17"/>
        </w:rPr>
        <w:t xml:space="preserve"> </w:t>
      </w:r>
      <w:r w:rsidRPr="003944DF">
        <w:t>emergencia.</w:t>
      </w:r>
      <w:r w:rsidRPr="003944DF">
        <w:rPr>
          <w:spacing w:val="-11"/>
        </w:rPr>
        <w:t xml:space="preserve"> </w:t>
      </w:r>
      <w:r w:rsidRPr="003944DF">
        <w:t>Dependiendo</w:t>
      </w:r>
      <w:r w:rsidRPr="003944DF">
        <w:rPr>
          <w:spacing w:val="-15"/>
        </w:rPr>
        <w:t xml:space="preserve"> </w:t>
      </w:r>
      <w:r w:rsidRPr="003944DF">
        <w:t>de</w:t>
      </w:r>
      <w:r w:rsidRPr="003944DF">
        <w:rPr>
          <w:spacing w:val="-13"/>
        </w:rPr>
        <w:t xml:space="preserve"> </w:t>
      </w:r>
      <w:r w:rsidRPr="003944DF">
        <w:t>la</w:t>
      </w:r>
      <w:r w:rsidRPr="003944DF">
        <w:rPr>
          <w:spacing w:val="-16"/>
        </w:rPr>
        <w:t xml:space="preserve"> </w:t>
      </w:r>
      <w:r w:rsidRPr="003944DF">
        <w:t>emergencia</w:t>
      </w:r>
      <w:r w:rsidRPr="003944DF">
        <w:rPr>
          <w:spacing w:val="-16"/>
        </w:rPr>
        <w:t xml:space="preserve"> </w:t>
      </w:r>
      <w:r w:rsidRPr="003944DF">
        <w:t>y</w:t>
      </w:r>
      <w:r w:rsidRPr="003944DF">
        <w:rPr>
          <w:spacing w:val="-15"/>
        </w:rPr>
        <w:t xml:space="preserve"> </w:t>
      </w:r>
      <w:r w:rsidRPr="003944DF">
        <w:t>la</w:t>
      </w:r>
      <w:r w:rsidRPr="003944DF">
        <w:rPr>
          <w:spacing w:val="-13"/>
        </w:rPr>
        <w:t xml:space="preserve"> </w:t>
      </w:r>
      <w:r w:rsidRPr="003944DF">
        <w:t>gravedad</w:t>
      </w:r>
      <w:r w:rsidRPr="003944DF">
        <w:rPr>
          <w:spacing w:val="-13"/>
        </w:rPr>
        <w:t xml:space="preserve"> </w:t>
      </w:r>
      <w:r w:rsidRPr="003944DF">
        <w:t>se</w:t>
      </w:r>
      <w:r w:rsidRPr="003944DF">
        <w:rPr>
          <w:spacing w:val="-10"/>
        </w:rPr>
        <w:t xml:space="preserve"> </w:t>
      </w:r>
      <w:r w:rsidRPr="003944DF">
        <w:t>notificará</w:t>
      </w:r>
      <w:r w:rsidRPr="003944DF">
        <w:rPr>
          <w:spacing w:val="-64"/>
        </w:rPr>
        <w:t xml:space="preserve"> </w:t>
      </w:r>
      <w:r w:rsidRPr="003944DF">
        <w:t>a</w:t>
      </w:r>
      <w:r w:rsidRPr="003944DF">
        <w:rPr>
          <w:spacing w:val="-1"/>
        </w:rPr>
        <w:t xml:space="preserve"> </w:t>
      </w:r>
      <w:r w:rsidRPr="003944DF">
        <w:t>los funcionarios y</w:t>
      </w:r>
      <w:r w:rsidRPr="003944DF">
        <w:rPr>
          <w:spacing w:val="-2"/>
        </w:rPr>
        <w:t xml:space="preserve"> </w:t>
      </w:r>
      <w:r w:rsidRPr="003944DF">
        <w:t>directivos de la</w:t>
      </w:r>
      <w:r w:rsidRPr="003944DF">
        <w:rPr>
          <w:spacing w:val="-2"/>
        </w:rPr>
        <w:t xml:space="preserve"> </w:t>
      </w:r>
      <w:r w:rsidRPr="003944DF">
        <w:t>empresa.</w:t>
      </w:r>
    </w:p>
    <w:p w14:paraId="3488878F" w14:textId="77777777" w:rsidR="008055DC" w:rsidRPr="00AB3022" w:rsidRDefault="008055DC" w:rsidP="008055DC">
      <w:pPr>
        <w:pStyle w:val="Ttulo2"/>
        <w:rPr>
          <w:rFonts w:eastAsia="Arial MT"/>
          <w:b w:val="0"/>
        </w:rPr>
      </w:pPr>
      <w:bookmarkStart w:id="175" w:name="_Toc134779821"/>
      <w:bookmarkStart w:id="176" w:name="_Toc135302529"/>
      <w:bookmarkStart w:id="177" w:name="_Toc207957663"/>
      <w:r w:rsidRPr="008055DC">
        <w:t>Comunicaciones</w:t>
      </w:r>
      <w:bookmarkEnd w:id="175"/>
      <w:bookmarkEnd w:id="176"/>
      <w:bookmarkEnd w:id="177"/>
    </w:p>
    <w:p w14:paraId="51E8F6D6" w14:textId="070D8846" w:rsidR="008055DC" w:rsidRPr="00E6737C" w:rsidRDefault="008055DC" w:rsidP="008055DC">
      <w:r w:rsidRPr="00E6737C">
        <w:t>Para realizar la comunicación tanto con la población como con los diferentes entes de control se destinarán:</w:t>
      </w:r>
    </w:p>
    <w:p w14:paraId="09CDF897" w14:textId="55229376" w:rsidR="008055DC" w:rsidRPr="00E6737C" w:rsidRDefault="008055DC" w:rsidP="008055DC">
      <w:pPr>
        <w:pStyle w:val="Prrafodelista"/>
        <w:numPr>
          <w:ilvl w:val="0"/>
          <w:numId w:val="49"/>
        </w:numPr>
      </w:pPr>
      <w:r>
        <w:t xml:space="preserve">Las emisoras locales y regionales para difundir la información con claridad adicionalmente en caso extremo también se pueden establecer, </w:t>
      </w:r>
      <w:r w:rsidRPr="00E6737C">
        <w:t>una</w:t>
      </w:r>
      <w:r w:rsidRPr="008055DC">
        <w:rPr>
          <w:spacing w:val="1"/>
        </w:rPr>
        <w:t xml:space="preserve"> </w:t>
      </w:r>
      <w:r w:rsidRPr="00E6737C">
        <w:t>frecuencia</w:t>
      </w:r>
      <w:r w:rsidRPr="008055DC">
        <w:rPr>
          <w:spacing w:val="1"/>
        </w:rPr>
        <w:t xml:space="preserve"> </w:t>
      </w:r>
      <w:r w:rsidRPr="00E6737C">
        <w:t>de</w:t>
      </w:r>
      <w:r w:rsidRPr="008055DC">
        <w:rPr>
          <w:spacing w:val="1"/>
        </w:rPr>
        <w:t xml:space="preserve"> </w:t>
      </w:r>
      <w:r w:rsidRPr="00E6737C">
        <w:t>radio</w:t>
      </w:r>
      <w:r w:rsidRPr="008055DC">
        <w:rPr>
          <w:spacing w:val="1"/>
        </w:rPr>
        <w:t xml:space="preserve"> </w:t>
      </w:r>
      <w:r w:rsidRPr="00E6737C">
        <w:t>de</w:t>
      </w:r>
      <w:r w:rsidRPr="008055DC">
        <w:rPr>
          <w:spacing w:val="1"/>
        </w:rPr>
        <w:t xml:space="preserve"> </w:t>
      </w:r>
      <w:r w:rsidRPr="00E6737C">
        <w:t>manera</w:t>
      </w:r>
      <w:r w:rsidRPr="008055DC">
        <w:rPr>
          <w:spacing w:val="1"/>
        </w:rPr>
        <w:t xml:space="preserve"> </w:t>
      </w:r>
      <w:r w:rsidRPr="00E6737C">
        <w:t>exclusiva</w:t>
      </w:r>
      <w:r w:rsidRPr="008055DC">
        <w:rPr>
          <w:spacing w:val="1"/>
        </w:rPr>
        <w:t xml:space="preserve"> </w:t>
      </w:r>
      <w:r w:rsidRPr="00E6737C">
        <w:t>para</w:t>
      </w:r>
      <w:r w:rsidRPr="008055DC">
        <w:rPr>
          <w:spacing w:val="1"/>
        </w:rPr>
        <w:t xml:space="preserve"> </w:t>
      </w:r>
      <w:r w:rsidRPr="00E6737C">
        <w:t>las</w:t>
      </w:r>
      <w:r w:rsidRPr="008055DC">
        <w:rPr>
          <w:spacing w:val="1"/>
        </w:rPr>
        <w:t xml:space="preserve"> </w:t>
      </w:r>
      <w:r w:rsidRPr="00E6737C">
        <w:t>comunicaciones</w:t>
      </w:r>
      <w:r w:rsidRPr="008055DC">
        <w:rPr>
          <w:spacing w:val="-8"/>
        </w:rPr>
        <w:t xml:space="preserve"> </w:t>
      </w:r>
      <w:r w:rsidRPr="00E6737C">
        <w:t>de</w:t>
      </w:r>
      <w:r w:rsidRPr="008055DC">
        <w:rPr>
          <w:spacing w:val="-6"/>
        </w:rPr>
        <w:t xml:space="preserve"> </w:t>
      </w:r>
      <w:r w:rsidRPr="00E6737C">
        <w:t>la</w:t>
      </w:r>
      <w:r w:rsidRPr="008055DC">
        <w:rPr>
          <w:spacing w:val="-10"/>
        </w:rPr>
        <w:t xml:space="preserve"> </w:t>
      </w:r>
      <w:r w:rsidRPr="00E6737C">
        <w:t>emergencia,</w:t>
      </w:r>
      <w:r w:rsidRPr="008055DC">
        <w:rPr>
          <w:spacing w:val="-6"/>
        </w:rPr>
        <w:t xml:space="preserve"> </w:t>
      </w:r>
      <w:r w:rsidRPr="00E6737C">
        <w:t>el</w:t>
      </w:r>
      <w:r w:rsidRPr="008055DC">
        <w:rPr>
          <w:spacing w:val="-4"/>
        </w:rPr>
        <w:t xml:space="preserve"> </w:t>
      </w:r>
      <w:r w:rsidRPr="00E6737C">
        <w:t>radio</w:t>
      </w:r>
      <w:r w:rsidRPr="008055DC">
        <w:rPr>
          <w:spacing w:val="-6"/>
        </w:rPr>
        <w:t xml:space="preserve"> </w:t>
      </w:r>
      <w:r w:rsidRPr="00E6737C">
        <w:t>operador</w:t>
      </w:r>
      <w:r w:rsidRPr="008055DC">
        <w:rPr>
          <w:spacing w:val="-7"/>
        </w:rPr>
        <w:t xml:space="preserve"> </w:t>
      </w:r>
      <w:r w:rsidRPr="00E6737C">
        <w:t>restringirá</w:t>
      </w:r>
      <w:r w:rsidRPr="008055DC">
        <w:rPr>
          <w:spacing w:val="-5"/>
        </w:rPr>
        <w:t xml:space="preserve"> </w:t>
      </w:r>
      <w:r w:rsidRPr="00E6737C">
        <w:t>las</w:t>
      </w:r>
      <w:r w:rsidRPr="008055DC">
        <w:rPr>
          <w:spacing w:val="-6"/>
        </w:rPr>
        <w:t xml:space="preserve"> </w:t>
      </w:r>
      <w:r w:rsidRPr="00E6737C">
        <w:t>comunicaciones</w:t>
      </w:r>
      <w:r w:rsidRPr="008055DC">
        <w:rPr>
          <w:spacing w:val="-64"/>
        </w:rPr>
        <w:t xml:space="preserve"> </w:t>
      </w:r>
      <w:r w:rsidRPr="00E6737C">
        <w:t>para</w:t>
      </w:r>
      <w:r w:rsidRPr="008055DC">
        <w:rPr>
          <w:spacing w:val="-1"/>
        </w:rPr>
        <w:t xml:space="preserve"> </w:t>
      </w:r>
      <w:r w:rsidRPr="00E6737C">
        <w:t>otro uso.</w:t>
      </w:r>
    </w:p>
    <w:p w14:paraId="01E50BA8" w14:textId="4006C14B" w:rsidR="008055DC" w:rsidRDefault="008055DC" w:rsidP="008055DC">
      <w:pPr>
        <w:pStyle w:val="Prrafodelista"/>
        <w:numPr>
          <w:ilvl w:val="0"/>
          <w:numId w:val="49"/>
        </w:numPr>
      </w:pPr>
      <w:r w:rsidRPr="00E6737C">
        <w:t xml:space="preserve">Las redes sociales (Facebook Instagram, YouTube y </w:t>
      </w:r>
      <w:proofErr w:type="spellStart"/>
      <w:r w:rsidRPr="00E6737C">
        <w:t>Whatsaap</w:t>
      </w:r>
      <w:proofErr w:type="spellEnd"/>
      <w:r w:rsidRPr="00E6737C">
        <w:t>), mediante material fotográfico y descripciones</w:t>
      </w:r>
      <w:r>
        <w:t xml:space="preserve"> puntuales de los procedimientos a realizar.</w:t>
      </w:r>
    </w:p>
    <w:p w14:paraId="4AFCE7E6" w14:textId="77777777" w:rsidR="008055DC" w:rsidRDefault="008055DC" w:rsidP="008055DC">
      <w:pPr>
        <w:pStyle w:val="Prrafodelista"/>
        <w:numPr>
          <w:ilvl w:val="0"/>
          <w:numId w:val="49"/>
        </w:numPr>
      </w:pPr>
      <w:r>
        <w:t>Perifoneas a lo largo del territorio municipal entregando de forma clara y precisa la información necesaria para la comunidad en general.</w:t>
      </w:r>
    </w:p>
    <w:p w14:paraId="722F6EB3" w14:textId="77777777" w:rsidR="008055DC" w:rsidRPr="00AB3022" w:rsidRDefault="008055DC" w:rsidP="008055DC">
      <w:pPr>
        <w:pStyle w:val="Ttulo2"/>
        <w:rPr>
          <w:rFonts w:eastAsia="Arial MT"/>
          <w:b w:val="0"/>
        </w:rPr>
      </w:pPr>
      <w:bookmarkStart w:id="178" w:name="_Toc134779822"/>
      <w:bookmarkStart w:id="179" w:name="_Toc135302530"/>
      <w:bookmarkStart w:id="180" w:name="_Toc207957664"/>
      <w:r w:rsidRPr="00AB3022">
        <w:rPr>
          <w:rFonts w:eastAsia="Arial MT"/>
        </w:rPr>
        <w:t xml:space="preserve">Entrada en </w:t>
      </w:r>
      <w:r w:rsidRPr="008055DC">
        <w:t>Operación</w:t>
      </w:r>
      <w:bookmarkEnd w:id="178"/>
      <w:bookmarkEnd w:id="179"/>
      <w:bookmarkEnd w:id="180"/>
    </w:p>
    <w:p w14:paraId="1CC34BAB" w14:textId="77777777" w:rsidR="008055DC" w:rsidRDefault="008055DC" w:rsidP="008055DC">
      <w:r w:rsidRPr="003944DF">
        <w:t>Reunión y entrada en operación de los diferentes comités que conforman el CEC:</w:t>
      </w:r>
      <w:r w:rsidRPr="003944DF">
        <w:rPr>
          <w:spacing w:val="1"/>
        </w:rPr>
        <w:t xml:space="preserve"> </w:t>
      </w:r>
      <w:r w:rsidRPr="003944DF">
        <w:t>Comité</w:t>
      </w:r>
      <w:r w:rsidRPr="003944DF">
        <w:rPr>
          <w:spacing w:val="1"/>
        </w:rPr>
        <w:t xml:space="preserve"> </w:t>
      </w:r>
      <w:r w:rsidRPr="003944DF">
        <w:t>General,</w:t>
      </w:r>
      <w:r w:rsidRPr="003944DF">
        <w:rPr>
          <w:spacing w:val="1"/>
        </w:rPr>
        <w:t xml:space="preserve"> </w:t>
      </w:r>
      <w:r w:rsidRPr="003944DF">
        <w:t>Subcomité</w:t>
      </w:r>
      <w:r w:rsidRPr="003944DF">
        <w:rPr>
          <w:spacing w:val="1"/>
        </w:rPr>
        <w:t xml:space="preserve"> </w:t>
      </w:r>
      <w:r w:rsidRPr="003944DF">
        <w:t>Operativo</w:t>
      </w:r>
      <w:r w:rsidRPr="003944DF">
        <w:rPr>
          <w:spacing w:val="1"/>
        </w:rPr>
        <w:t xml:space="preserve"> </w:t>
      </w:r>
      <w:r w:rsidRPr="003944DF">
        <w:t>y</w:t>
      </w:r>
      <w:r w:rsidRPr="003944DF">
        <w:rPr>
          <w:spacing w:val="1"/>
        </w:rPr>
        <w:t xml:space="preserve"> </w:t>
      </w:r>
      <w:r w:rsidRPr="003944DF">
        <w:t>Subcomité</w:t>
      </w:r>
      <w:r w:rsidRPr="003944DF">
        <w:rPr>
          <w:spacing w:val="1"/>
        </w:rPr>
        <w:t xml:space="preserve"> </w:t>
      </w:r>
      <w:r w:rsidRPr="003944DF">
        <w:t>de</w:t>
      </w:r>
      <w:r w:rsidRPr="003944DF">
        <w:rPr>
          <w:spacing w:val="1"/>
        </w:rPr>
        <w:t xml:space="preserve"> </w:t>
      </w:r>
      <w:r w:rsidRPr="003944DF">
        <w:t>Logística,</w:t>
      </w:r>
      <w:r w:rsidRPr="003944DF">
        <w:rPr>
          <w:spacing w:val="1"/>
        </w:rPr>
        <w:t xml:space="preserve"> </w:t>
      </w:r>
      <w:r w:rsidRPr="003944DF">
        <w:t>Recursos</w:t>
      </w:r>
      <w:r w:rsidRPr="003944DF">
        <w:rPr>
          <w:spacing w:val="1"/>
        </w:rPr>
        <w:t xml:space="preserve"> </w:t>
      </w:r>
      <w:r w:rsidRPr="003944DF">
        <w:t>e</w:t>
      </w:r>
      <w:r w:rsidRPr="003944DF">
        <w:rPr>
          <w:spacing w:val="1"/>
        </w:rPr>
        <w:t xml:space="preserve"> </w:t>
      </w:r>
      <w:r w:rsidRPr="003944DF">
        <w:t>información.</w:t>
      </w:r>
    </w:p>
    <w:p w14:paraId="64E53D69" w14:textId="77777777" w:rsidR="008055DC" w:rsidRPr="00AB3022" w:rsidRDefault="008055DC" w:rsidP="008055DC">
      <w:pPr>
        <w:pStyle w:val="Ttulo2"/>
        <w:rPr>
          <w:rFonts w:eastAsia="Arial MT"/>
          <w:b w:val="0"/>
        </w:rPr>
      </w:pPr>
      <w:bookmarkStart w:id="181" w:name="_Toc134779823"/>
      <w:bookmarkStart w:id="182" w:name="_Toc135302531"/>
      <w:bookmarkStart w:id="183" w:name="_Toc207957665"/>
      <w:r w:rsidRPr="008055DC">
        <w:t>Asignación</w:t>
      </w:r>
      <w:r w:rsidRPr="00AB3022">
        <w:rPr>
          <w:rFonts w:eastAsia="Arial MT"/>
        </w:rPr>
        <w:t xml:space="preserve"> de Responsabilidades</w:t>
      </w:r>
      <w:bookmarkEnd w:id="181"/>
      <w:bookmarkEnd w:id="182"/>
      <w:bookmarkEnd w:id="183"/>
    </w:p>
    <w:p w14:paraId="2F02D554" w14:textId="77777777" w:rsidR="008055DC" w:rsidRDefault="008055DC" w:rsidP="008055DC">
      <w:r w:rsidRPr="003944DF">
        <w:t>Teniendo</w:t>
      </w:r>
      <w:r w:rsidRPr="003944DF">
        <w:rPr>
          <w:spacing w:val="-9"/>
        </w:rPr>
        <w:t xml:space="preserve"> </w:t>
      </w:r>
      <w:r w:rsidRPr="003944DF">
        <w:t>en</w:t>
      </w:r>
      <w:r w:rsidRPr="003944DF">
        <w:rPr>
          <w:spacing w:val="-8"/>
        </w:rPr>
        <w:t xml:space="preserve"> </w:t>
      </w:r>
      <w:r w:rsidRPr="003944DF">
        <w:t>cuenta</w:t>
      </w:r>
      <w:r w:rsidRPr="003944DF">
        <w:rPr>
          <w:spacing w:val="-8"/>
        </w:rPr>
        <w:t xml:space="preserve"> </w:t>
      </w:r>
      <w:r w:rsidRPr="003944DF">
        <w:t>el</w:t>
      </w:r>
      <w:r w:rsidRPr="003944DF">
        <w:rPr>
          <w:spacing w:val="-12"/>
        </w:rPr>
        <w:t xml:space="preserve"> </w:t>
      </w:r>
      <w:r w:rsidRPr="003944DF">
        <w:t>organigrama</w:t>
      </w:r>
      <w:r w:rsidRPr="003944DF">
        <w:rPr>
          <w:spacing w:val="-8"/>
        </w:rPr>
        <w:t xml:space="preserve"> </w:t>
      </w:r>
      <w:r w:rsidRPr="003944DF">
        <w:t>del</w:t>
      </w:r>
      <w:r w:rsidRPr="003944DF">
        <w:rPr>
          <w:spacing w:val="-10"/>
        </w:rPr>
        <w:t xml:space="preserve"> </w:t>
      </w:r>
      <w:r w:rsidRPr="003944DF">
        <w:t>Comité</w:t>
      </w:r>
      <w:r w:rsidRPr="003944DF">
        <w:rPr>
          <w:spacing w:val="-8"/>
        </w:rPr>
        <w:t xml:space="preserve"> </w:t>
      </w:r>
      <w:r w:rsidRPr="003944DF">
        <w:t>de</w:t>
      </w:r>
      <w:r w:rsidRPr="003944DF">
        <w:rPr>
          <w:spacing w:val="-9"/>
        </w:rPr>
        <w:t xml:space="preserve"> </w:t>
      </w:r>
      <w:r w:rsidRPr="003944DF">
        <w:t>Emergencias</w:t>
      </w:r>
      <w:r w:rsidRPr="003944DF">
        <w:rPr>
          <w:spacing w:val="-9"/>
        </w:rPr>
        <w:t xml:space="preserve"> </w:t>
      </w:r>
      <w:r w:rsidRPr="003944DF">
        <w:t>y</w:t>
      </w:r>
      <w:r w:rsidRPr="003944DF">
        <w:rPr>
          <w:spacing w:val="-9"/>
        </w:rPr>
        <w:t xml:space="preserve"> </w:t>
      </w:r>
      <w:r w:rsidRPr="003944DF">
        <w:t>Contingencias</w:t>
      </w:r>
      <w:r w:rsidRPr="003944DF">
        <w:rPr>
          <w:spacing w:val="-11"/>
        </w:rPr>
        <w:t xml:space="preserve"> </w:t>
      </w:r>
      <w:r w:rsidRPr="003944DF">
        <w:t>de</w:t>
      </w:r>
      <w:r w:rsidRPr="003944DF">
        <w:rPr>
          <w:spacing w:val="-64"/>
        </w:rPr>
        <w:t xml:space="preserve"> </w:t>
      </w:r>
      <w:r w:rsidRPr="003944DF">
        <w:t>la</w:t>
      </w:r>
      <w:r w:rsidRPr="003944DF">
        <w:rPr>
          <w:spacing w:val="-17"/>
        </w:rPr>
        <w:t xml:space="preserve"> </w:t>
      </w:r>
      <w:r w:rsidRPr="003944DF">
        <w:t>Empresa</w:t>
      </w:r>
      <w:r w:rsidRPr="003944DF">
        <w:rPr>
          <w:spacing w:val="-15"/>
        </w:rPr>
        <w:t xml:space="preserve"> </w:t>
      </w:r>
      <w:r w:rsidRPr="003944DF">
        <w:t>y</w:t>
      </w:r>
      <w:r w:rsidRPr="003944DF">
        <w:rPr>
          <w:spacing w:val="-16"/>
        </w:rPr>
        <w:t xml:space="preserve"> </w:t>
      </w:r>
      <w:r w:rsidRPr="003944DF">
        <w:t>las</w:t>
      </w:r>
      <w:r w:rsidRPr="003944DF">
        <w:rPr>
          <w:spacing w:val="-16"/>
        </w:rPr>
        <w:t xml:space="preserve"> </w:t>
      </w:r>
      <w:r w:rsidRPr="003944DF">
        <w:t>funciones</w:t>
      </w:r>
      <w:r w:rsidRPr="003944DF">
        <w:rPr>
          <w:spacing w:val="-16"/>
        </w:rPr>
        <w:t xml:space="preserve"> </w:t>
      </w:r>
      <w:r w:rsidRPr="003944DF">
        <w:t>detalladas</w:t>
      </w:r>
      <w:r w:rsidRPr="003944DF">
        <w:rPr>
          <w:spacing w:val="-16"/>
        </w:rPr>
        <w:t xml:space="preserve"> </w:t>
      </w:r>
      <w:r w:rsidRPr="003944DF">
        <w:t>para</w:t>
      </w:r>
      <w:r w:rsidRPr="003944DF">
        <w:rPr>
          <w:spacing w:val="-16"/>
        </w:rPr>
        <w:t xml:space="preserve"> </w:t>
      </w:r>
      <w:r w:rsidRPr="003944DF">
        <w:t>cada</w:t>
      </w:r>
      <w:r w:rsidRPr="003944DF">
        <w:rPr>
          <w:spacing w:val="-16"/>
        </w:rPr>
        <w:t xml:space="preserve"> </w:t>
      </w:r>
      <w:r w:rsidRPr="003944DF">
        <w:t>uno</w:t>
      </w:r>
      <w:r w:rsidRPr="003944DF">
        <w:rPr>
          <w:spacing w:val="-16"/>
        </w:rPr>
        <w:t xml:space="preserve"> </w:t>
      </w:r>
      <w:r w:rsidRPr="003944DF">
        <w:t>de</w:t>
      </w:r>
      <w:r w:rsidRPr="003944DF">
        <w:rPr>
          <w:spacing w:val="-16"/>
        </w:rPr>
        <w:t xml:space="preserve"> </w:t>
      </w:r>
      <w:r w:rsidRPr="003944DF">
        <w:t>los</w:t>
      </w:r>
      <w:r w:rsidRPr="003944DF">
        <w:rPr>
          <w:spacing w:val="-17"/>
        </w:rPr>
        <w:t xml:space="preserve"> </w:t>
      </w:r>
      <w:r w:rsidRPr="003944DF">
        <w:t>subcomités</w:t>
      </w:r>
      <w:r w:rsidRPr="003944DF">
        <w:rPr>
          <w:spacing w:val="-16"/>
        </w:rPr>
        <w:t xml:space="preserve"> </w:t>
      </w:r>
      <w:r w:rsidRPr="003944DF">
        <w:t>para</w:t>
      </w:r>
      <w:r w:rsidRPr="003944DF">
        <w:rPr>
          <w:spacing w:val="-16"/>
        </w:rPr>
        <w:t xml:space="preserve"> </w:t>
      </w:r>
      <w:r w:rsidRPr="003944DF">
        <w:t>realizar</w:t>
      </w:r>
      <w:r w:rsidRPr="003944DF">
        <w:rPr>
          <w:spacing w:val="-64"/>
        </w:rPr>
        <w:t xml:space="preserve"> </w:t>
      </w:r>
      <w:r w:rsidRPr="003944DF">
        <w:t>la</w:t>
      </w:r>
      <w:r w:rsidRPr="003944DF">
        <w:rPr>
          <w:spacing w:val="1"/>
        </w:rPr>
        <w:t xml:space="preserve"> </w:t>
      </w:r>
      <w:r w:rsidRPr="003944DF">
        <w:t>logística</w:t>
      </w:r>
      <w:r w:rsidRPr="003944DF">
        <w:rPr>
          <w:spacing w:val="1"/>
        </w:rPr>
        <w:t xml:space="preserve"> </w:t>
      </w:r>
      <w:r w:rsidRPr="003944DF">
        <w:t>respectiva,</w:t>
      </w:r>
      <w:r w:rsidRPr="003944DF">
        <w:rPr>
          <w:spacing w:val="1"/>
        </w:rPr>
        <w:t xml:space="preserve"> </w:t>
      </w:r>
      <w:r w:rsidRPr="003944DF">
        <w:t>se</w:t>
      </w:r>
      <w:r w:rsidRPr="003944DF">
        <w:rPr>
          <w:spacing w:val="1"/>
        </w:rPr>
        <w:t xml:space="preserve"> </w:t>
      </w:r>
      <w:r w:rsidRPr="003944DF">
        <w:t>inician</w:t>
      </w:r>
      <w:r w:rsidRPr="003944DF">
        <w:rPr>
          <w:spacing w:val="1"/>
        </w:rPr>
        <w:t xml:space="preserve"> </w:t>
      </w:r>
      <w:r w:rsidRPr="003944DF">
        <w:t>las</w:t>
      </w:r>
      <w:r w:rsidRPr="003944DF">
        <w:rPr>
          <w:spacing w:val="1"/>
        </w:rPr>
        <w:t xml:space="preserve"> </w:t>
      </w:r>
      <w:r w:rsidRPr="003944DF">
        <w:t>actividades</w:t>
      </w:r>
      <w:r w:rsidRPr="003944DF">
        <w:rPr>
          <w:spacing w:val="1"/>
        </w:rPr>
        <w:t xml:space="preserve"> </w:t>
      </w:r>
      <w:r w:rsidRPr="003944DF">
        <w:t>del</w:t>
      </w:r>
      <w:r w:rsidRPr="003944DF">
        <w:rPr>
          <w:spacing w:val="1"/>
        </w:rPr>
        <w:t xml:space="preserve"> </w:t>
      </w:r>
      <w:r w:rsidRPr="003944DF">
        <w:t>Plan</w:t>
      </w:r>
      <w:r w:rsidRPr="003944DF">
        <w:rPr>
          <w:spacing w:val="1"/>
        </w:rPr>
        <w:t xml:space="preserve"> </w:t>
      </w:r>
      <w:r w:rsidRPr="003944DF">
        <w:t>de</w:t>
      </w:r>
      <w:r w:rsidRPr="003944DF">
        <w:rPr>
          <w:spacing w:val="1"/>
        </w:rPr>
        <w:t xml:space="preserve"> </w:t>
      </w:r>
      <w:r w:rsidRPr="003944DF">
        <w:t>Emergencias</w:t>
      </w:r>
      <w:r w:rsidRPr="003944DF">
        <w:rPr>
          <w:spacing w:val="1"/>
        </w:rPr>
        <w:t xml:space="preserve"> </w:t>
      </w:r>
      <w:r w:rsidRPr="003944DF">
        <w:t>y</w:t>
      </w:r>
      <w:r w:rsidRPr="003944DF">
        <w:rPr>
          <w:spacing w:val="1"/>
        </w:rPr>
        <w:t xml:space="preserve"> </w:t>
      </w:r>
      <w:r w:rsidRPr="003944DF">
        <w:t>Contingencias.</w:t>
      </w:r>
    </w:p>
    <w:p w14:paraId="22A6A1EF" w14:textId="77777777" w:rsidR="008055DC" w:rsidRPr="00AB3022" w:rsidRDefault="008055DC" w:rsidP="008055DC">
      <w:pPr>
        <w:pStyle w:val="Ttulo2"/>
        <w:rPr>
          <w:rFonts w:eastAsia="Arial MT"/>
          <w:b w:val="0"/>
        </w:rPr>
      </w:pPr>
      <w:bookmarkStart w:id="184" w:name="_Toc134779824"/>
      <w:bookmarkStart w:id="185" w:name="_Toc135302532"/>
      <w:bookmarkStart w:id="186" w:name="_Toc207957666"/>
      <w:r w:rsidRPr="00AB3022">
        <w:rPr>
          <w:rFonts w:eastAsia="Arial MT"/>
        </w:rPr>
        <w:lastRenderedPageBreak/>
        <w:t xml:space="preserve">Evaluación de daños de la infraestructura de acueducto y alcantarillado y </w:t>
      </w:r>
      <w:r w:rsidRPr="008055DC">
        <w:t>reparaciones</w:t>
      </w:r>
      <w:r w:rsidRPr="00AB3022">
        <w:rPr>
          <w:rFonts w:eastAsia="Arial MT"/>
        </w:rPr>
        <w:t xml:space="preserve"> inmediatas</w:t>
      </w:r>
      <w:bookmarkEnd w:id="184"/>
      <w:bookmarkEnd w:id="185"/>
      <w:bookmarkEnd w:id="186"/>
    </w:p>
    <w:p w14:paraId="0C3D67E4" w14:textId="77777777" w:rsidR="008055DC" w:rsidRDefault="008055DC" w:rsidP="008055DC">
      <w:r w:rsidRPr="003944DF">
        <w:t>Se</w:t>
      </w:r>
      <w:r w:rsidRPr="003944DF">
        <w:rPr>
          <w:spacing w:val="-2"/>
        </w:rPr>
        <w:t xml:space="preserve"> </w:t>
      </w:r>
      <w:r w:rsidRPr="003944DF">
        <w:t>deberá</w:t>
      </w:r>
      <w:r w:rsidRPr="003944DF">
        <w:rPr>
          <w:spacing w:val="-4"/>
        </w:rPr>
        <w:t xml:space="preserve"> </w:t>
      </w:r>
      <w:r w:rsidRPr="003944DF">
        <w:t>diligenciar</w:t>
      </w:r>
      <w:r w:rsidRPr="003944DF">
        <w:rPr>
          <w:spacing w:val="-2"/>
        </w:rPr>
        <w:t xml:space="preserve"> </w:t>
      </w:r>
      <w:r w:rsidRPr="003944DF">
        <w:t>el</w:t>
      </w:r>
      <w:r w:rsidRPr="003944DF">
        <w:rPr>
          <w:spacing w:val="-1"/>
        </w:rPr>
        <w:t xml:space="preserve"> </w:t>
      </w:r>
      <w:r w:rsidRPr="003944DF">
        <w:t>formato</w:t>
      </w:r>
      <w:r w:rsidRPr="003944DF">
        <w:rPr>
          <w:spacing w:val="-2"/>
        </w:rPr>
        <w:t xml:space="preserve"> </w:t>
      </w:r>
      <w:r w:rsidRPr="003944DF">
        <w:t>establecido</w:t>
      </w:r>
      <w:r w:rsidRPr="003944DF">
        <w:rPr>
          <w:spacing w:val="-4"/>
        </w:rPr>
        <w:t xml:space="preserve"> </w:t>
      </w:r>
      <w:r w:rsidRPr="003944DF">
        <w:t>para</w:t>
      </w:r>
      <w:r w:rsidRPr="003944DF">
        <w:rPr>
          <w:spacing w:val="-1"/>
        </w:rPr>
        <w:t xml:space="preserve"> </w:t>
      </w:r>
      <w:r w:rsidRPr="003944DF">
        <w:t>la</w:t>
      </w:r>
      <w:r w:rsidRPr="003944DF">
        <w:rPr>
          <w:spacing w:val="-1"/>
        </w:rPr>
        <w:t xml:space="preserve"> </w:t>
      </w:r>
      <w:r w:rsidRPr="003944DF">
        <w:t>evaluación</w:t>
      </w:r>
      <w:r w:rsidRPr="003944DF">
        <w:rPr>
          <w:spacing w:val="-1"/>
        </w:rPr>
        <w:t xml:space="preserve"> </w:t>
      </w:r>
      <w:r w:rsidRPr="003944DF">
        <w:t>de</w:t>
      </w:r>
      <w:r w:rsidRPr="003944DF">
        <w:rPr>
          <w:spacing w:val="-1"/>
        </w:rPr>
        <w:t xml:space="preserve"> </w:t>
      </w:r>
      <w:r w:rsidRPr="003944DF">
        <w:t>daños.</w:t>
      </w:r>
    </w:p>
    <w:p w14:paraId="3D28666B" w14:textId="77777777" w:rsidR="008055DC" w:rsidRPr="00AB3022" w:rsidRDefault="008055DC" w:rsidP="008055DC">
      <w:pPr>
        <w:pStyle w:val="Ttulo2"/>
        <w:rPr>
          <w:rFonts w:eastAsia="Arial MT"/>
          <w:b w:val="0"/>
        </w:rPr>
      </w:pPr>
      <w:bookmarkStart w:id="187" w:name="_Toc134779825"/>
      <w:bookmarkStart w:id="188" w:name="_Toc135302533"/>
      <w:bookmarkStart w:id="189" w:name="_Toc207957667"/>
      <w:r w:rsidRPr="008055DC">
        <w:t>Recursos</w:t>
      </w:r>
      <w:bookmarkEnd w:id="187"/>
      <w:bookmarkEnd w:id="188"/>
      <w:bookmarkEnd w:id="189"/>
    </w:p>
    <w:p w14:paraId="2FBF8D39" w14:textId="77777777" w:rsidR="008055DC" w:rsidRPr="003944DF" w:rsidRDefault="008055DC" w:rsidP="008055DC">
      <w:r w:rsidRPr="003944DF">
        <w:t xml:space="preserve">Seguidamente y </w:t>
      </w:r>
      <w:proofErr w:type="gramStart"/>
      <w:r w:rsidRPr="003944DF">
        <w:t>de acuerdo a</w:t>
      </w:r>
      <w:proofErr w:type="gramEnd"/>
      <w:r w:rsidRPr="003944DF">
        <w:t xml:space="preserve"> los anteriores aspectos se evaluará las necesidades</w:t>
      </w:r>
      <w:r w:rsidRPr="003944DF">
        <w:rPr>
          <w:spacing w:val="-65"/>
        </w:rPr>
        <w:t xml:space="preserve"> </w:t>
      </w:r>
      <w:r w:rsidRPr="003944DF">
        <w:t>y</w:t>
      </w:r>
      <w:r w:rsidRPr="003944DF">
        <w:rPr>
          <w:spacing w:val="-1"/>
        </w:rPr>
        <w:t xml:space="preserve"> </w:t>
      </w:r>
      <w:r w:rsidRPr="003944DF">
        <w:t>se</w:t>
      </w:r>
      <w:r w:rsidRPr="003944DF">
        <w:rPr>
          <w:spacing w:val="1"/>
        </w:rPr>
        <w:t xml:space="preserve"> </w:t>
      </w:r>
      <w:r w:rsidRPr="003944DF">
        <w:t>procede:</w:t>
      </w:r>
    </w:p>
    <w:p w14:paraId="62998A5D" w14:textId="77777777" w:rsidR="008055DC" w:rsidRPr="003944DF" w:rsidRDefault="008055DC" w:rsidP="008055DC">
      <w:r w:rsidRPr="003944DF">
        <w:t>Inventario</w:t>
      </w:r>
      <w:r w:rsidRPr="003944DF">
        <w:rPr>
          <w:spacing w:val="-3"/>
        </w:rPr>
        <w:t xml:space="preserve"> </w:t>
      </w:r>
      <w:r w:rsidRPr="003944DF">
        <w:t>de</w:t>
      </w:r>
      <w:r w:rsidRPr="003944DF">
        <w:rPr>
          <w:spacing w:val="-2"/>
        </w:rPr>
        <w:t xml:space="preserve"> </w:t>
      </w:r>
      <w:r w:rsidRPr="003944DF">
        <w:t>los</w:t>
      </w:r>
      <w:r w:rsidRPr="003944DF">
        <w:rPr>
          <w:spacing w:val="-2"/>
        </w:rPr>
        <w:t xml:space="preserve"> </w:t>
      </w:r>
      <w:r w:rsidRPr="003944DF">
        <w:t>recursos</w:t>
      </w:r>
      <w:r w:rsidRPr="003944DF">
        <w:rPr>
          <w:spacing w:val="-2"/>
        </w:rPr>
        <w:t xml:space="preserve"> </w:t>
      </w:r>
      <w:r w:rsidRPr="003944DF">
        <w:t>disponibles.</w:t>
      </w:r>
    </w:p>
    <w:p w14:paraId="2ACBB7CA" w14:textId="77777777" w:rsidR="008055DC" w:rsidRPr="008055DC" w:rsidRDefault="008055DC" w:rsidP="008055DC">
      <w:pPr>
        <w:pStyle w:val="Textoindependiente"/>
        <w:numPr>
          <w:ilvl w:val="0"/>
          <w:numId w:val="42"/>
        </w:numPr>
        <w:rPr>
          <w:rFonts w:ascii="Arial" w:hAnsi="Arial" w:cs="Arial"/>
        </w:rPr>
      </w:pPr>
      <w:r w:rsidRPr="008055DC">
        <w:rPr>
          <w:rFonts w:ascii="Arial" w:hAnsi="Arial" w:cs="Arial"/>
          <w:b/>
        </w:rPr>
        <w:t>Humano:</w:t>
      </w:r>
      <w:r w:rsidRPr="008055DC">
        <w:rPr>
          <w:rFonts w:ascii="Arial" w:hAnsi="Arial" w:cs="Arial"/>
          <w:b/>
          <w:spacing w:val="-3"/>
        </w:rPr>
        <w:t xml:space="preserve"> </w:t>
      </w:r>
      <w:r w:rsidRPr="008055DC">
        <w:rPr>
          <w:rFonts w:ascii="Arial" w:hAnsi="Arial" w:cs="Arial"/>
        </w:rPr>
        <w:t>se</w:t>
      </w:r>
      <w:r w:rsidRPr="008055DC">
        <w:rPr>
          <w:rFonts w:ascii="Arial" w:hAnsi="Arial" w:cs="Arial"/>
          <w:spacing w:val="-1"/>
        </w:rPr>
        <w:t xml:space="preserve"> </w:t>
      </w:r>
      <w:r w:rsidRPr="008055DC">
        <w:rPr>
          <w:rFonts w:ascii="Arial" w:hAnsi="Arial" w:cs="Arial"/>
        </w:rPr>
        <w:t>realizará</w:t>
      </w:r>
      <w:r w:rsidRPr="008055DC">
        <w:rPr>
          <w:rFonts w:ascii="Arial" w:hAnsi="Arial" w:cs="Arial"/>
          <w:spacing w:val="-3"/>
        </w:rPr>
        <w:t xml:space="preserve"> </w:t>
      </w:r>
      <w:r w:rsidRPr="008055DC">
        <w:rPr>
          <w:rFonts w:ascii="Arial" w:hAnsi="Arial" w:cs="Arial"/>
        </w:rPr>
        <w:t>un</w:t>
      </w:r>
      <w:r w:rsidRPr="008055DC">
        <w:rPr>
          <w:rFonts w:ascii="Arial" w:hAnsi="Arial" w:cs="Arial"/>
          <w:spacing w:val="-1"/>
        </w:rPr>
        <w:t xml:space="preserve"> </w:t>
      </w:r>
      <w:r w:rsidRPr="008055DC">
        <w:rPr>
          <w:rFonts w:ascii="Arial" w:hAnsi="Arial" w:cs="Arial"/>
        </w:rPr>
        <w:t>censo</w:t>
      </w:r>
      <w:r w:rsidRPr="008055DC">
        <w:rPr>
          <w:rFonts w:ascii="Arial" w:hAnsi="Arial" w:cs="Arial"/>
          <w:spacing w:val="-4"/>
        </w:rPr>
        <w:t xml:space="preserve"> </w:t>
      </w:r>
      <w:r w:rsidRPr="008055DC">
        <w:rPr>
          <w:rFonts w:ascii="Arial" w:hAnsi="Arial" w:cs="Arial"/>
        </w:rPr>
        <w:t>del</w:t>
      </w:r>
      <w:r w:rsidRPr="008055DC">
        <w:rPr>
          <w:rFonts w:ascii="Arial" w:hAnsi="Arial" w:cs="Arial"/>
          <w:spacing w:val="-1"/>
        </w:rPr>
        <w:t xml:space="preserve"> </w:t>
      </w:r>
      <w:r w:rsidRPr="008055DC">
        <w:rPr>
          <w:rFonts w:ascii="Arial" w:hAnsi="Arial" w:cs="Arial"/>
        </w:rPr>
        <w:t>personal</w:t>
      </w:r>
      <w:r w:rsidRPr="008055DC">
        <w:rPr>
          <w:rFonts w:ascii="Arial" w:hAnsi="Arial" w:cs="Arial"/>
          <w:spacing w:val="-4"/>
        </w:rPr>
        <w:t xml:space="preserve"> </w:t>
      </w:r>
      <w:r w:rsidRPr="008055DC">
        <w:rPr>
          <w:rFonts w:ascii="Arial" w:hAnsi="Arial" w:cs="Arial"/>
        </w:rPr>
        <w:t>disponible.</w:t>
      </w:r>
    </w:p>
    <w:p w14:paraId="64567B6D" w14:textId="77777777" w:rsidR="008055DC" w:rsidRPr="008055DC" w:rsidRDefault="008055DC" w:rsidP="008055DC">
      <w:pPr>
        <w:pStyle w:val="Textoindependiente"/>
        <w:numPr>
          <w:ilvl w:val="0"/>
          <w:numId w:val="42"/>
        </w:numPr>
        <w:spacing w:before="41" w:line="278" w:lineRule="auto"/>
        <w:ind w:right="244"/>
        <w:rPr>
          <w:rFonts w:ascii="Arial" w:hAnsi="Arial" w:cs="Arial"/>
        </w:rPr>
      </w:pPr>
      <w:r w:rsidRPr="008055DC">
        <w:rPr>
          <w:rFonts w:ascii="Arial" w:hAnsi="Arial" w:cs="Arial"/>
          <w:b/>
        </w:rPr>
        <w:t xml:space="preserve">Equipo: </w:t>
      </w:r>
      <w:r w:rsidRPr="008055DC">
        <w:rPr>
          <w:rFonts w:ascii="Arial" w:hAnsi="Arial" w:cs="Arial"/>
        </w:rPr>
        <w:t>se efectuará con funcionarios de Mantenimiento un inventario de los</w:t>
      </w:r>
      <w:r w:rsidRPr="008055DC">
        <w:rPr>
          <w:rFonts w:ascii="Arial" w:hAnsi="Arial" w:cs="Arial"/>
          <w:spacing w:val="1"/>
        </w:rPr>
        <w:t xml:space="preserve"> </w:t>
      </w:r>
      <w:r w:rsidRPr="008055DC">
        <w:rPr>
          <w:rFonts w:ascii="Arial" w:hAnsi="Arial" w:cs="Arial"/>
        </w:rPr>
        <w:t>vehículos</w:t>
      </w:r>
      <w:r w:rsidRPr="008055DC">
        <w:rPr>
          <w:rFonts w:ascii="Arial" w:hAnsi="Arial" w:cs="Arial"/>
          <w:spacing w:val="-1"/>
        </w:rPr>
        <w:t xml:space="preserve"> </w:t>
      </w:r>
      <w:r w:rsidRPr="008055DC">
        <w:rPr>
          <w:rFonts w:ascii="Arial" w:hAnsi="Arial" w:cs="Arial"/>
        </w:rPr>
        <w:t>que podrán</w:t>
      </w:r>
      <w:r w:rsidRPr="008055DC">
        <w:rPr>
          <w:rFonts w:ascii="Arial" w:hAnsi="Arial" w:cs="Arial"/>
          <w:spacing w:val="-2"/>
        </w:rPr>
        <w:t xml:space="preserve"> </w:t>
      </w:r>
      <w:r w:rsidRPr="008055DC">
        <w:rPr>
          <w:rFonts w:ascii="Arial" w:hAnsi="Arial" w:cs="Arial"/>
        </w:rPr>
        <w:t>ser utilizados.</w:t>
      </w:r>
    </w:p>
    <w:p w14:paraId="64C9E388" w14:textId="77777777" w:rsidR="008055DC" w:rsidRPr="008055DC" w:rsidRDefault="008055DC" w:rsidP="008055DC">
      <w:pPr>
        <w:pStyle w:val="Textoindependiente"/>
        <w:numPr>
          <w:ilvl w:val="0"/>
          <w:numId w:val="42"/>
        </w:numPr>
        <w:spacing w:line="276" w:lineRule="auto"/>
        <w:ind w:right="240"/>
        <w:rPr>
          <w:rFonts w:ascii="Arial" w:hAnsi="Arial" w:cs="Arial"/>
        </w:rPr>
      </w:pPr>
      <w:r w:rsidRPr="008055DC">
        <w:rPr>
          <w:rFonts w:ascii="Arial" w:hAnsi="Arial" w:cs="Arial"/>
          <w:b/>
        </w:rPr>
        <w:t>Combustible:</w:t>
      </w:r>
      <w:r w:rsidRPr="008055DC">
        <w:rPr>
          <w:rFonts w:ascii="Arial" w:hAnsi="Arial" w:cs="Arial"/>
          <w:b/>
          <w:spacing w:val="1"/>
        </w:rPr>
        <w:t xml:space="preserve"> </w:t>
      </w:r>
      <w:r w:rsidRPr="008055DC">
        <w:rPr>
          <w:rFonts w:ascii="Arial" w:hAnsi="Arial" w:cs="Arial"/>
        </w:rPr>
        <w:t>se</w:t>
      </w:r>
      <w:r w:rsidRPr="008055DC">
        <w:rPr>
          <w:rFonts w:ascii="Arial" w:hAnsi="Arial" w:cs="Arial"/>
          <w:spacing w:val="1"/>
        </w:rPr>
        <w:t xml:space="preserve"> </w:t>
      </w:r>
      <w:r w:rsidRPr="008055DC">
        <w:rPr>
          <w:rFonts w:ascii="Arial" w:hAnsi="Arial" w:cs="Arial"/>
        </w:rPr>
        <w:t>verificará</w:t>
      </w:r>
      <w:r w:rsidRPr="008055DC">
        <w:rPr>
          <w:rFonts w:ascii="Arial" w:hAnsi="Arial" w:cs="Arial"/>
          <w:spacing w:val="1"/>
        </w:rPr>
        <w:t xml:space="preserve"> </w:t>
      </w:r>
      <w:r w:rsidRPr="008055DC">
        <w:rPr>
          <w:rFonts w:ascii="Arial" w:hAnsi="Arial" w:cs="Arial"/>
        </w:rPr>
        <w:t>con</w:t>
      </w:r>
      <w:r w:rsidRPr="008055DC">
        <w:rPr>
          <w:rFonts w:ascii="Arial" w:hAnsi="Arial" w:cs="Arial"/>
          <w:spacing w:val="1"/>
        </w:rPr>
        <w:t xml:space="preserve"> </w:t>
      </w:r>
      <w:r w:rsidRPr="008055DC">
        <w:rPr>
          <w:rFonts w:ascii="Arial" w:hAnsi="Arial" w:cs="Arial"/>
        </w:rPr>
        <w:t>Mantenimiento</w:t>
      </w:r>
      <w:r w:rsidRPr="008055DC">
        <w:rPr>
          <w:rFonts w:ascii="Arial" w:hAnsi="Arial" w:cs="Arial"/>
          <w:spacing w:val="1"/>
        </w:rPr>
        <w:t xml:space="preserve"> </w:t>
      </w:r>
      <w:r w:rsidRPr="008055DC">
        <w:rPr>
          <w:rFonts w:ascii="Arial" w:hAnsi="Arial" w:cs="Arial"/>
        </w:rPr>
        <w:t>la</w:t>
      </w:r>
      <w:r w:rsidRPr="008055DC">
        <w:rPr>
          <w:rFonts w:ascii="Arial" w:hAnsi="Arial" w:cs="Arial"/>
          <w:spacing w:val="1"/>
        </w:rPr>
        <w:t xml:space="preserve"> </w:t>
      </w:r>
      <w:r w:rsidRPr="008055DC">
        <w:rPr>
          <w:rFonts w:ascii="Arial" w:hAnsi="Arial" w:cs="Arial"/>
        </w:rPr>
        <w:t>cantidad</w:t>
      </w:r>
      <w:r w:rsidRPr="008055DC">
        <w:rPr>
          <w:rFonts w:ascii="Arial" w:hAnsi="Arial" w:cs="Arial"/>
          <w:spacing w:val="1"/>
        </w:rPr>
        <w:t xml:space="preserve"> </w:t>
      </w:r>
      <w:r w:rsidRPr="008055DC">
        <w:rPr>
          <w:rFonts w:ascii="Arial" w:hAnsi="Arial" w:cs="Arial"/>
        </w:rPr>
        <w:t>de</w:t>
      </w:r>
      <w:r w:rsidRPr="008055DC">
        <w:rPr>
          <w:rFonts w:ascii="Arial" w:hAnsi="Arial" w:cs="Arial"/>
          <w:spacing w:val="1"/>
        </w:rPr>
        <w:t xml:space="preserve"> </w:t>
      </w:r>
      <w:r w:rsidRPr="008055DC">
        <w:rPr>
          <w:rFonts w:ascii="Arial" w:hAnsi="Arial" w:cs="Arial"/>
        </w:rPr>
        <w:t>combustible</w:t>
      </w:r>
      <w:r w:rsidRPr="008055DC">
        <w:rPr>
          <w:rFonts w:ascii="Arial" w:hAnsi="Arial" w:cs="Arial"/>
          <w:spacing w:val="1"/>
        </w:rPr>
        <w:t xml:space="preserve"> </w:t>
      </w:r>
      <w:r w:rsidRPr="008055DC">
        <w:rPr>
          <w:rFonts w:ascii="Arial" w:hAnsi="Arial" w:cs="Arial"/>
        </w:rPr>
        <w:t>disponible; con el propósito de garantizar el buen funcionamiento de los vehículos.</w:t>
      </w:r>
      <w:r w:rsidRPr="008055DC">
        <w:rPr>
          <w:rFonts w:ascii="Arial" w:hAnsi="Arial" w:cs="Arial"/>
          <w:spacing w:val="-64"/>
        </w:rPr>
        <w:t xml:space="preserve"> </w:t>
      </w:r>
    </w:p>
    <w:p w14:paraId="302AB791" w14:textId="77777777" w:rsidR="008055DC" w:rsidRPr="008055DC" w:rsidRDefault="008055DC" w:rsidP="008055DC">
      <w:pPr>
        <w:pStyle w:val="Textoindependiente"/>
        <w:numPr>
          <w:ilvl w:val="1"/>
          <w:numId w:val="42"/>
        </w:numPr>
        <w:spacing w:line="276" w:lineRule="auto"/>
        <w:ind w:right="240"/>
        <w:rPr>
          <w:rFonts w:ascii="Arial" w:hAnsi="Arial" w:cs="Arial"/>
        </w:rPr>
      </w:pPr>
      <w:r w:rsidRPr="008055DC">
        <w:rPr>
          <w:rFonts w:ascii="Arial" w:hAnsi="Arial" w:cs="Arial"/>
          <w:b/>
        </w:rPr>
        <w:t>Abastecimiento:</w:t>
      </w:r>
      <w:r w:rsidRPr="008055DC">
        <w:rPr>
          <w:rFonts w:ascii="Arial" w:hAnsi="Arial" w:cs="Arial"/>
          <w:b/>
          <w:spacing w:val="-11"/>
        </w:rPr>
        <w:t xml:space="preserve"> </w:t>
      </w:r>
      <w:r w:rsidRPr="008055DC">
        <w:rPr>
          <w:rFonts w:ascii="Arial" w:hAnsi="Arial" w:cs="Arial"/>
        </w:rPr>
        <w:t>se</w:t>
      </w:r>
      <w:r w:rsidRPr="008055DC">
        <w:rPr>
          <w:rFonts w:ascii="Arial" w:hAnsi="Arial" w:cs="Arial"/>
          <w:spacing w:val="-9"/>
        </w:rPr>
        <w:t xml:space="preserve"> </w:t>
      </w:r>
      <w:r w:rsidRPr="008055DC">
        <w:rPr>
          <w:rFonts w:ascii="Arial" w:hAnsi="Arial" w:cs="Arial"/>
        </w:rPr>
        <w:t>verificará</w:t>
      </w:r>
      <w:r w:rsidRPr="008055DC">
        <w:rPr>
          <w:rFonts w:ascii="Arial" w:hAnsi="Arial" w:cs="Arial"/>
          <w:spacing w:val="-10"/>
        </w:rPr>
        <w:t xml:space="preserve"> </w:t>
      </w:r>
      <w:r w:rsidRPr="008055DC">
        <w:rPr>
          <w:rFonts w:ascii="Arial" w:hAnsi="Arial" w:cs="Arial"/>
        </w:rPr>
        <w:t>cuantos</w:t>
      </w:r>
      <w:r w:rsidRPr="008055DC">
        <w:rPr>
          <w:rFonts w:ascii="Arial" w:hAnsi="Arial" w:cs="Arial"/>
          <w:spacing w:val="-9"/>
        </w:rPr>
        <w:t xml:space="preserve"> </w:t>
      </w:r>
      <w:r w:rsidRPr="008055DC">
        <w:rPr>
          <w:rFonts w:ascii="Arial" w:hAnsi="Arial" w:cs="Arial"/>
        </w:rPr>
        <w:t>bidones</w:t>
      </w:r>
      <w:r w:rsidRPr="008055DC">
        <w:rPr>
          <w:rFonts w:ascii="Arial" w:hAnsi="Arial" w:cs="Arial"/>
          <w:spacing w:val="-10"/>
        </w:rPr>
        <w:t xml:space="preserve"> </w:t>
      </w:r>
      <w:r w:rsidRPr="008055DC">
        <w:rPr>
          <w:rFonts w:ascii="Arial" w:hAnsi="Arial" w:cs="Arial"/>
        </w:rPr>
        <w:t>de</w:t>
      </w:r>
      <w:r w:rsidRPr="008055DC">
        <w:rPr>
          <w:rFonts w:ascii="Arial" w:hAnsi="Arial" w:cs="Arial"/>
          <w:spacing w:val="-11"/>
        </w:rPr>
        <w:t xml:space="preserve"> </w:t>
      </w:r>
      <w:r w:rsidRPr="008055DC">
        <w:rPr>
          <w:rFonts w:ascii="Arial" w:hAnsi="Arial" w:cs="Arial"/>
        </w:rPr>
        <w:t>agua</w:t>
      </w:r>
      <w:r w:rsidRPr="008055DC">
        <w:rPr>
          <w:rFonts w:ascii="Arial" w:hAnsi="Arial" w:cs="Arial"/>
          <w:spacing w:val="-9"/>
        </w:rPr>
        <w:t xml:space="preserve"> </w:t>
      </w:r>
      <w:r w:rsidRPr="008055DC">
        <w:rPr>
          <w:rFonts w:ascii="Arial" w:hAnsi="Arial" w:cs="Arial"/>
        </w:rPr>
        <w:t>se</w:t>
      </w:r>
      <w:r w:rsidRPr="008055DC">
        <w:rPr>
          <w:rFonts w:ascii="Arial" w:hAnsi="Arial" w:cs="Arial"/>
          <w:spacing w:val="-9"/>
        </w:rPr>
        <w:t xml:space="preserve"> </w:t>
      </w:r>
      <w:r w:rsidRPr="008055DC">
        <w:rPr>
          <w:rFonts w:ascii="Arial" w:hAnsi="Arial" w:cs="Arial"/>
        </w:rPr>
        <w:t>encuentran</w:t>
      </w:r>
      <w:r w:rsidRPr="008055DC">
        <w:rPr>
          <w:rFonts w:ascii="Arial" w:hAnsi="Arial" w:cs="Arial"/>
          <w:spacing w:val="-9"/>
        </w:rPr>
        <w:t xml:space="preserve"> </w:t>
      </w:r>
      <w:r w:rsidRPr="008055DC">
        <w:rPr>
          <w:rFonts w:ascii="Arial" w:hAnsi="Arial" w:cs="Arial"/>
        </w:rPr>
        <w:t>disponibles,</w:t>
      </w:r>
      <w:r w:rsidRPr="008055DC">
        <w:rPr>
          <w:rFonts w:ascii="Arial" w:hAnsi="Arial" w:cs="Arial"/>
          <w:spacing w:val="-64"/>
        </w:rPr>
        <w:t xml:space="preserve"> </w:t>
      </w:r>
      <w:r w:rsidRPr="008055DC">
        <w:rPr>
          <w:rFonts w:ascii="Arial" w:hAnsi="Arial" w:cs="Arial"/>
        </w:rPr>
        <w:t>adicionalmente, se observará en el tanque de reserva de agua potable la cantidad</w:t>
      </w:r>
      <w:r w:rsidRPr="008055DC">
        <w:rPr>
          <w:rFonts w:ascii="Arial" w:hAnsi="Arial" w:cs="Arial"/>
          <w:spacing w:val="1"/>
        </w:rPr>
        <w:t xml:space="preserve"> </w:t>
      </w:r>
      <w:r w:rsidRPr="008055DC">
        <w:rPr>
          <w:rFonts w:ascii="Arial" w:hAnsi="Arial" w:cs="Arial"/>
        </w:rPr>
        <w:t>de</w:t>
      </w:r>
      <w:r w:rsidRPr="008055DC">
        <w:rPr>
          <w:rFonts w:ascii="Arial" w:hAnsi="Arial" w:cs="Arial"/>
          <w:spacing w:val="-1"/>
        </w:rPr>
        <w:t xml:space="preserve"> </w:t>
      </w:r>
      <w:r w:rsidRPr="008055DC">
        <w:rPr>
          <w:rFonts w:ascii="Arial" w:hAnsi="Arial" w:cs="Arial"/>
        </w:rPr>
        <w:t>agua</w:t>
      </w:r>
      <w:r w:rsidRPr="008055DC">
        <w:rPr>
          <w:rFonts w:ascii="Arial" w:hAnsi="Arial" w:cs="Arial"/>
          <w:spacing w:val="-2"/>
        </w:rPr>
        <w:t xml:space="preserve"> </w:t>
      </w:r>
      <w:r w:rsidRPr="008055DC">
        <w:rPr>
          <w:rFonts w:ascii="Arial" w:hAnsi="Arial" w:cs="Arial"/>
        </w:rPr>
        <w:t>utilizable.</w:t>
      </w:r>
    </w:p>
    <w:p w14:paraId="7A7B6193" w14:textId="77777777" w:rsidR="008055DC" w:rsidRPr="00AB3022" w:rsidRDefault="008055DC" w:rsidP="008055DC">
      <w:pPr>
        <w:pStyle w:val="Ttulo2"/>
        <w:rPr>
          <w:rFonts w:eastAsia="Arial MT"/>
          <w:b w:val="0"/>
        </w:rPr>
      </w:pPr>
      <w:bookmarkStart w:id="190" w:name="_Toc134779826"/>
      <w:bookmarkStart w:id="191" w:name="_Toc135302534"/>
      <w:bookmarkStart w:id="192" w:name="_Toc207957668"/>
      <w:r w:rsidRPr="00AB3022">
        <w:rPr>
          <w:rFonts w:eastAsia="Arial MT"/>
        </w:rPr>
        <w:t xml:space="preserve">Movilización de </w:t>
      </w:r>
      <w:r w:rsidRPr="008055DC">
        <w:t>recursos</w:t>
      </w:r>
      <w:r w:rsidRPr="00AB3022">
        <w:rPr>
          <w:rFonts w:eastAsia="Arial MT"/>
        </w:rPr>
        <w:t xml:space="preserve"> y maquinaría</w:t>
      </w:r>
      <w:bookmarkEnd w:id="190"/>
      <w:bookmarkEnd w:id="191"/>
      <w:bookmarkEnd w:id="192"/>
    </w:p>
    <w:p w14:paraId="46E2E868" w14:textId="77777777" w:rsidR="008055DC" w:rsidRDefault="008055DC" w:rsidP="008055DC">
      <w:r w:rsidRPr="003944DF">
        <w:t>Se movilizan todos los recursos, materiales, maquinaría y repuestos necesarios</w:t>
      </w:r>
      <w:r w:rsidRPr="003944DF">
        <w:rPr>
          <w:spacing w:val="1"/>
        </w:rPr>
        <w:t xml:space="preserve"> </w:t>
      </w:r>
      <w:r w:rsidRPr="003944DF">
        <w:t>para</w:t>
      </w:r>
      <w:r w:rsidRPr="003944DF">
        <w:rPr>
          <w:spacing w:val="1"/>
        </w:rPr>
        <w:t xml:space="preserve"> </w:t>
      </w:r>
      <w:r w:rsidRPr="003944DF">
        <w:t>las</w:t>
      </w:r>
      <w:r w:rsidRPr="003944DF">
        <w:rPr>
          <w:spacing w:val="1"/>
        </w:rPr>
        <w:t xml:space="preserve"> </w:t>
      </w:r>
      <w:r w:rsidRPr="003944DF">
        <w:t>reparaciones</w:t>
      </w:r>
      <w:r w:rsidRPr="003944DF">
        <w:rPr>
          <w:spacing w:val="1"/>
        </w:rPr>
        <w:t xml:space="preserve"> </w:t>
      </w:r>
      <w:r w:rsidRPr="003944DF">
        <w:t>de</w:t>
      </w:r>
      <w:r w:rsidRPr="003944DF">
        <w:rPr>
          <w:spacing w:val="1"/>
        </w:rPr>
        <w:t xml:space="preserve"> </w:t>
      </w:r>
      <w:r w:rsidRPr="003944DF">
        <w:t>los</w:t>
      </w:r>
      <w:r w:rsidRPr="003944DF">
        <w:rPr>
          <w:spacing w:val="1"/>
        </w:rPr>
        <w:t xml:space="preserve"> </w:t>
      </w:r>
      <w:r w:rsidRPr="003944DF">
        <w:t>daños</w:t>
      </w:r>
      <w:r w:rsidRPr="003944DF">
        <w:rPr>
          <w:spacing w:val="1"/>
        </w:rPr>
        <w:t xml:space="preserve"> </w:t>
      </w:r>
      <w:r w:rsidRPr="003944DF">
        <w:t>en</w:t>
      </w:r>
      <w:r w:rsidRPr="003944DF">
        <w:rPr>
          <w:spacing w:val="1"/>
        </w:rPr>
        <w:t xml:space="preserve"> </w:t>
      </w:r>
      <w:r w:rsidRPr="003944DF">
        <w:t>la</w:t>
      </w:r>
      <w:r w:rsidRPr="003944DF">
        <w:rPr>
          <w:spacing w:val="1"/>
        </w:rPr>
        <w:t xml:space="preserve"> </w:t>
      </w:r>
      <w:r w:rsidRPr="003944DF">
        <w:t>infraestructura</w:t>
      </w:r>
      <w:r w:rsidRPr="003944DF">
        <w:rPr>
          <w:spacing w:val="1"/>
        </w:rPr>
        <w:t xml:space="preserve"> </w:t>
      </w:r>
      <w:r w:rsidRPr="003944DF">
        <w:t>de</w:t>
      </w:r>
      <w:r w:rsidRPr="003944DF">
        <w:rPr>
          <w:spacing w:val="1"/>
        </w:rPr>
        <w:t xml:space="preserve"> </w:t>
      </w:r>
      <w:r w:rsidRPr="003944DF">
        <w:t>Acueducto,</w:t>
      </w:r>
      <w:r w:rsidRPr="003944DF">
        <w:rPr>
          <w:spacing w:val="1"/>
        </w:rPr>
        <w:t xml:space="preserve"> </w:t>
      </w:r>
      <w:r w:rsidRPr="003944DF">
        <w:t>Alcantarillado y despeje de vías. Suministro de elementos de protección personal y</w:t>
      </w:r>
      <w:r w:rsidRPr="003944DF">
        <w:rPr>
          <w:spacing w:val="-64"/>
        </w:rPr>
        <w:t xml:space="preserve"> </w:t>
      </w:r>
      <w:r w:rsidRPr="003944DF">
        <w:t>seguridad</w:t>
      </w:r>
      <w:r w:rsidRPr="003944DF">
        <w:rPr>
          <w:spacing w:val="-1"/>
        </w:rPr>
        <w:t xml:space="preserve"> </w:t>
      </w:r>
      <w:r w:rsidRPr="003944DF">
        <w:t>industrial a</w:t>
      </w:r>
      <w:r w:rsidRPr="003944DF">
        <w:rPr>
          <w:spacing w:val="1"/>
        </w:rPr>
        <w:t xml:space="preserve"> </w:t>
      </w:r>
      <w:r w:rsidRPr="003944DF">
        <w:t>los funcionarios</w:t>
      </w:r>
      <w:r w:rsidRPr="003944DF">
        <w:rPr>
          <w:spacing w:val="-4"/>
        </w:rPr>
        <w:t xml:space="preserve"> </w:t>
      </w:r>
      <w:r w:rsidRPr="003944DF">
        <w:t>involucrados.</w:t>
      </w:r>
    </w:p>
    <w:p w14:paraId="4B578FC6" w14:textId="77777777" w:rsidR="00F528E0" w:rsidRPr="00AB3022" w:rsidRDefault="00F528E0" w:rsidP="00F528E0">
      <w:pPr>
        <w:pStyle w:val="Ttulo2"/>
        <w:rPr>
          <w:rFonts w:eastAsia="Arial MT"/>
          <w:b w:val="0"/>
        </w:rPr>
      </w:pPr>
      <w:bookmarkStart w:id="193" w:name="_Toc134779828"/>
      <w:bookmarkStart w:id="194" w:name="_Toc135302536"/>
      <w:bookmarkStart w:id="195" w:name="_Toc207957669"/>
      <w:r w:rsidRPr="00AB3022">
        <w:rPr>
          <w:rFonts w:eastAsia="Arial MT"/>
        </w:rPr>
        <w:t>Sitios de concentración</w:t>
      </w:r>
      <w:bookmarkEnd w:id="193"/>
      <w:bookmarkEnd w:id="194"/>
      <w:bookmarkEnd w:id="195"/>
    </w:p>
    <w:p w14:paraId="466D3003" w14:textId="7125F4BA" w:rsidR="00F528E0" w:rsidRPr="00F528E0" w:rsidRDefault="00F528E0" w:rsidP="00F528E0">
      <w:r w:rsidRPr="003944DF">
        <w:t>Se</w:t>
      </w:r>
      <w:r w:rsidRPr="003944DF">
        <w:rPr>
          <w:spacing w:val="-12"/>
        </w:rPr>
        <w:t xml:space="preserve"> </w:t>
      </w:r>
      <w:r w:rsidRPr="003944DF">
        <w:t>utilizarán</w:t>
      </w:r>
      <w:r w:rsidRPr="003944DF">
        <w:rPr>
          <w:spacing w:val="-12"/>
        </w:rPr>
        <w:t xml:space="preserve"> </w:t>
      </w:r>
      <w:r w:rsidRPr="003944DF">
        <w:t>sitios</w:t>
      </w:r>
      <w:r w:rsidRPr="003944DF">
        <w:rPr>
          <w:spacing w:val="-11"/>
        </w:rPr>
        <w:t xml:space="preserve"> </w:t>
      </w:r>
      <w:r w:rsidRPr="003944DF">
        <w:t>abiertos</w:t>
      </w:r>
      <w:r w:rsidRPr="003944DF">
        <w:rPr>
          <w:spacing w:val="-13"/>
        </w:rPr>
        <w:t xml:space="preserve"> </w:t>
      </w:r>
      <w:r w:rsidRPr="003944DF">
        <w:t>como</w:t>
      </w:r>
      <w:r w:rsidRPr="003944DF">
        <w:rPr>
          <w:spacing w:val="-11"/>
        </w:rPr>
        <w:t xml:space="preserve"> </w:t>
      </w:r>
      <w:r w:rsidRPr="003944DF">
        <w:t>parques</w:t>
      </w:r>
      <w:r w:rsidRPr="003944DF">
        <w:rPr>
          <w:spacing w:val="-13"/>
        </w:rPr>
        <w:t xml:space="preserve"> </w:t>
      </w:r>
      <w:r w:rsidRPr="003944DF">
        <w:t>para</w:t>
      </w:r>
      <w:r w:rsidRPr="003944DF">
        <w:rPr>
          <w:spacing w:val="-11"/>
        </w:rPr>
        <w:t xml:space="preserve"> </w:t>
      </w:r>
      <w:r w:rsidRPr="003944DF">
        <w:t>la</w:t>
      </w:r>
      <w:r w:rsidRPr="003944DF">
        <w:rPr>
          <w:spacing w:val="-12"/>
        </w:rPr>
        <w:t xml:space="preserve"> </w:t>
      </w:r>
      <w:r w:rsidRPr="003944DF">
        <w:t>concentración</w:t>
      </w:r>
      <w:r w:rsidRPr="003944DF">
        <w:rPr>
          <w:spacing w:val="-13"/>
        </w:rPr>
        <w:t xml:space="preserve"> </w:t>
      </w:r>
      <w:r w:rsidRPr="003944DF">
        <w:t>de</w:t>
      </w:r>
      <w:r w:rsidRPr="003944DF">
        <w:rPr>
          <w:spacing w:val="-11"/>
        </w:rPr>
        <w:t xml:space="preserve"> </w:t>
      </w:r>
      <w:r w:rsidRPr="003944DF">
        <w:t>vehículos</w:t>
      </w:r>
      <w:r w:rsidRPr="003944DF">
        <w:rPr>
          <w:spacing w:val="-13"/>
        </w:rPr>
        <w:t xml:space="preserve"> </w:t>
      </w:r>
      <w:r w:rsidRPr="003944DF">
        <w:t>y</w:t>
      </w:r>
      <w:r w:rsidRPr="003944DF">
        <w:rPr>
          <w:spacing w:val="-12"/>
        </w:rPr>
        <w:t xml:space="preserve"> </w:t>
      </w:r>
      <w:r w:rsidRPr="003944DF">
        <w:t>para</w:t>
      </w:r>
      <w:r w:rsidRPr="003944DF">
        <w:rPr>
          <w:spacing w:val="-65"/>
        </w:rPr>
        <w:t xml:space="preserve"> </w:t>
      </w:r>
      <w:r w:rsidRPr="003944DF">
        <w:t>el</w:t>
      </w:r>
      <w:r w:rsidRPr="003944DF">
        <w:rPr>
          <w:spacing w:val="-10"/>
        </w:rPr>
        <w:t xml:space="preserve"> </w:t>
      </w:r>
      <w:r w:rsidRPr="003944DF">
        <w:t>personal</w:t>
      </w:r>
      <w:r w:rsidRPr="003944DF">
        <w:rPr>
          <w:spacing w:val="-9"/>
        </w:rPr>
        <w:t xml:space="preserve"> </w:t>
      </w:r>
      <w:r w:rsidRPr="003944DF">
        <w:t>se</w:t>
      </w:r>
      <w:r w:rsidRPr="003944DF">
        <w:rPr>
          <w:spacing w:val="-8"/>
        </w:rPr>
        <w:t xml:space="preserve"> </w:t>
      </w:r>
      <w:r w:rsidRPr="003944DF">
        <w:t>podrá</w:t>
      </w:r>
      <w:r w:rsidRPr="003944DF">
        <w:rPr>
          <w:spacing w:val="-7"/>
        </w:rPr>
        <w:t xml:space="preserve"> </w:t>
      </w:r>
      <w:r w:rsidRPr="003944DF">
        <w:t>utilizar</w:t>
      </w:r>
      <w:r w:rsidRPr="003944DF">
        <w:rPr>
          <w:spacing w:val="-8"/>
        </w:rPr>
        <w:t xml:space="preserve"> </w:t>
      </w:r>
      <w:r w:rsidRPr="003944DF">
        <w:t>los</w:t>
      </w:r>
      <w:r w:rsidRPr="003944DF">
        <w:rPr>
          <w:spacing w:val="-9"/>
        </w:rPr>
        <w:t xml:space="preserve"> </w:t>
      </w:r>
      <w:r w:rsidRPr="003944DF">
        <w:t>Cuartelillos</w:t>
      </w:r>
      <w:r w:rsidRPr="003944DF">
        <w:rPr>
          <w:spacing w:val="-8"/>
        </w:rPr>
        <w:t xml:space="preserve"> </w:t>
      </w:r>
      <w:r w:rsidRPr="003944DF">
        <w:t>de</w:t>
      </w:r>
      <w:r w:rsidRPr="003944DF">
        <w:rPr>
          <w:spacing w:val="-7"/>
        </w:rPr>
        <w:t xml:space="preserve"> </w:t>
      </w:r>
      <w:r w:rsidRPr="003944DF">
        <w:t>la</w:t>
      </w:r>
      <w:r w:rsidRPr="003944DF">
        <w:rPr>
          <w:spacing w:val="-9"/>
        </w:rPr>
        <w:t xml:space="preserve"> </w:t>
      </w:r>
      <w:r w:rsidRPr="003944DF">
        <w:t>Empresa</w:t>
      </w:r>
      <w:r w:rsidRPr="003944DF">
        <w:rPr>
          <w:spacing w:val="-7"/>
        </w:rPr>
        <w:t xml:space="preserve"> </w:t>
      </w:r>
      <w:r w:rsidRPr="003944DF">
        <w:t>si</w:t>
      </w:r>
      <w:r w:rsidRPr="003944DF">
        <w:rPr>
          <w:spacing w:val="-9"/>
        </w:rPr>
        <w:t xml:space="preserve"> </w:t>
      </w:r>
      <w:r w:rsidRPr="003944DF">
        <w:t>no</w:t>
      </w:r>
      <w:r w:rsidRPr="003944DF">
        <w:rPr>
          <w:spacing w:val="-2"/>
        </w:rPr>
        <w:t xml:space="preserve"> </w:t>
      </w:r>
      <w:r w:rsidRPr="003944DF">
        <w:t>están</w:t>
      </w:r>
      <w:r w:rsidRPr="003944DF">
        <w:rPr>
          <w:spacing w:val="-7"/>
        </w:rPr>
        <w:t xml:space="preserve"> </w:t>
      </w:r>
      <w:r w:rsidRPr="003944DF">
        <w:t>afectados</w:t>
      </w:r>
      <w:r w:rsidRPr="003944DF">
        <w:rPr>
          <w:spacing w:val="-9"/>
        </w:rPr>
        <w:t xml:space="preserve"> </w:t>
      </w:r>
      <w:r w:rsidRPr="003944DF">
        <w:t>por</w:t>
      </w:r>
      <w:r w:rsidRPr="003944DF">
        <w:rPr>
          <w:spacing w:val="-64"/>
        </w:rPr>
        <w:t xml:space="preserve"> </w:t>
      </w:r>
      <w:r w:rsidRPr="003944DF">
        <w:t>la emergencia. Toda la atención de la emergencia se coordinará desde la base de</w:t>
      </w:r>
      <w:r w:rsidRPr="003944DF">
        <w:rPr>
          <w:spacing w:val="1"/>
        </w:rPr>
        <w:t xml:space="preserve"> </w:t>
      </w:r>
      <w:r w:rsidRPr="003944DF">
        <w:t>operaciones.</w:t>
      </w:r>
      <w:r w:rsidRPr="003944DF">
        <w:rPr>
          <w:spacing w:val="-14"/>
        </w:rPr>
        <w:t xml:space="preserve"> </w:t>
      </w:r>
      <w:r w:rsidRPr="003944DF">
        <w:t>Se</w:t>
      </w:r>
      <w:r w:rsidRPr="003944DF">
        <w:rPr>
          <w:spacing w:val="-11"/>
        </w:rPr>
        <w:t xml:space="preserve"> </w:t>
      </w:r>
      <w:r w:rsidRPr="003944DF">
        <w:t>deberá</w:t>
      </w:r>
      <w:r w:rsidRPr="003944DF">
        <w:rPr>
          <w:spacing w:val="-11"/>
        </w:rPr>
        <w:t xml:space="preserve"> </w:t>
      </w:r>
      <w:r w:rsidRPr="003944DF">
        <w:t>verificar</w:t>
      </w:r>
      <w:r w:rsidRPr="003944DF">
        <w:rPr>
          <w:spacing w:val="-12"/>
        </w:rPr>
        <w:t xml:space="preserve"> </w:t>
      </w:r>
      <w:r w:rsidRPr="003944DF">
        <w:t>el</w:t>
      </w:r>
      <w:r w:rsidRPr="003944DF">
        <w:rPr>
          <w:spacing w:val="-13"/>
        </w:rPr>
        <w:t xml:space="preserve"> </w:t>
      </w:r>
      <w:r w:rsidRPr="003944DF">
        <w:t>estado</w:t>
      </w:r>
      <w:r w:rsidRPr="003944DF">
        <w:rPr>
          <w:spacing w:val="-11"/>
        </w:rPr>
        <w:t xml:space="preserve"> </w:t>
      </w:r>
      <w:r w:rsidRPr="003944DF">
        <w:t>y</w:t>
      </w:r>
      <w:r w:rsidRPr="003944DF">
        <w:rPr>
          <w:spacing w:val="-14"/>
        </w:rPr>
        <w:t xml:space="preserve"> </w:t>
      </w:r>
      <w:r w:rsidRPr="003944DF">
        <w:t>disponibilidad</w:t>
      </w:r>
      <w:r w:rsidRPr="003944DF">
        <w:rPr>
          <w:spacing w:val="-11"/>
        </w:rPr>
        <w:t xml:space="preserve"> </w:t>
      </w:r>
      <w:r w:rsidRPr="003944DF">
        <w:t>de</w:t>
      </w:r>
      <w:r w:rsidRPr="003944DF">
        <w:rPr>
          <w:spacing w:val="-13"/>
        </w:rPr>
        <w:t xml:space="preserve"> </w:t>
      </w:r>
      <w:r w:rsidRPr="003944DF">
        <w:t>todos</w:t>
      </w:r>
      <w:r w:rsidRPr="003944DF">
        <w:rPr>
          <w:spacing w:val="-12"/>
        </w:rPr>
        <w:t xml:space="preserve"> </w:t>
      </w:r>
      <w:r w:rsidRPr="003944DF">
        <w:t>los</w:t>
      </w:r>
      <w:r w:rsidRPr="003944DF">
        <w:rPr>
          <w:spacing w:val="-13"/>
        </w:rPr>
        <w:t xml:space="preserve"> </w:t>
      </w:r>
      <w:r w:rsidRPr="003944DF">
        <w:t>documentos</w:t>
      </w:r>
      <w:r w:rsidRPr="003944DF">
        <w:rPr>
          <w:spacing w:val="-64"/>
        </w:rPr>
        <w:t xml:space="preserve"> </w:t>
      </w:r>
      <w:r w:rsidRPr="003944DF">
        <w:t>de</w:t>
      </w:r>
      <w:r w:rsidRPr="003944DF">
        <w:rPr>
          <w:spacing w:val="-1"/>
        </w:rPr>
        <w:t xml:space="preserve"> </w:t>
      </w:r>
      <w:r w:rsidRPr="003944DF">
        <w:t>los vehículos y</w:t>
      </w:r>
      <w:r w:rsidRPr="003944DF">
        <w:rPr>
          <w:spacing w:val="-2"/>
        </w:rPr>
        <w:t xml:space="preserve"> </w:t>
      </w:r>
      <w:r w:rsidRPr="003944DF">
        <w:t>del</w:t>
      </w:r>
      <w:r w:rsidRPr="003944DF">
        <w:rPr>
          <w:spacing w:val="-3"/>
        </w:rPr>
        <w:t xml:space="preserve"> </w:t>
      </w:r>
      <w:r w:rsidRPr="003944DF">
        <w:t>personal.</w:t>
      </w:r>
    </w:p>
    <w:p w14:paraId="65D7BB5A" w14:textId="77777777" w:rsidR="00F528E0" w:rsidRPr="00AB3022" w:rsidRDefault="00F528E0" w:rsidP="00F528E0">
      <w:pPr>
        <w:pStyle w:val="Ttulo2"/>
        <w:rPr>
          <w:rFonts w:eastAsia="Arial MT"/>
          <w:b w:val="0"/>
        </w:rPr>
      </w:pPr>
      <w:bookmarkStart w:id="196" w:name="_Toc134779829"/>
      <w:bookmarkStart w:id="197" w:name="_Toc135302537"/>
      <w:bookmarkStart w:id="198" w:name="_Toc207957670"/>
      <w:r w:rsidRPr="00AB3022">
        <w:rPr>
          <w:rFonts w:eastAsia="Arial MT"/>
        </w:rPr>
        <w:t>Verificación del Hospital</w:t>
      </w:r>
      <w:bookmarkEnd w:id="196"/>
      <w:bookmarkEnd w:id="197"/>
      <w:bookmarkEnd w:id="198"/>
    </w:p>
    <w:p w14:paraId="227EEA0A" w14:textId="77777777" w:rsidR="00F528E0" w:rsidRDefault="00F528E0" w:rsidP="00F528E0">
      <w:r w:rsidRPr="003944DF">
        <w:t>Se verificará la disponibilidad de los hospitales y centros de atención médica en el</w:t>
      </w:r>
      <w:r w:rsidRPr="003944DF">
        <w:rPr>
          <w:spacing w:val="1"/>
        </w:rPr>
        <w:t xml:space="preserve"> </w:t>
      </w:r>
      <w:r w:rsidRPr="003944DF">
        <w:t>área</w:t>
      </w:r>
      <w:r w:rsidRPr="003944DF">
        <w:rPr>
          <w:spacing w:val="-3"/>
        </w:rPr>
        <w:t xml:space="preserve"> </w:t>
      </w:r>
      <w:r w:rsidRPr="003944DF">
        <w:t>de</w:t>
      </w:r>
      <w:r w:rsidRPr="003944DF">
        <w:rPr>
          <w:spacing w:val="-4"/>
        </w:rPr>
        <w:t xml:space="preserve"> </w:t>
      </w:r>
      <w:r w:rsidRPr="003944DF">
        <w:t>la</w:t>
      </w:r>
      <w:r w:rsidRPr="003944DF">
        <w:rPr>
          <w:spacing w:val="-4"/>
        </w:rPr>
        <w:t xml:space="preserve"> </w:t>
      </w:r>
      <w:r w:rsidRPr="003944DF">
        <w:t>emergencia,</w:t>
      </w:r>
      <w:r w:rsidRPr="003944DF">
        <w:rPr>
          <w:spacing w:val="-6"/>
        </w:rPr>
        <w:t xml:space="preserve"> </w:t>
      </w:r>
      <w:r w:rsidRPr="003944DF">
        <w:t>para</w:t>
      </w:r>
      <w:r w:rsidRPr="003944DF">
        <w:rPr>
          <w:spacing w:val="-3"/>
        </w:rPr>
        <w:t xml:space="preserve"> </w:t>
      </w:r>
      <w:r w:rsidRPr="003944DF">
        <w:t>atender</w:t>
      </w:r>
      <w:r w:rsidRPr="003944DF">
        <w:rPr>
          <w:spacing w:val="-5"/>
        </w:rPr>
        <w:t xml:space="preserve"> </w:t>
      </w:r>
      <w:r w:rsidRPr="003944DF">
        <w:t>al</w:t>
      </w:r>
      <w:r w:rsidRPr="003944DF">
        <w:rPr>
          <w:spacing w:val="-5"/>
        </w:rPr>
        <w:t xml:space="preserve"> </w:t>
      </w:r>
      <w:r w:rsidRPr="003944DF">
        <w:t>personal</w:t>
      </w:r>
      <w:r w:rsidRPr="003944DF">
        <w:rPr>
          <w:spacing w:val="-4"/>
        </w:rPr>
        <w:t xml:space="preserve"> </w:t>
      </w:r>
      <w:r w:rsidRPr="003944DF">
        <w:t>en</w:t>
      </w:r>
      <w:r w:rsidRPr="003944DF">
        <w:rPr>
          <w:spacing w:val="-4"/>
        </w:rPr>
        <w:t xml:space="preserve"> </w:t>
      </w:r>
      <w:r w:rsidRPr="003944DF">
        <w:t>servicio</w:t>
      </w:r>
      <w:r w:rsidRPr="003944DF">
        <w:rPr>
          <w:spacing w:val="-4"/>
        </w:rPr>
        <w:t xml:space="preserve"> </w:t>
      </w:r>
      <w:r w:rsidRPr="003944DF">
        <w:t>en</w:t>
      </w:r>
      <w:r w:rsidRPr="003944DF">
        <w:rPr>
          <w:spacing w:val="-4"/>
        </w:rPr>
        <w:t xml:space="preserve"> </w:t>
      </w:r>
      <w:r w:rsidRPr="003944DF">
        <w:t>caso</w:t>
      </w:r>
      <w:r w:rsidRPr="003944DF">
        <w:rPr>
          <w:spacing w:val="-5"/>
        </w:rPr>
        <w:t xml:space="preserve"> </w:t>
      </w:r>
      <w:r w:rsidRPr="003944DF">
        <w:t>de</w:t>
      </w:r>
      <w:r w:rsidRPr="003944DF">
        <w:rPr>
          <w:spacing w:val="-4"/>
        </w:rPr>
        <w:t xml:space="preserve"> </w:t>
      </w:r>
      <w:r w:rsidRPr="003944DF">
        <w:t>accidentes,</w:t>
      </w:r>
      <w:r w:rsidRPr="003944DF">
        <w:rPr>
          <w:spacing w:val="-64"/>
        </w:rPr>
        <w:t xml:space="preserve"> </w:t>
      </w:r>
      <w:r w:rsidRPr="003944DF">
        <w:t>como sus rutas de traslado. Además, se consultará la ubicación de los albergues</w:t>
      </w:r>
      <w:r w:rsidRPr="003944DF">
        <w:rPr>
          <w:spacing w:val="1"/>
        </w:rPr>
        <w:t xml:space="preserve"> </w:t>
      </w:r>
      <w:r w:rsidRPr="003944DF">
        <w:t>destinados</w:t>
      </w:r>
      <w:r w:rsidRPr="003944DF">
        <w:rPr>
          <w:spacing w:val="-5"/>
        </w:rPr>
        <w:t xml:space="preserve"> </w:t>
      </w:r>
      <w:r w:rsidRPr="003944DF">
        <w:t>por</w:t>
      </w:r>
      <w:r w:rsidRPr="003944DF">
        <w:rPr>
          <w:spacing w:val="-5"/>
        </w:rPr>
        <w:t xml:space="preserve"> </w:t>
      </w:r>
      <w:r w:rsidRPr="003944DF">
        <w:t>el</w:t>
      </w:r>
      <w:r w:rsidRPr="003944DF">
        <w:rPr>
          <w:spacing w:val="-1"/>
        </w:rPr>
        <w:t xml:space="preserve"> </w:t>
      </w:r>
      <w:r w:rsidRPr="003944DF">
        <w:t>Municipio</w:t>
      </w:r>
      <w:r w:rsidRPr="003944DF">
        <w:rPr>
          <w:spacing w:val="-2"/>
        </w:rPr>
        <w:t xml:space="preserve"> </w:t>
      </w:r>
      <w:r w:rsidRPr="003944DF">
        <w:t>para</w:t>
      </w:r>
      <w:r w:rsidRPr="003944DF">
        <w:rPr>
          <w:spacing w:val="-1"/>
        </w:rPr>
        <w:t xml:space="preserve"> </w:t>
      </w:r>
      <w:r w:rsidRPr="003944DF">
        <w:t>coordinar</w:t>
      </w:r>
      <w:r w:rsidRPr="003944DF">
        <w:rPr>
          <w:spacing w:val="-6"/>
        </w:rPr>
        <w:t xml:space="preserve"> </w:t>
      </w:r>
      <w:r w:rsidRPr="003944DF">
        <w:t>la</w:t>
      </w:r>
      <w:r w:rsidRPr="003944DF">
        <w:rPr>
          <w:spacing w:val="-3"/>
        </w:rPr>
        <w:t xml:space="preserve"> </w:t>
      </w:r>
      <w:r w:rsidRPr="003944DF">
        <w:t>atención</w:t>
      </w:r>
      <w:r w:rsidRPr="003944DF">
        <w:rPr>
          <w:spacing w:val="-4"/>
        </w:rPr>
        <w:t xml:space="preserve"> </w:t>
      </w:r>
      <w:r w:rsidRPr="003944DF">
        <w:t>del</w:t>
      </w:r>
      <w:r w:rsidRPr="003944DF">
        <w:rPr>
          <w:spacing w:val="-1"/>
        </w:rPr>
        <w:t xml:space="preserve"> </w:t>
      </w:r>
      <w:r w:rsidRPr="003944DF">
        <w:t>servicio</w:t>
      </w:r>
      <w:r w:rsidRPr="003944DF">
        <w:rPr>
          <w:spacing w:val="-2"/>
        </w:rPr>
        <w:t xml:space="preserve"> </w:t>
      </w:r>
      <w:r w:rsidRPr="003944DF">
        <w:t>de</w:t>
      </w:r>
      <w:r w:rsidRPr="003944DF">
        <w:rPr>
          <w:spacing w:val="-1"/>
        </w:rPr>
        <w:t xml:space="preserve"> </w:t>
      </w:r>
      <w:r w:rsidRPr="003944DF">
        <w:t>aseo</w:t>
      </w:r>
      <w:r w:rsidRPr="003944DF">
        <w:rPr>
          <w:spacing w:val="-4"/>
        </w:rPr>
        <w:t xml:space="preserve"> </w:t>
      </w:r>
      <w:r w:rsidRPr="003944DF">
        <w:t>en</w:t>
      </w:r>
      <w:r w:rsidRPr="003944DF">
        <w:rPr>
          <w:spacing w:val="-4"/>
        </w:rPr>
        <w:t xml:space="preserve"> </w:t>
      </w:r>
      <w:r w:rsidRPr="003944DF">
        <w:t>esos</w:t>
      </w:r>
      <w:r w:rsidRPr="003944DF">
        <w:rPr>
          <w:spacing w:val="-64"/>
        </w:rPr>
        <w:t xml:space="preserve"> </w:t>
      </w:r>
      <w:r w:rsidRPr="003944DF">
        <w:t>sitios.</w:t>
      </w:r>
    </w:p>
    <w:p w14:paraId="7C352874" w14:textId="77777777" w:rsidR="00F528E0" w:rsidRPr="00AB3022" w:rsidRDefault="00F528E0" w:rsidP="00F528E0">
      <w:pPr>
        <w:pStyle w:val="Ttulo2"/>
        <w:rPr>
          <w:rFonts w:eastAsia="Arial MT"/>
          <w:b w:val="0"/>
        </w:rPr>
      </w:pPr>
      <w:bookmarkStart w:id="199" w:name="_Toc134779830"/>
      <w:bookmarkStart w:id="200" w:name="_Toc135302538"/>
      <w:bookmarkStart w:id="201" w:name="_Toc207957671"/>
      <w:r w:rsidRPr="00AB3022">
        <w:rPr>
          <w:rFonts w:eastAsia="Arial MT"/>
        </w:rPr>
        <w:lastRenderedPageBreak/>
        <w:t>Implementación de acciones</w:t>
      </w:r>
      <w:bookmarkEnd w:id="199"/>
      <w:bookmarkEnd w:id="200"/>
      <w:bookmarkEnd w:id="201"/>
    </w:p>
    <w:p w14:paraId="1136A346" w14:textId="77777777" w:rsidR="00F528E0" w:rsidRPr="003944DF" w:rsidRDefault="00F528E0" w:rsidP="00F528E0">
      <w:r w:rsidRPr="003944DF">
        <w:t>Se</w:t>
      </w:r>
      <w:r w:rsidRPr="003944DF">
        <w:rPr>
          <w:spacing w:val="-1"/>
        </w:rPr>
        <w:t xml:space="preserve"> </w:t>
      </w:r>
      <w:r w:rsidRPr="003944DF">
        <w:t>implementan</w:t>
      </w:r>
      <w:r w:rsidRPr="003944DF">
        <w:rPr>
          <w:spacing w:val="-3"/>
        </w:rPr>
        <w:t xml:space="preserve"> </w:t>
      </w:r>
      <w:r w:rsidRPr="003944DF">
        <w:t>las</w:t>
      </w:r>
      <w:r w:rsidRPr="003944DF">
        <w:rPr>
          <w:spacing w:val="-1"/>
        </w:rPr>
        <w:t xml:space="preserve"> </w:t>
      </w:r>
      <w:r w:rsidRPr="003944DF">
        <w:t>acciones</w:t>
      </w:r>
      <w:r w:rsidRPr="003944DF">
        <w:rPr>
          <w:spacing w:val="-1"/>
        </w:rPr>
        <w:t xml:space="preserve"> </w:t>
      </w:r>
      <w:proofErr w:type="gramStart"/>
      <w:r w:rsidRPr="003944DF">
        <w:t>de</w:t>
      </w:r>
      <w:r w:rsidRPr="003944DF">
        <w:rPr>
          <w:spacing w:val="-1"/>
        </w:rPr>
        <w:t xml:space="preserve"> </w:t>
      </w:r>
      <w:r w:rsidRPr="003944DF">
        <w:t>acuerdo</w:t>
      </w:r>
      <w:r w:rsidRPr="003944DF">
        <w:rPr>
          <w:spacing w:val="-1"/>
        </w:rPr>
        <w:t xml:space="preserve"> </w:t>
      </w:r>
      <w:r w:rsidRPr="003944DF">
        <w:t>al</w:t>
      </w:r>
      <w:proofErr w:type="gramEnd"/>
      <w:r w:rsidRPr="003944DF">
        <w:rPr>
          <w:spacing w:val="-3"/>
        </w:rPr>
        <w:t xml:space="preserve"> </w:t>
      </w:r>
      <w:r w:rsidRPr="003944DF">
        <w:t>nivel</w:t>
      </w:r>
      <w:r w:rsidRPr="003944DF">
        <w:rPr>
          <w:spacing w:val="-1"/>
        </w:rPr>
        <w:t xml:space="preserve"> </w:t>
      </w:r>
      <w:r w:rsidRPr="003944DF">
        <w:t>de</w:t>
      </w:r>
      <w:r w:rsidRPr="003944DF">
        <w:rPr>
          <w:spacing w:val="-3"/>
        </w:rPr>
        <w:t xml:space="preserve"> </w:t>
      </w:r>
      <w:r w:rsidRPr="003944DF">
        <w:t>alerta.</w:t>
      </w:r>
    </w:p>
    <w:p w14:paraId="5D2987BC" w14:textId="77777777" w:rsidR="00F528E0" w:rsidRPr="003944DF" w:rsidRDefault="00F528E0" w:rsidP="00F528E0">
      <w:pPr>
        <w:pStyle w:val="Prrafodelista"/>
        <w:widowControl w:val="0"/>
        <w:numPr>
          <w:ilvl w:val="0"/>
          <w:numId w:val="40"/>
        </w:numPr>
        <w:tabs>
          <w:tab w:val="left" w:pos="482"/>
        </w:tabs>
        <w:autoSpaceDE w:val="0"/>
        <w:autoSpaceDN w:val="0"/>
        <w:spacing w:after="0" w:line="276" w:lineRule="auto"/>
        <w:ind w:left="481" w:right="234"/>
        <w:contextualSpacing w:val="0"/>
      </w:pPr>
      <w:r w:rsidRPr="003944DF">
        <w:t>Aplicar los procedimientos técnicos, operativos y de soporte establecidos en el</w:t>
      </w:r>
      <w:r w:rsidRPr="003944DF">
        <w:rPr>
          <w:spacing w:val="1"/>
        </w:rPr>
        <w:t xml:space="preserve"> </w:t>
      </w:r>
      <w:r w:rsidRPr="003944DF">
        <w:t>sistema de gestión de la empresa para mantener la operación normal y con ello</w:t>
      </w:r>
      <w:r w:rsidRPr="003944DF">
        <w:rPr>
          <w:spacing w:val="-64"/>
        </w:rPr>
        <w:t xml:space="preserve"> </w:t>
      </w:r>
      <w:r w:rsidRPr="003944DF">
        <w:t>la</w:t>
      </w:r>
      <w:r w:rsidRPr="003944DF">
        <w:rPr>
          <w:spacing w:val="-1"/>
        </w:rPr>
        <w:t xml:space="preserve"> </w:t>
      </w:r>
      <w:r w:rsidRPr="003944DF">
        <w:t>prestación</w:t>
      </w:r>
      <w:r w:rsidRPr="003944DF">
        <w:rPr>
          <w:spacing w:val="-2"/>
        </w:rPr>
        <w:t xml:space="preserve"> </w:t>
      </w:r>
      <w:r w:rsidRPr="003944DF">
        <w:t>del</w:t>
      </w:r>
      <w:r w:rsidRPr="003944DF">
        <w:rPr>
          <w:spacing w:val="-1"/>
        </w:rPr>
        <w:t xml:space="preserve"> </w:t>
      </w:r>
      <w:r w:rsidRPr="003944DF">
        <w:t>servicio de</w:t>
      </w:r>
      <w:r w:rsidRPr="003944DF">
        <w:rPr>
          <w:spacing w:val="-3"/>
        </w:rPr>
        <w:t xml:space="preserve"> </w:t>
      </w:r>
      <w:r w:rsidRPr="003944DF">
        <w:t>acueducto,</w:t>
      </w:r>
      <w:r w:rsidRPr="003944DF">
        <w:rPr>
          <w:spacing w:val="-2"/>
        </w:rPr>
        <w:t xml:space="preserve"> </w:t>
      </w:r>
      <w:r w:rsidRPr="003944DF">
        <w:t>alcantarillado</w:t>
      </w:r>
      <w:r w:rsidRPr="003944DF">
        <w:rPr>
          <w:spacing w:val="-1"/>
        </w:rPr>
        <w:t xml:space="preserve"> </w:t>
      </w:r>
      <w:r w:rsidRPr="003944DF">
        <w:t>y</w:t>
      </w:r>
      <w:r w:rsidRPr="003944DF">
        <w:rPr>
          <w:spacing w:val="-2"/>
        </w:rPr>
        <w:t xml:space="preserve"> </w:t>
      </w:r>
      <w:r w:rsidRPr="003944DF">
        <w:t>aseo.</w:t>
      </w:r>
    </w:p>
    <w:p w14:paraId="1D4912C9" w14:textId="77777777" w:rsidR="00F528E0" w:rsidRPr="003944DF" w:rsidRDefault="00F528E0" w:rsidP="00F528E0">
      <w:pPr>
        <w:pStyle w:val="Prrafodelista"/>
        <w:widowControl w:val="0"/>
        <w:numPr>
          <w:ilvl w:val="0"/>
          <w:numId w:val="40"/>
        </w:numPr>
        <w:tabs>
          <w:tab w:val="left" w:pos="482"/>
        </w:tabs>
        <w:autoSpaceDE w:val="0"/>
        <w:autoSpaceDN w:val="0"/>
        <w:spacing w:before="1" w:after="0" w:line="276" w:lineRule="auto"/>
        <w:ind w:left="481" w:right="236"/>
        <w:contextualSpacing w:val="0"/>
      </w:pPr>
      <w:r w:rsidRPr="003944DF">
        <w:t>Estar atentos a las comunicaciones e instrucciones de las diferentes entidades</w:t>
      </w:r>
      <w:r w:rsidRPr="003944DF">
        <w:rPr>
          <w:spacing w:val="1"/>
        </w:rPr>
        <w:t xml:space="preserve"> </w:t>
      </w:r>
      <w:r w:rsidRPr="003944DF">
        <w:t>como</w:t>
      </w:r>
      <w:r w:rsidRPr="003944DF">
        <w:rPr>
          <w:spacing w:val="-3"/>
        </w:rPr>
        <w:t xml:space="preserve"> </w:t>
      </w:r>
      <w:r w:rsidRPr="003944DF">
        <w:t>CAR, Alcaldía Municipal, CRA, SSPD,</w:t>
      </w:r>
      <w:r w:rsidRPr="003944DF">
        <w:rPr>
          <w:spacing w:val="-3"/>
        </w:rPr>
        <w:t xml:space="preserve"> </w:t>
      </w:r>
      <w:r w:rsidRPr="003944DF">
        <w:t>IDEAM,</w:t>
      </w:r>
      <w:r w:rsidRPr="003944DF">
        <w:rPr>
          <w:spacing w:val="-1"/>
        </w:rPr>
        <w:t xml:space="preserve"> </w:t>
      </w:r>
      <w:r w:rsidRPr="003944DF">
        <w:t>entre otras.</w:t>
      </w:r>
    </w:p>
    <w:p w14:paraId="17627A8B" w14:textId="77777777" w:rsidR="00F528E0" w:rsidRPr="003944DF" w:rsidRDefault="00F528E0" w:rsidP="00F528E0">
      <w:pPr>
        <w:pStyle w:val="Prrafodelista"/>
        <w:widowControl w:val="0"/>
        <w:numPr>
          <w:ilvl w:val="0"/>
          <w:numId w:val="40"/>
        </w:numPr>
        <w:tabs>
          <w:tab w:val="left" w:pos="482"/>
        </w:tabs>
        <w:autoSpaceDE w:val="0"/>
        <w:autoSpaceDN w:val="0"/>
        <w:spacing w:before="1" w:after="0" w:line="276" w:lineRule="auto"/>
        <w:ind w:left="481" w:right="235"/>
        <w:contextualSpacing w:val="0"/>
      </w:pPr>
      <w:r w:rsidRPr="003944DF">
        <w:t>Atender oportunamente los daños y/o reparaciones de las diferentes redes de</w:t>
      </w:r>
      <w:r w:rsidRPr="003944DF">
        <w:rPr>
          <w:spacing w:val="1"/>
        </w:rPr>
        <w:t xml:space="preserve"> </w:t>
      </w:r>
      <w:r w:rsidRPr="003944DF">
        <w:t>acueducto</w:t>
      </w:r>
      <w:r w:rsidRPr="003944DF">
        <w:rPr>
          <w:spacing w:val="-2"/>
        </w:rPr>
        <w:t xml:space="preserve"> </w:t>
      </w:r>
      <w:r w:rsidRPr="003944DF">
        <w:t>y alcantarillado.</w:t>
      </w:r>
    </w:p>
    <w:p w14:paraId="3803F1F3" w14:textId="77777777" w:rsidR="00F528E0" w:rsidRDefault="00F528E0" w:rsidP="00F528E0">
      <w:pPr>
        <w:pStyle w:val="Prrafodelista"/>
        <w:widowControl w:val="0"/>
        <w:numPr>
          <w:ilvl w:val="0"/>
          <w:numId w:val="40"/>
        </w:numPr>
        <w:tabs>
          <w:tab w:val="left" w:pos="482"/>
        </w:tabs>
        <w:autoSpaceDE w:val="0"/>
        <w:autoSpaceDN w:val="0"/>
        <w:spacing w:after="0" w:line="276" w:lineRule="auto"/>
        <w:ind w:left="481" w:right="236"/>
        <w:contextualSpacing w:val="0"/>
      </w:pPr>
      <w:r w:rsidRPr="003944DF">
        <w:t>Cumplir</w:t>
      </w:r>
      <w:r w:rsidRPr="003944DF">
        <w:rPr>
          <w:spacing w:val="-6"/>
        </w:rPr>
        <w:t xml:space="preserve"> </w:t>
      </w:r>
      <w:r w:rsidRPr="003944DF">
        <w:t>con</w:t>
      </w:r>
      <w:r w:rsidRPr="003944DF">
        <w:rPr>
          <w:spacing w:val="-5"/>
        </w:rPr>
        <w:t xml:space="preserve"> </w:t>
      </w:r>
      <w:r w:rsidRPr="003944DF">
        <w:t>la</w:t>
      </w:r>
      <w:r w:rsidRPr="003944DF">
        <w:rPr>
          <w:spacing w:val="-7"/>
        </w:rPr>
        <w:t xml:space="preserve"> </w:t>
      </w:r>
      <w:r w:rsidRPr="003944DF">
        <w:t>programación</w:t>
      </w:r>
      <w:r w:rsidRPr="003944DF">
        <w:rPr>
          <w:spacing w:val="-7"/>
        </w:rPr>
        <w:t xml:space="preserve"> </w:t>
      </w:r>
      <w:r w:rsidRPr="003944DF">
        <w:t>de</w:t>
      </w:r>
      <w:r w:rsidRPr="003944DF">
        <w:rPr>
          <w:spacing w:val="-7"/>
        </w:rPr>
        <w:t xml:space="preserve"> </w:t>
      </w:r>
      <w:r w:rsidRPr="003944DF">
        <w:t>mantenimientos</w:t>
      </w:r>
      <w:r w:rsidRPr="003944DF">
        <w:rPr>
          <w:spacing w:val="-7"/>
        </w:rPr>
        <w:t xml:space="preserve"> </w:t>
      </w:r>
      <w:r w:rsidRPr="003944DF">
        <w:t>de</w:t>
      </w:r>
      <w:r w:rsidRPr="003944DF">
        <w:rPr>
          <w:spacing w:val="-7"/>
        </w:rPr>
        <w:t xml:space="preserve"> </w:t>
      </w:r>
      <w:r w:rsidRPr="003944DF">
        <w:t>las</w:t>
      </w:r>
      <w:r w:rsidRPr="003944DF">
        <w:rPr>
          <w:spacing w:val="-7"/>
        </w:rPr>
        <w:t xml:space="preserve"> </w:t>
      </w:r>
      <w:r w:rsidRPr="003944DF">
        <w:t>unidades</w:t>
      </w:r>
      <w:r w:rsidRPr="003944DF">
        <w:rPr>
          <w:spacing w:val="-8"/>
        </w:rPr>
        <w:t xml:space="preserve"> </w:t>
      </w:r>
      <w:r w:rsidRPr="003944DF">
        <w:t>de</w:t>
      </w:r>
      <w:r w:rsidRPr="003944DF">
        <w:rPr>
          <w:spacing w:val="3"/>
        </w:rPr>
        <w:t xml:space="preserve"> </w:t>
      </w:r>
      <w:r w:rsidRPr="003944DF">
        <w:t>floculación,</w:t>
      </w:r>
      <w:r w:rsidRPr="003944DF">
        <w:rPr>
          <w:spacing w:val="-64"/>
        </w:rPr>
        <w:t xml:space="preserve"> </w:t>
      </w:r>
      <w:r w:rsidRPr="003944DF">
        <w:t>sedimentación y</w:t>
      </w:r>
      <w:r w:rsidRPr="003944DF">
        <w:rPr>
          <w:spacing w:val="-2"/>
        </w:rPr>
        <w:t xml:space="preserve"> </w:t>
      </w:r>
      <w:r w:rsidRPr="003944DF">
        <w:t>filtración</w:t>
      </w:r>
      <w:r w:rsidRPr="003944DF">
        <w:rPr>
          <w:spacing w:val="1"/>
        </w:rPr>
        <w:t xml:space="preserve"> </w:t>
      </w:r>
      <w:r w:rsidRPr="003944DF">
        <w:t>de</w:t>
      </w:r>
      <w:r w:rsidRPr="003944DF">
        <w:rPr>
          <w:spacing w:val="-1"/>
        </w:rPr>
        <w:t xml:space="preserve"> </w:t>
      </w:r>
      <w:r w:rsidRPr="003944DF">
        <w:t>los sistemas de</w:t>
      </w:r>
      <w:r w:rsidRPr="003944DF">
        <w:rPr>
          <w:spacing w:val="-1"/>
        </w:rPr>
        <w:t xml:space="preserve"> </w:t>
      </w:r>
      <w:r w:rsidRPr="003944DF">
        <w:t>tratamiento.</w:t>
      </w:r>
    </w:p>
    <w:p w14:paraId="7E92E363" w14:textId="77777777" w:rsidR="00F528E0" w:rsidRPr="00AB3022" w:rsidRDefault="00F528E0" w:rsidP="00F528E0">
      <w:pPr>
        <w:pStyle w:val="Ttulo2"/>
        <w:rPr>
          <w:rFonts w:eastAsia="Arial MT"/>
          <w:b w:val="0"/>
        </w:rPr>
      </w:pPr>
      <w:bookmarkStart w:id="202" w:name="_Toc134779831"/>
      <w:bookmarkStart w:id="203" w:name="_Toc135302539"/>
      <w:bookmarkStart w:id="204" w:name="_Toc207957672"/>
      <w:r w:rsidRPr="00AB3022">
        <w:rPr>
          <w:rFonts w:eastAsia="Arial MT"/>
        </w:rPr>
        <w:t>Protocolo de acción para situaciones de desabastecimiento de agua por sequía</w:t>
      </w:r>
      <w:bookmarkEnd w:id="202"/>
      <w:bookmarkEnd w:id="203"/>
      <w:bookmarkEnd w:id="204"/>
    </w:p>
    <w:p w14:paraId="44D9A810" w14:textId="77777777" w:rsidR="00F528E0" w:rsidRDefault="00F528E0" w:rsidP="00F528E0">
      <w:pPr>
        <w:pStyle w:val="Prrafodelista"/>
        <w:widowControl w:val="0"/>
        <w:numPr>
          <w:ilvl w:val="0"/>
          <w:numId w:val="43"/>
        </w:numPr>
        <w:tabs>
          <w:tab w:val="left" w:pos="842"/>
        </w:tabs>
        <w:autoSpaceDE w:val="0"/>
        <w:autoSpaceDN w:val="0"/>
        <w:spacing w:after="0" w:line="278" w:lineRule="auto"/>
        <w:ind w:left="841" w:right="239"/>
        <w:contextualSpacing w:val="0"/>
      </w:pPr>
      <w:r>
        <w:t>Convocar del grupo, equipo o comité central de emergencias por parte de la</w:t>
      </w:r>
      <w:r>
        <w:rPr>
          <w:spacing w:val="-64"/>
        </w:rPr>
        <w:t xml:space="preserve"> </w:t>
      </w:r>
      <w:r>
        <w:t>gerencia</w:t>
      </w:r>
      <w:r>
        <w:rPr>
          <w:spacing w:val="-3"/>
        </w:rPr>
        <w:t xml:space="preserve"> </w:t>
      </w:r>
      <w:r>
        <w:t>de</w:t>
      </w:r>
      <w:r>
        <w:rPr>
          <w:spacing w:val="-2"/>
        </w:rPr>
        <w:t xml:space="preserve"> </w:t>
      </w:r>
      <w:r>
        <w:t>la persona</w:t>
      </w:r>
      <w:r>
        <w:rPr>
          <w:spacing w:val="-2"/>
        </w:rPr>
        <w:t xml:space="preserve"> </w:t>
      </w:r>
      <w:r>
        <w:t>prestadora.</w:t>
      </w:r>
    </w:p>
    <w:p w14:paraId="6D113E95" w14:textId="77777777" w:rsidR="00F528E0" w:rsidRDefault="00F528E0" w:rsidP="00F528E0">
      <w:pPr>
        <w:pStyle w:val="Prrafodelista"/>
        <w:widowControl w:val="0"/>
        <w:numPr>
          <w:ilvl w:val="0"/>
          <w:numId w:val="43"/>
        </w:numPr>
        <w:tabs>
          <w:tab w:val="left" w:pos="842"/>
        </w:tabs>
        <w:autoSpaceDE w:val="0"/>
        <w:autoSpaceDN w:val="0"/>
        <w:spacing w:after="0" w:line="272" w:lineRule="exact"/>
        <w:ind w:hanging="361"/>
        <w:contextualSpacing w:val="0"/>
      </w:pPr>
      <w:r>
        <w:t>Aplicar</w:t>
      </w:r>
      <w:r>
        <w:rPr>
          <w:spacing w:val="-3"/>
        </w:rPr>
        <w:t xml:space="preserve"> </w:t>
      </w:r>
      <w:r>
        <w:t>monitoreo</w:t>
      </w:r>
      <w:r>
        <w:rPr>
          <w:spacing w:val="-2"/>
        </w:rPr>
        <w:t xml:space="preserve"> </w:t>
      </w:r>
      <w:r>
        <w:t>de</w:t>
      </w:r>
      <w:r>
        <w:rPr>
          <w:spacing w:val="-2"/>
        </w:rPr>
        <w:t xml:space="preserve"> </w:t>
      </w:r>
      <w:r>
        <w:t>caudales</w:t>
      </w:r>
      <w:r>
        <w:rPr>
          <w:spacing w:val="1"/>
        </w:rPr>
        <w:t xml:space="preserve"> </w:t>
      </w:r>
      <w:r>
        <w:t>de</w:t>
      </w:r>
      <w:r>
        <w:rPr>
          <w:spacing w:val="-2"/>
        </w:rPr>
        <w:t xml:space="preserve"> </w:t>
      </w:r>
      <w:r>
        <w:t>las</w:t>
      </w:r>
      <w:r>
        <w:rPr>
          <w:spacing w:val="-3"/>
        </w:rPr>
        <w:t xml:space="preserve"> </w:t>
      </w:r>
      <w:r>
        <w:t>fuentes</w:t>
      </w:r>
      <w:r>
        <w:rPr>
          <w:spacing w:val="-5"/>
        </w:rPr>
        <w:t xml:space="preserve"> </w:t>
      </w:r>
      <w:r>
        <w:t>abastecedoras.</w:t>
      </w:r>
    </w:p>
    <w:p w14:paraId="499AD2FD" w14:textId="77777777" w:rsidR="00F528E0" w:rsidRDefault="00F528E0" w:rsidP="00F528E0">
      <w:pPr>
        <w:pStyle w:val="Prrafodelista"/>
        <w:widowControl w:val="0"/>
        <w:numPr>
          <w:ilvl w:val="0"/>
          <w:numId w:val="43"/>
        </w:numPr>
        <w:tabs>
          <w:tab w:val="left" w:pos="842"/>
        </w:tabs>
        <w:autoSpaceDE w:val="0"/>
        <w:autoSpaceDN w:val="0"/>
        <w:spacing w:before="41" w:after="0" w:line="276" w:lineRule="auto"/>
        <w:ind w:left="841" w:right="243"/>
        <w:contextualSpacing w:val="0"/>
      </w:pPr>
      <w:r>
        <w:t>Emitir comunicados de prensa a la población sobre la situación presentada,</w:t>
      </w:r>
      <w:r>
        <w:rPr>
          <w:spacing w:val="1"/>
        </w:rPr>
        <w:t xml:space="preserve"> </w:t>
      </w:r>
      <w:r>
        <w:t>las</w:t>
      </w:r>
      <w:r>
        <w:rPr>
          <w:spacing w:val="-1"/>
        </w:rPr>
        <w:t xml:space="preserve"> </w:t>
      </w:r>
      <w:r>
        <w:t>condiciones</w:t>
      </w:r>
      <w:r>
        <w:rPr>
          <w:spacing w:val="-2"/>
        </w:rPr>
        <w:t xml:space="preserve"> </w:t>
      </w:r>
      <w:r>
        <w:t>futuras</w:t>
      </w:r>
      <w:r>
        <w:rPr>
          <w:spacing w:val="-3"/>
        </w:rPr>
        <w:t xml:space="preserve"> </w:t>
      </w:r>
      <w:r>
        <w:t>estimadas</w:t>
      </w:r>
      <w:r>
        <w:rPr>
          <w:spacing w:val="-4"/>
        </w:rPr>
        <w:t xml:space="preserve"> </w:t>
      </w:r>
      <w:r>
        <w:t>y recomendaciones.</w:t>
      </w:r>
    </w:p>
    <w:p w14:paraId="539D0D4C" w14:textId="77777777" w:rsidR="00F528E0" w:rsidRDefault="00F528E0" w:rsidP="00F528E0">
      <w:pPr>
        <w:pStyle w:val="Prrafodelista"/>
        <w:widowControl w:val="0"/>
        <w:numPr>
          <w:ilvl w:val="0"/>
          <w:numId w:val="43"/>
        </w:numPr>
        <w:tabs>
          <w:tab w:val="left" w:pos="842"/>
        </w:tabs>
        <w:autoSpaceDE w:val="0"/>
        <w:autoSpaceDN w:val="0"/>
        <w:spacing w:before="1" w:after="0" w:line="276" w:lineRule="auto"/>
        <w:ind w:left="841" w:right="241"/>
        <w:contextualSpacing w:val="0"/>
      </w:pPr>
      <w:r>
        <w:rPr>
          <w:spacing w:val="-1"/>
        </w:rPr>
        <w:t>En</w:t>
      </w:r>
      <w:r>
        <w:rPr>
          <w:spacing w:val="-16"/>
        </w:rPr>
        <w:t xml:space="preserve"> </w:t>
      </w:r>
      <w:r>
        <w:rPr>
          <w:spacing w:val="-1"/>
        </w:rPr>
        <w:t>la</w:t>
      </w:r>
      <w:r>
        <w:rPr>
          <w:spacing w:val="-16"/>
        </w:rPr>
        <w:t xml:space="preserve"> </w:t>
      </w:r>
      <w:r>
        <w:rPr>
          <w:spacing w:val="-1"/>
        </w:rPr>
        <w:t>medida</w:t>
      </w:r>
      <w:r>
        <w:rPr>
          <w:spacing w:val="-16"/>
        </w:rPr>
        <w:t xml:space="preserve"> </w:t>
      </w:r>
      <w:r>
        <w:rPr>
          <w:spacing w:val="-1"/>
        </w:rPr>
        <w:t>en</w:t>
      </w:r>
      <w:r>
        <w:rPr>
          <w:spacing w:val="-16"/>
        </w:rPr>
        <w:t xml:space="preserve"> </w:t>
      </w:r>
      <w:r>
        <w:rPr>
          <w:spacing w:val="-1"/>
        </w:rPr>
        <w:t>que</w:t>
      </w:r>
      <w:r>
        <w:rPr>
          <w:spacing w:val="-16"/>
        </w:rPr>
        <w:t xml:space="preserve"> </w:t>
      </w:r>
      <w:r>
        <w:rPr>
          <w:spacing w:val="-1"/>
        </w:rPr>
        <w:t>los</w:t>
      </w:r>
      <w:r>
        <w:rPr>
          <w:spacing w:val="-17"/>
        </w:rPr>
        <w:t xml:space="preserve"> </w:t>
      </w:r>
      <w:r>
        <w:rPr>
          <w:spacing w:val="-1"/>
        </w:rPr>
        <w:t>caudales</w:t>
      </w:r>
      <w:r>
        <w:rPr>
          <w:spacing w:val="-17"/>
        </w:rPr>
        <w:t xml:space="preserve"> </w:t>
      </w:r>
      <w:r>
        <w:t>de</w:t>
      </w:r>
      <w:r>
        <w:rPr>
          <w:spacing w:val="-16"/>
        </w:rPr>
        <w:t xml:space="preserve"> </w:t>
      </w:r>
      <w:r>
        <w:t>agua</w:t>
      </w:r>
      <w:r>
        <w:rPr>
          <w:spacing w:val="-16"/>
        </w:rPr>
        <w:t xml:space="preserve"> </w:t>
      </w:r>
      <w:r>
        <w:t>no</w:t>
      </w:r>
      <w:r>
        <w:rPr>
          <w:spacing w:val="-17"/>
        </w:rPr>
        <w:t xml:space="preserve"> </w:t>
      </w:r>
      <w:r>
        <w:t>sean</w:t>
      </w:r>
      <w:r>
        <w:rPr>
          <w:spacing w:val="-16"/>
        </w:rPr>
        <w:t xml:space="preserve"> </w:t>
      </w:r>
      <w:r>
        <w:t>suficientes</w:t>
      </w:r>
      <w:r>
        <w:rPr>
          <w:spacing w:val="-17"/>
        </w:rPr>
        <w:t xml:space="preserve"> </w:t>
      </w:r>
      <w:r>
        <w:t>para</w:t>
      </w:r>
      <w:r>
        <w:rPr>
          <w:spacing w:val="-17"/>
        </w:rPr>
        <w:t xml:space="preserve"> </w:t>
      </w:r>
      <w:r>
        <w:t>abastecer</w:t>
      </w:r>
      <w:r>
        <w:rPr>
          <w:spacing w:val="-64"/>
        </w:rPr>
        <w:t xml:space="preserve"> </w:t>
      </w:r>
      <w:r>
        <w:t>a</w:t>
      </w:r>
      <w:r>
        <w:rPr>
          <w:spacing w:val="1"/>
        </w:rPr>
        <w:t xml:space="preserve"> </w:t>
      </w:r>
      <w:r>
        <w:t>la</w:t>
      </w:r>
      <w:r>
        <w:rPr>
          <w:spacing w:val="1"/>
        </w:rPr>
        <w:t xml:space="preserve"> </w:t>
      </w:r>
      <w:r>
        <w:t>población</w:t>
      </w:r>
      <w:r>
        <w:rPr>
          <w:spacing w:val="1"/>
        </w:rPr>
        <w:t xml:space="preserve"> </w:t>
      </w:r>
      <w:r>
        <w:t>de</w:t>
      </w:r>
      <w:r>
        <w:rPr>
          <w:spacing w:val="1"/>
        </w:rPr>
        <w:t xml:space="preserve"> </w:t>
      </w:r>
      <w:r>
        <w:t>un</w:t>
      </w:r>
      <w:r>
        <w:rPr>
          <w:spacing w:val="1"/>
        </w:rPr>
        <w:t xml:space="preserve"> </w:t>
      </w:r>
      <w:r>
        <w:t>acueducto</w:t>
      </w:r>
      <w:r>
        <w:rPr>
          <w:spacing w:val="1"/>
        </w:rPr>
        <w:t xml:space="preserve"> </w:t>
      </w:r>
      <w:r>
        <w:t>determinado,</w:t>
      </w:r>
      <w:r>
        <w:rPr>
          <w:spacing w:val="1"/>
        </w:rPr>
        <w:t xml:space="preserve"> </w:t>
      </w:r>
      <w:r>
        <w:t>diseñar</w:t>
      </w:r>
      <w:r>
        <w:rPr>
          <w:spacing w:val="1"/>
        </w:rPr>
        <w:t xml:space="preserve"> </w:t>
      </w:r>
      <w:r>
        <w:t>las</w:t>
      </w:r>
      <w:r>
        <w:rPr>
          <w:spacing w:val="1"/>
        </w:rPr>
        <w:t xml:space="preserve"> </w:t>
      </w:r>
      <w:r>
        <w:t>rutas</w:t>
      </w:r>
      <w:r>
        <w:rPr>
          <w:spacing w:val="1"/>
        </w:rPr>
        <w:t xml:space="preserve"> </w:t>
      </w:r>
      <w:r>
        <w:t>y</w:t>
      </w:r>
      <w:r>
        <w:rPr>
          <w:spacing w:val="1"/>
        </w:rPr>
        <w:t xml:space="preserve"> </w:t>
      </w:r>
      <w:r>
        <w:t>la</w:t>
      </w:r>
      <w:r>
        <w:rPr>
          <w:spacing w:val="1"/>
        </w:rPr>
        <w:t xml:space="preserve"> </w:t>
      </w:r>
      <w:r>
        <w:t>periodicidad</w:t>
      </w:r>
      <w:r>
        <w:rPr>
          <w:spacing w:val="-2"/>
        </w:rPr>
        <w:t xml:space="preserve"> </w:t>
      </w:r>
      <w:r>
        <w:t>del</w:t>
      </w:r>
      <w:r>
        <w:rPr>
          <w:spacing w:val="-1"/>
        </w:rPr>
        <w:t xml:space="preserve"> </w:t>
      </w:r>
      <w:r>
        <w:t>recorrido de</w:t>
      </w:r>
      <w:r>
        <w:rPr>
          <w:spacing w:val="-1"/>
        </w:rPr>
        <w:t xml:space="preserve"> </w:t>
      </w:r>
      <w:r>
        <w:t>los</w:t>
      </w:r>
      <w:r>
        <w:rPr>
          <w:spacing w:val="-1"/>
        </w:rPr>
        <w:t xml:space="preserve"> </w:t>
      </w:r>
      <w:r>
        <w:t>vehículos</w:t>
      </w:r>
      <w:r>
        <w:rPr>
          <w:spacing w:val="-1"/>
        </w:rPr>
        <w:t xml:space="preserve"> </w:t>
      </w:r>
      <w:r>
        <w:t>que</w:t>
      </w:r>
      <w:r>
        <w:rPr>
          <w:spacing w:val="-1"/>
        </w:rPr>
        <w:t xml:space="preserve"> </w:t>
      </w:r>
      <w:r>
        <w:t>transportan</w:t>
      </w:r>
      <w:r>
        <w:rPr>
          <w:spacing w:val="-1"/>
        </w:rPr>
        <w:t xml:space="preserve"> </w:t>
      </w:r>
      <w:r>
        <w:t>el</w:t>
      </w:r>
      <w:r>
        <w:rPr>
          <w:spacing w:val="-4"/>
        </w:rPr>
        <w:t xml:space="preserve"> </w:t>
      </w:r>
      <w:r>
        <w:t>agua.</w:t>
      </w:r>
    </w:p>
    <w:p w14:paraId="4B141133" w14:textId="77777777" w:rsidR="00F528E0" w:rsidRDefault="00F528E0" w:rsidP="00F528E0">
      <w:pPr>
        <w:pStyle w:val="Prrafodelista"/>
        <w:widowControl w:val="0"/>
        <w:numPr>
          <w:ilvl w:val="0"/>
          <w:numId w:val="43"/>
        </w:numPr>
        <w:tabs>
          <w:tab w:val="left" w:pos="842"/>
        </w:tabs>
        <w:autoSpaceDE w:val="0"/>
        <w:autoSpaceDN w:val="0"/>
        <w:spacing w:after="0" w:line="278" w:lineRule="auto"/>
        <w:ind w:left="841" w:right="244"/>
        <w:contextualSpacing w:val="0"/>
      </w:pPr>
      <w:r>
        <w:t>Gestionar</w:t>
      </w:r>
      <w:r>
        <w:rPr>
          <w:spacing w:val="1"/>
        </w:rPr>
        <w:t xml:space="preserve"> </w:t>
      </w:r>
      <w:r>
        <w:t>la</w:t>
      </w:r>
      <w:r>
        <w:rPr>
          <w:spacing w:val="1"/>
        </w:rPr>
        <w:t xml:space="preserve"> </w:t>
      </w:r>
      <w:r>
        <w:t>disponibilidad</w:t>
      </w:r>
      <w:r>
        <w:rPr>
          <w:spacing w:val="1"/>
        </w:rPr>
        <w:t xml:space="preserve"> </w:t>
      </w:r>
      <w:r>
        <w:t>de</w:t>
      </w:r>
      <w:r>
        <w:rPr>
          <w:spacing w:val="1"/>
        </w:rPr>
        <w:t xml:space="preserve"> </w:t>
      </w:r>
      <w:r>
        <w:t>vehículos</w:t>
      </w:r>
      <w:r>
        <w:rPr>
          <w:spacing w:val="1"/>
        </w:rPr>
        <w:t xml:space="preserve"> </w:t>
      </w:r>
      <w:r>
        <w:t>para</w:t>
      </w:r>
      <w:r>
        <w:rPr>
          <w:spacing w:val="1"/>
        </w:rPr>
        <w:t xml:space="preserve"> </w:t>
      </w:r>
      <w:r>
        <w:t>el</w:t>
      </w:r>
      <w:r>
        <w:rPr>
          <w:spacing w:val="1"/>
        </w:rPr>
        <w:t xml:space="preserve"> </w:t>
      </w:r>
      <w:r>
        <w:t>transporte</w:t>
      </w:r>
      <w:r>
        <w:rPr>
          <w:spacing w:val="1"/>
        </w:rPr>
        <w:t xml:space="preserve"> </w:t>
      </w:r>
      <w:r>
        <w:t>de</w:t>
      </w:r>
      <w:r>
        <w:rPr>
          <w:spacing w:val="1"/>
        </w:rPr>
        <w:t xml:space="preserve"> </w:t>
      </w:r>
      <w:r>
        <w:t>agua</w:t>
      </w:r>
      <w:r>
        <w:rPr>
          <w:spacing w:val="1"/>
        </w:rPr>
        <w:t xml:space="preserve"> </w:t>
      </w:r>
      <w:r>
        <w:t>y</w:t>
      </w:r>
      <w:r>
        <w:rPr>
          <w:spacing w:val="1"/>
        </w:rPr>
        <w:t xml:space="preserve"> </w:t>
      </w:r>
      <w:r>
        <w:t>adopción</w:t>
      </w:r>
      <w:r>
        <w:rPr>
          <w:spacing w:val="-2"/>
        </w:rPr>
        <w:t xml:space="preserve"> </w:t>
      </w:r>
      <w:r>
        <w:t>de</w:t>
      </w:r>
      <w:r>
        <w:rPr>
          <w:spacing w:val="-2"/>
        </w:rPr>
        <w:t xml:space="preserve"> </w:t>
      </w:r>
      <w:r>
        <w:t>una</w:t>
      </w:r>
      <w:r>
        <w:rPr>
          <w:spacing w:val="-2"/>
        </w:rPr>
        <w:t xml:space="preserve"> </w:t>
      </w:r>
      <w:r>
        <w:t>estrategia</w:t>
      </w:r>
      <w:r>
        <w:rPr>
          <w:spacing w:val="-2"/>
        </w:rPr>
        <w:t xml:space="preserve"> </w:t>
      </w:r>
      <w:r>
        <w:t>para</w:t>
      </w:r>
      <w:r>
        <w:rPr>
          <w:spacing w:val="-2"/>
        </w:rPr>
        <w:t xml:space="preserve"> </w:t>
      </w:r>
      <w:r>
        <w:t>el</w:t>
      </w:r>
      <w:r>
        <w:rPr>
          <w:spacing w:val="-1"/>
        </w:rPr>
        <w:t xml:space="preserve"> </w:t>
      </w:r>
      <w:r>
        <w:t>reparto de</w:t>
      </w:r>
      <w:r>
        <w:rPr>
          <w:spacing w:val="-2"/>
        </w:rPr>
        <w:t xml:space="preserve"> </w:t>
      </w:r>
      <w:r>
        <w:t>agua.</w:t>
      </w:r>
    </w:p>
    <w:p w14:paraId="5BE49D47" w14:textId="77777777" w:rsidR="00F528E0" w:rsidRPr="00BB6FFE" w:rsidRDefault="00F528E0" w:rsidP="00F528E0">
      <w:pPr>
        <w:pStyle w:val="Prrafodelista"/>
        <w:widowControl w:val="0"/>
        <w:numPr>
          <w:ilvl w:val="0"/>
          <w:numId w:val="43"/>
        </w:numPr>
        <w:tabs>
          <w:tab w:val="left" w:pos="842"/>
        </w:tabs>
        <w:autoSpaceDE w:val="0"/>
        <w:autoSpaceDN w:val="0"/>
        <w:spacing w:after="0" w:line="276" w:lineRule="auto"/>
        <w:ind w:left="841" w:right="240"/>
        <w:contextualSpacing w:val="0"/>
      </w:pPr>
      <w:r>
        <w:t>Aplicar los mecanismos de evaluación de daños y análisis de necesidades</w:t>
      </w:r>
      <w:r>
        <w:rPr>
          <w:spacing w:val="1"/>
        </w:rPr>
        <w:t xml:space="preserve"> </w:t>
      </w:r>
      <w:r>
        <w:t>(formatos</w:t>
      </w:r>
      <w:r>
        <w:rPr>
          <w:spacing w:val="-1"/>
        </w:rPr>
        <w:t xml:space="preserve"> </w:t>
      </w:r>
      <w:r>
        <w:t>diseñados).</w:t>
      </w:r>
    </w:p>
    <w:p w14:paraId="6C729F22" w14:textId="77777777" w:rsidR="00F528E0" w:rsidRDefault="00F528E0" w:rsidP="00F528E0">
      <w:pPr>
        <w:pStyle w:val="Prrafodelista"/>
        <w:widowControl w:val="0"/>
        <w:numPr>
          <w:ilvl w:val="0"/>
          <w:numId w:val="43"/>
        </w:numPr>
        <w:tabs>
          <w:tab w:val="left" w:pos="842"/>
        </w:tabs>
        <w:autoSpaceDE w:val="0"/>
        <w:autoSpaceDN w:val="0"/>
        <w:spacing w:before="92" w:after="0" w:line="240" w:lineRule="auto"/>
        <w:ind w:hanging="361"/>
        <w:contextualSpacing w:val="0"/>
      </w:pPr>
      <w:r>
        <w:t>Adelantar</w:t>
      </w:r>
      <w:r>
        <w:rPr>
          <w:spacing w:val="-2"/>
        </w:rPr>
        <w:t xml:space="preserve"> </w:t>
      </w:r>
      <w:r>
        <w:t>campañas</w:t>
      </w:r>
      <w:r>
        <w:rPr>
          <w:spacing w:val="-2"/>
        </w:rPr>
        <w:t xml:space="preserve"> </w:t>
      </w:r>
      <w:r>
        <w:t>de</w:t>
      </w:r>
      <w:r>
        <w:rPr>
          <w:spacing w:val="-1"/>
        </w:rPr>
        <w:t xml:space="preserve"> </w:t>
      </w:r>
      <w:r>
        <w:t>uso</w:t>
      </w:r>
      <w:r>
        <w:rPr>
          <w:spacing w:val="-4"/>
        </w:rPr>
        <w:t xml:space="preserve"> </w:t>
      </w:r>
      <w:r>
        <w:t>eficiente</w:t>
      </w:r>
      <w:r>
        <w:rPr>
          <w:spacing w:val="-2"/>
        </w:rPr>
        <w:t xml:space="preserve"> </w:t>
      </w:r>
      <w:r>
        <w:t>del</w:t>
      </w:r>
      <w:r>
        <w:rPr>
          <w:spacing w:val="-2"/>
        </w:rPr>
        <w:t xml:space="preserve"> </w:t>
      </w:r>
      <w:r>
        <w:t>agua.</w:t>
      </w:r>
    </w:p>
    <w:p w14:paraId="044FBC3D" w14:textId="77777777" w:rsidR="00F528E0" w:rsidRDefault="00F528E0" w:rsidP="00F528E0">
      <w:pPr>
        <w:pStyle w:val="Prrafodelista"/>
        <w:widowControl w:val="0"/>
        <w:numPr>
          <w:ilvl w:val="0"/>
          <w:numId w:val="43"/>
        </w:numPr>
        <w:tabs>
          <w:tab w:val="left" w:pos="842"/>
        </w:tabs>
        <w:autoSpaceDE w:val="0"/>
        <w:autoSpaceDN w:val="0"/>
        <w:spacing w:before="43" w:after="0" w:line="276" w:lineRule="auto"/>
        <w:ind w:left="841" w:right="245"/>
        <w:contextualSpacing w:val="0"/>
      </w:pPr>
      <w:r>
        <w:t>Desarrollar campaña para que la población tenga un manejo seguro de los</w:t>
      </w:r>
      <w:r>
        <w:rPr>
          <w:spacing w:val="1"/>
        </w:rPr>
        <w:t xml:space="preserve"> </w:t>
      </w:r>
      <w:r>
        <w:t>recipientes</w:t>
      </w:r>
      <w:r>
        <w:rPr>
          <w:spacing w:val="1"/>
        </w:rPr>
        <w:t xml:space="preserve"> </w:t>
      </w:r>
      <w:r>
        <w:t>donde</w:t>
      </w:r>
      <w:r>
        <w:rPr>
          <w:spacing w:val="1"/>
        </w:rPr>
        <w:t xml:space="preserve"> </w:t>
      </w:r>
      <w:r>
        <w:t>almacenará</w:t>
      </w:r>
      <w:r>
        <w:rPr>
          <w:spacing w:val="1"/>
        </w:rPr>
        <w:t xml:space="preserve"> </w:t>
      </w:r>
      <w:r>
        <w:t>temporalmente</w:t>
      </w:r>
      <w:r>
        <w:rPr>
          <w:spacing w:val="1"/>
        </w:rPr>
        <w:t xml:space="preserve"> </w:t>
      </w:r>
      <w:r>
        <w:t>el</w:t>
      </w:r>
      <w:r>
        <w:rPr>
          <w:spacing w:val="1"/>
        </w:rPr>
        <w:t xml:space="preserve"> </w:t>
      </w:r>
      <w:r>
        <w:t>agua</w:t>
      </w:r>
      <w:r>
        <w:rPr>
          <w:spacing w:val="1"/>
        </w:rPr>
        <w:t xml:space="preserve"> </w:t>
      </w:r>
      <w:r>
        <w:t>y</w:t>
      </w:r>
      <w:r>
        <w:rPr>
          <w:spacing w:val="1"/>
        </w:rPr>
        <w:t xml:space="preserve"> </w:t>
      </w:r>
      <w:r>
        <w:t>evitar</w:t>
      </w:r>
      <w:r>
        <w:rPr>
          <w:spacing w:val="1"/>
        </w:rPr>
        <w:t xml:space="preserve"> </w:t>
      </w:r>
      <w:r>
        <w:t>así</w:t>
      </w:r>
      <w:r>
        <w:rPr>
          <w:spacing w:val="1"/>
        </w:rPr>
        <w:t xml:space="preserve"> </w:t>
      </w:r>
      <w:r>
        <w:t>enfermedades</w:t>
      </w:r>
      <w:r>
        <w:rPr>
          <w:spacing w:val="-1"/>
        </w:rPr>
        <w:t xml:space="preserve"> </w:t>
      </w:r>
      <w:r>
        <w:t>asociadas.</w:t>
      </w:r>
    </w:p>
    <w:p w14:paraId="01F51E65" w14:textId="77777777" w:rsidR="00F528E0" w:rsidRDefault="00F528E0" w:rsidP="00F528E0">
      <w:pPr>
        <w:pStyle w:val="Prrafodelista"/>
        <w:widowControl w:val="0"/>
        <w:numPr>
          <w:ilvl w:val="0"/>
          <w:numId w:val="43"/>
        </w:numPr>
        <w:tabs>
          <w:tab w:val="left" w:pos="842"/>
        </w:tabs>
        <w:autoSpaceDE w:val="0"/>
        <w:autoSpaceDN w:val="0"/>
        <w:spacing w:after="0" w:line="278" w:lineRule="auto"/>
        <w:ind w:left="841" w:right="245"/>
        <w:contextualSpacing w:val="0"/>
      </w:pPr>
      <w:r>
        <w:t>Implementar programas para prevenir enfermedades relacionadas con la</w:t>
      </w:r>
      <w:r>
        <w:rPr>
          <w:spacing w:val="1"/>
        </w:rPr>
        <w:t xml:space="preserve"> </w:t>
      </w:r>
      <w:r>
        <w:t>escasez</w:t>
      </w:r>
      <w:r>
        <w:rPr>
          <w:spacing w:val="-3"/>
        </w:rPr>
        <w:t xml:space="preserve"> </w:t>
      </w:r>
      <w:r>
        <w:t>de</w:t>
      </w:r>
      <w:r>
        <w:rPr>
          <w:spacing w:val="-2"/>
        </w:rPr>
        <w:t xml:space="preserve"> </w:t>
      </w:r>
      <w:r>
        <w:t>agua.</w:t>
      </w:r>
    </w:p>
    <w:p w14:paraId="339BBEF1" w14:textId="77777777" w:rsidR="00F528E0" w:rsidRDefault="00F528E0" w:rsidP="00F528E0">
      <w:pPr>
        <w:pStyle w:val="Prrafodelista"/>
        <w:widowControl w:val="0"/>
        <w:numPr>
          <w:ilvl w:val="0"/>
          <w:numId w:val="43"/>
        </w:numPr>
        <w:tabs>
          <w:tab w:val="left" w:pos="842"/>
        </w:tabs>
        <w:autoSpaceDE w:val="0"/>
        <w:autoSpaceDN w:val="0"/>
        <w:spacing w:after="0" w:line="276" w:lineRule="auto"/>
        <w:ind w:left="841" w:right="245"/>
        <w:contextualSpacing w:val="0"/>
      </w:pPr>
      <w:r>
        <w:t>Efectuar racionamiento de agua a la población y priorizar el abastecimiento</w:t>
      </w:r>
      <w:r>
        <w:rPr>
          <w:spacing w:val="1"/>
        </w:rPr>
        <w:t xml:space="preserve"> </w:t>
      </w:r>
      <w:r>
        <w:t>a</w:t>
      </w:r>
      <w:r>
        <w:rPr>
          <w:spacing w:val="-1"/>
        </w:rPr>
        <w:t xml:space="preserve"> </w:t>
      </w:r>
      <w:r>
        <w:t>las escuelas y</w:t>
      </w:r>
      <w:r>
        <w:rPr>
          <w:spacing w:val="-3"/>
        </w:rPr>
        <w:t xml:space="preserve"> </w:t>
      </w:r>
      <w:r>
        <w:t>entidades de salud.</w:t>
      </w:r>
    </w:p>
    <w:p w14:paraId="78F8EA82" w14:textId="77777777" w:rsidR="00F528E0" w:rsidRDefault="00F528E0" w:rsidP="00F528E0">
      <w:pPr>
        <w:pStyle w:val="Prrafodelista"/>
        <w:widowControl w:val="0"/>
        <w:numPr>
          <w:ilvl w:val="0"/>
          <w:numId w:val="43"/>
        </w:numPr>
        <w:tabs>
          <w:tab w:val="left" w:pos="842"/>
        </w:tabs>
        <w:autoSpaceDE w:val="0"/>
        <w:autoSpaceDN w:val="0"/>
        <w:spacing w:after="0" w:line="275" w:lineRule="exact"/>
        <w:ind w:hanging="361"/>
        <w:contextualSpacing w:val="0"/>
      </w:pPr>
      <w:r>
        <w:t>Controlar</w:t>
      </w:r>
      <w:r>
        <w:rPr>
          <w:spacing w:val="-1"/>
        </w:rPr>
        <w:t xml:space="preserve"> </w:t>
      </w:r>
      <w:r>
        <w:t>la</w:t>
      </w:r>
      <w:r>
        <w:rPr>
          <w:spacing w:val="-1"/>
        </w:rPr>
        <w:t xml:space="preserve"> </w:t>
      </w:r>
      <w:r>
        <w:t>calidad</w:t>
      </w:r>
      <w:r>
        <w:rPr>
          <w:spacing w:val="-2"/>
        </w:rPr>
        <w:t xml:space="preserve"> </w:t>
      </w:r>
      <w:r>
        <w:t>del</w:t>
      </w:r>
      <w:r>
        <w:rPr>
          <w:spacing w:val="-4"/>
        </w:rPr>
        <w:t xml:space="preserve"> </w:t>
      </w:r>
      <w:r>
        <w:t>agua</w:t>
      </w:r>
      <w:r>
        <w:rPr>
          <w:spacing w:val="-1"/>
        </w:rPr>
        <w:t xml:space="preserve"> </w:t>
      </w:r>
      <w:r>
        <w:t>para consumo</w:t>
      </w:r>
      <w:r>
        <w:rPr>
          <w:spacing w:val="-3"/>
        </w:rPr>
        <w:t xml:space="preserve"> </w:t>
      </w:r>
      <w:r>
        <w:t>humano.</w:t>
      </w:r>
    </w:p>
    <w:p w14:paraId="00496E99" w14:textId="79DC5770" w:rsidR="00F528E0" w:rsidRDefault="00F528E0" w:rsidP="00F528E0">
      <w:pPr>
        <w:pStyle w:val="Prrafodelista"/>
        <w:widowControl w:val="0"/>
        <w:numPr>
          <w:ilvl w:val="0"/>
          <w:numId w:val="43"/>
        </w:numPr>
        <w:tabs>
          <w:tab w:val="left" w:pos="842"/>
        </w:tabs>
        <w:autoSpaceDE w:val="0"/>
        <w:autoSpaceDN w:val="0"/>
        <w:spacing w:before="38" w:after="0" w:line="276" w:lineRule="auto"/>
        <w:ind w:left="841" w:right="245"/>
        <w:contextualSpacing w:val="0"/>
        <w:jc w:val="left"/>
      </w:pPr>
      <w:r>
        <w:t>Gestionar</w:t>
      </w:r>
      <w:r>
        <w:rPr>
          <w:spacing w:val="32"/>
        </w:rPr>
        <w:t xml:space="preserve"> </w:t>
      </w:r>
      <w:r>
        <w:t>los</w:t>
      </w:r>
      <w:r>
        <w:rPr>
          <w:spacing w:val="32"/>
        </w:rPr>
        <w:t xml:space="preserve"> </w:t>
      </w:r>
      <w:r>
        <w:t>recursos</w:t>
      </w:r>
      <w:r>
        <w:rPr>
          <w:spacing w:val="33"/>
        </w:rPr>
        <w:t xml:space="preserve"> </w:t>
      </w:r>
      <w:r>
        <w:t>departamentales</w:t>
      </w:r>
      <w:r>
        <w:rPr>
          <w:spacing w:val="34"/>
        </w:rPr>
        <w:t xml:space="preserve"> </w:t>
      </w:r>
      <w:r>
        <w:t>y</w:t>
      </w:r>
      <w:r>
        <w:rPr>
          <w:spacing w:val="31"/>
        </w:rPr>
        <w:t xml:space="preserve"> </w:t>
      </w:r>
      <w:r>
        <w:t>nacionales</w:t>
      </w:r>
      <w:r>
        <w:rPr>
          <w:spacing w:val="32"/>
        </w:rPr>
        <w:t xml:space="preserve"> </w:t>
      </w:r>
      <w:r>
        <w:t>para</w:t>
      </w:r>
      <w:r>
        <w:rPr>
          <w:spacing w:val="32"/>
        </w:rPr>
        <w:t xml:space="preserve"> </w:t>
      </w:r>
      <w:r>
        <w:t>el</w:t>
      </w:r>
      <w:r>
        <w:rPr>
          <w:spacing w:val="30"/>
        </w:rPr>
        <w:t xml:space="preserve"> </w:t>
      </w:r>
      <w:r>
        <w:t>apoyo</w:t>
      </w:r>
      <w:r>
        <w:rPr>
          <w:spacing w:val="32"/>
        </w:rPr>
        <w:t xml:space="preserve"> </w:t>
      </w:r>
      <w:r>
        <w:lastRenderedPageBreak/>
        <w:t>de</w:t>
      </w:r>
      <w:r>
        <w:rPr>
          <w:spacing w:val="34"/>
        </w:rPr>
        <w:t xml:space="preserve"> </w:t>
      </w:r>
      <w:proofErr w:type="gramStart"/>
      <w:r>
        <w:t>la</w:t>
      </w:r>
      <w:r w:rsidR="00DB08E5">
        <w:t xml:space="preserve"> </w:t>
      </w:r>
      <w:r>
        <w:rPr>
          <w:spacing w:val="-63"/>
        </w:rPr>
        <w:t xml:space="preserve"> </w:t>
      </w:r>
      <w:r>
        <w:t>emergencia</w:t>
      </w:r>
      <w:proofErr w:type="gramEnd"/>
      <w:r>
        <w:t>.</w:t>
      </w:r>
    </w:p>
    <w:p w14:paraId="1C249051" w14:textId="77777777" w:rsidR="00F528E0" w:rsidRDefault="00F528E0" w:rsidP="00F528E0">
      <w:pPr>
        <w:pStyle w:val="Prrafodelista"/>
        <w:widowControl w:val="0"/>
        <w:numPr>
          <w:ilvl w:val="0"/>
          <w:numId w:val="43"/>
        </w:numPr>
        <w:tabs>
          <w:tab w:val="left" w:pos="842"/>
        </w:tabs>
        <w:autoSpaceDE w:val="0"/>
        <w:autoSpaceDN w:val="0"/>
        <w:spacing w:after="0" w:line="276" w:lineRule="auto"/>
        <w:ind w:left="841" w:right="245"/>
        <w:contextualSpacing w:val="0"/>
        <w:jc w:val="left"/>
      </w:pPr>
      <w:r>
        <w:t>Establecer</w:t>
      </w:r>
      <w:r>
        <w:rPr>
          <w:spacing w:val="59"/>
        </w:rPr>
        <w:t xml:space="preserve"> </w:t>
      </w:r>
      <w:r>
        <w:t>alternativas</w:t>
      </w:r>
      <w:r>
        <w:rPr>
          <w:spacing w:val="60"/>
        </w:rPr>
        <w:t xml:space="preserve"> </w:t>
      </w:r>
      <w:r>
        <w:t>de</w:t>
      </w:r>
      <w:r>
        <w:rPr>
          <w:spacing w:val="60"/>
        </w:rPr>
        <w:t xml:space="preserve"> </w:t>
      </w:r>
      <w:r>
        <w:t>evacuación</w:t>
      </w:r>
      <w:r>
        <w:rPr>
          <w:spacing w:val="61"/>
        </w:rPr>
        <w:t xml:space="preserve"> </w:t>
      </w:r>
      <w:r>
        <w:t>de</w:t>
      </w:r>
      <w:r>
        <w:rPr>
          <w:spacing w:val="58"/>
        </w:rPr>
        <w:t xml:space="preserve"> </w:t>
      </w:r>
      <w:r>
        <w:t>excretas</w:t>
      </w:r>
      <w:r>
        <w:rPr>
          <w:spacing w:val="60"/>
        </w:rPr>
        <w:t xml:space="preserve"> </w:t>
      </w:r>
      <w:r>
        <w:t>y</w:t>
      </w:r>
      <w:r>
        <w:rPr>
          <w:spacing w:val="60"/>
        </w:rPr>
        <w:t xml:space="preserve"> </w:t>
      </w:r>
      <w:r>
        <w:t>aguas</w:t>
      </w:r>
      <w:r>
        <w:rPr>
          <w:spacing w:val="61"/>
        </w:rPr>
        <w:t xml:space="preserve"> </w:t>
      </w:r>
      <w:r>
        <w:t>servidas</w:t>
      </w:r>
      <w:r>
        <w:rPr>
          <w:spacing w:val="60"/>
        </w:rPr>
        <w:t xml:space="preserve"> </w:t>
      </w:r>
      <w:r>
        <w:t>en</w:t>
      </w:r>
      <w:r>
        <w:rPr>
          <w:spacing w:val="-64"/>
        </w:rPr>
        <w:t xml:space="preserve"> </w:t>
      </w:r>
      <w:r>
        <w:t>situaciones</w:t>
      </w:r>
      <w:r>
        <w:rPr>
          <w:spacing w:val="-1"/>
        </w:rPr>
        <w:t xml:space="preserve"> </w:t>
      </w:r>
      <w:r>
        <w:t>de emergencia.</w:t>
      </w:r>
    </w:p>
    <w:p w14:paraId="41C137C3" w14:textId="77777777" w:rsidR="00F528E0" w:rsidRDefault="00F528E0" w:rsidP="00F528E0">
      <w:pPr>
        <w:pStyle w:val="Prrafodelista"/>
        <w:widowControl w:val="0"/>
        <w:numPr>
          <w:ilvl w:val="0"/>
          <w:numId w:val="43"/>
        </w:numPr>
        <w:tabs>
          <w:tab w:val="left" w:pos="842"/>
        </w:tabs>
        <w:autoSpaceDE w:val="0"/>
        <w:autoSpaceDN w:val="0"/>
        <w:spacing w:after="0" w:line="276" w:lineRule="auto"/>
        <w:ind w:left="841" w:right="238"/>
        <w:contextualSpacing w:val="0"/>
        <w:jc w:val="left"/>
      </w:pPr>
      <w:r>
        <w:t>Implementar</w:t>
      </w:r>
      <w:r>
        <w:rPr>
          <w:spacing w:val="11"/>
        </w:rPr>
        <w:t xml:space="preserve"> </w:t>
      </w:r>
      <w:r>
        <w:t>el</w:t>
      </w:r>
      <w:r>
        <w:rPr>
          <w:spacing w:val="10"/>
        </w:rPr>
        <w:t xml:space="preserve"> </w:t>
      </w:r>
      <w:r>
        <w:t>mecanismo</w:t>
      </w:r>
      <w:r>
        <w:rPr>
          <w:spacing w:val="14"/>
        </w:rPr>
        <w:t xml:space="preserve"> </w:t>
      </w:r>
      <w:r>
        <w:t>de</w:t>
      </w:r>
      <w:r>
        <w:rPr>
          <w:spacing w:val="14"/>
        </w:rPr>
        <w:t xml:space="preserve"> </w:t>
      </w:r>
      <w:r>
        <w:t>finalización</w:t>
      </w:r>
      <w:r>
        <w:rPr>
          <w:spacing w:val="12"/>
        </w:rPr>
        <w:t xml:space="preserve"> </w:t>
      </w:r>
      <w:r>
        <w:t>de</w:t>
      </w:r>
      <w:r>
        <w:rPr>
          <w:spacing w:val="14"/>
        </w:rPr>
        <w:t xml:space="preserve"> </w:t>
      </w:r>
      <w:r>
        <w:t>la</w:t>
      </w:r>
      <w:r>
        <w:rPr>
          <w:spacing w:val="14"/>
        </w:rPr>
        <w:t xml:space="preserve"> </w:t>
      </w:r>
      <w:r>
        <w:t>emergencia,</w:t>
      </w:r>
      <w:r>
        <w:rPr>
          <w:spacing w:val="14"/>
        </w:rPr>
        <w:t xml:space="preserve"> </w:t>
      </w:r>
      <w:r>
        <w:t>a</w:t>
      </w:r>
      <w:r>
        <w:rPr>
          <w:spacing w:val="12"/>
        </w:rPr>
        <w:t xml:space="preserve"> </w:t>
      </w:r>
      <w:r>
        <w:t>medida</w:t>
      </w:r>
      <w:r>
        <w:rPr>
          <w:spacing w:val="13"/>
        </w:rPr>
        <w:t xml:space="preserve"> </w:t>
      </w:r>
      <w:r>
        <w:t>que</w:t>
      </w:r>
      <w:r>
        <w:rPr>
          <w:spacing w:val="-63"/>
        </w:rPr>
        <w:t xml:space="preserve"> </w:t>
      </w:r>
      <w:r>
        <w:t>los</w:t>
      </w:r>
      <w:r>
        <w:rPr>
          <w:spacing w:val="-1"/>
        </w:rPr>
        <w:t xml:space="preserve"> </w:t>
      </w:r>
      <w:r>
        <w:t>caudales regresan</w:t>
      </w:r>
      <w:r>
        <w:rPr>
          <w:spacing w:val="-2"/>
        </w:rPr>
        <w:t xml:space="preserve"> </w:t>
      </w:r>
      <w:r>
        <w:t>a la normalidad.</w:t>
      </w:r>
    </w:p>
    <w:p w14:paraId="2C850EE1" w14:textId="77777777" w:rsidR="00F528E0" w:rsidRDefault="00F528E0" w:rsidP="00F528E0">
      <w:pPr>
        <w:pStyle w:val="Prrafodelista"/>
        <w:widowControl w:val="0"/>
        <w:numPr>
          <w:ilvl w:val="0"/>
          <w:numId w:val="43"/>
        </w:numPr>
        <w:tabs>
          <w:tab w:val="left" w:pos="842"/>
        </w:tabs>
        <w:autoSpaceDE w:val="0"/>
        <w:autoSpaceDN w:val="0"/>
        <w:spacing w:after="0" w:line="275" w:lineRule="exact"/>
        <w:ind w:hanging="361"/>
        <w:contextualSpacing w:val="0"/>
        <w:jc w:val="left"/>
      </w:pPr>
      <w:r>
        <w:t>Restablecer</w:t>
      </w:r>
      <w:r>
        <w:rPr>
          <w:spacing w:val="-3"/>
        </w:rPr>
        <w:t xml:space="preserve"> </w:t>
      </w:r>
      <w:r>
        <w:t>y</w:t>
      </w:r>
      <w:r>
        <w:rPr>
          <w:spacing w:val="-2"/>
        </w:rPr>
        <w:t xml:space="preserve"> </w:t>
      </w:r>
      <w:r>
        <w:t>normalizar</w:t>
      </w:r>
      <w:r>
        <w:rPr>
          <w:spacing w:val="-2"/>
        </w:rPr>
        <w:t xml:space="preserve"> </w:t>
      </w:r>
      <w:r>
        <w:t>el</w:t>
      </w:r>
      <w:r>
        <w:rPr>
          <w:spacing w:val="-2"/>
        </w:rPr>
        <w:t xml:space="preserve"> </w:t>
      </w:r>
      <w:r>
        <w:t>servicio</w:t>
      </w:r>
      <w:r>
        <w:rPr>
          <w:spacing w:val="-3"/>
        </w:rPr>
        <w:t xml:space="preserve"> </w:t>
      </w:r>
      <w:r>
        <w:t>de</w:t>
      </w:r>
      <w:r>
        <w:rPr>
          <w:spacing w:val="-2"/>
        </w:rPr>
        <w:t xml:space="preserve"> </w:t>
      </w:r>
      <w:r>
        <w:t>acueducto.</w:t>
      </w:r>
    </w:p>
    <w:p w14:paraId="07989BD1" w14:textId="77777777" w:rsidR="00F528E0" w:rsidRDefault="00F528E0" w:rsidP="00F528E0">
      <w:pPr>
        <w:pStyle w:val="Textoindependiente"/>
        <w:spacing w:before="4"/>
        <w:rPr>
          <w:sz w:val="31"/>
        </w:rPr>
      </w:pPr>
    </w:p>
    <w:p w14:paraId="049E5EBF" w14:textId="77777777" w:rsidR="00F528E0" w:rsidRDefault="00F528E0" w:rsidP="00F528E0">
      <w:r>
        <w:t>En la medida que se logre ir normalizando la prestación del servicio ya sea por</w:t>
      </w:r>
      <w:r>
        <w:rPr>
          <w:spacing w:val="1"/>
        </w:rPr>
        <w:t xml:space="preserve"> </w:t>
      </w:r>
      <w:r>
        <w:t>restablecimiento del proceso de producción de agua potable o que se superó el</w:t>
      </w:r>
      <w:r>
        <w:rPr>
          <w:spacing w:val="1"/>
        </w:rPr>
        <w:t xml:space="preserve"> </w:t>
      </w:r>
      <w:r>
        <w:t xml:space="preserve">evento generador de la emergencia (esto </w:t>
      </w:r>
      <w:proofErr w:type="gramStart"/>
      <w:r>
        <w:t>de acuerdo a</w:t>
      </w:r>
      <w:proofErr w:type="gramEnd"/>
      <w:r>
        <w:t xml:space="preserve"> criterio de evaluación que</w:t>
      </w:r>
      <w:r>
        <w:rPr>
          <w:spacing w:val="1"/>
        </w:rPr>
        <w:t xml:space="preserve"> </w:t>
      </w:r>
      <w:r>
        <w:t xml:space="preserve">haga del evento el Consejo Municipal de Gestión del Riesgo, Alcaldía y </w:t>
      </w:r>
      <w:proofErr w:type="gramStart"/>
      <w:r>
        <w:t>Secretaria</w:t>
      </w:r>
      <w:proofErr w:type="gramEnd"/>
      <w:r>
        <w:rPr>
          <w:spacing w:val="1"/>
        </w:rPr>
        <w:t xml:space="preserve"> </w:t>
      </w:r>
      <w:r>
        <w:t xml:space="preserve">de Salud), se deberán ir desactivando las alertas </w:t>
      </w:r>
      <w:proofErr w:type="gramStart"/>
      <w:r>
        <w:t>de acuerdo a</w:t>
      </w:r>
      <w:proofErr w:type="gramEnd"/>
      <w:r>
        <w:t xml:space="preserve"> su color, nivel e</w:t>
      </w:r>
      <w:r>
        <w:rPr>
          <w:spacing w:val="1"/>
        </w:rPr>
        <w:t xml:space="preserve"> </w:t>
      </w:r>
      <w:r>
        <w:t>impacto</w:t>
      </w:r>
      <w:r>
        <w:rPr>
          <w:spacing w:val="-1"/>
        </w:rPr>
        <w:t xml:space="preserve"> </w:t>
      </w:r>
      <w:r>
        <w:t>progresivamente</w:t>
      </w:r>
      <w:r>
        <w:rPr>
          <w:spacing w:val="-1"/>
        </w:rPr>
        <w:t xml:space="preserve"> </w:t>
      </w:r>
      <w:r>
        <w:t>hasta</w:t>
      </w:r>
      <w:r>
        <w:rPr>
          <w:spacing w:val="-1"/>
        </w:rPr>
        <w:t xml:space="preserve"> </w:t>
      </w:r>
      <w:r>
        <w:t>llegar</w:t>
      </w:r>
      <w:r>
        <w:rPr>
          <w:spacing w:val="-3"/>
        </w:rPr>
        <w:t xml:space="preserve"> </w:t>
      </w:r>
      <w:r>
        <w:t>a la</w:t>
      </w:r>
      <w:r>
        <w:rPr>
          <w:spacing w:val="-1"/>
        </w:rPr>
        <w:t xml:space="preserve"> </w:t>
      </w:r>
      <w:r>
        <w:t>condición</w:t>
      </w:r>
      <w:r>
        <w:rPr>
          <w:spacing w:val="-2"/>
        </w:rPr>
        <w:t xml:space="preserve"> </w:t>
      </w:r>
      <w:r>
        <w:t>normal.</w:t>
      </w:r>
    </w:p>
    <w:p w14:paraId="4842F1A8" w14:textId="77777777" w:rsidR="00F528E0" w:rsidRDefault="00F528E0" w:rsidP="00F528E0">
      <w:r>
        <w:t>Seguidamente</w:t>
      </w:r>
      <w:r>
        <w:rPr>
          <w:spacing w:val="1"/>
        </w:rPr>
        <w:t xml:space="preserve"> </w:t>
      </w:r>
      <w:r>
        <w:t>realizar</w:t>
      </w:r>
      <w:r>
        <w:rPr>
          <w:spacing w:val="1"/>
        </w:rPr>
        <w:t xml:space="preserve"> </w:t>
      </w:r>
      <w:r>
        <w:t>un</w:t>
      </w:r>
      <w:r>
        <w:rPr>
          <w:spacing w:val="1"/>
        </w:rPr>
        <w:t xml:space="preserve"> </w:t>
      </w:r>
      <w:r>
        <w:t>monitoreo</w:t>
      </w:r>
      <w:r>
        <w:rPr>
          <w:spacing w:val="1"/>
        </w:rPr>
        <w:t xml:space="preserve"> </w:t>
      </w:r>
      <w:r>
        <w:t>constante</w:t>
      </w:r>
      <w:r>
        <w:rPr>
          <w:spacing w:val="1"/>
        </w:rPr>
        <w:t xml:space="preserve"> </w:t>
      </w:r>
      <w:r>
        <w:t>del</w:t>
      </w:r>
      <w:r>
        <w:rPr>
          <w:spacing w:val="1"/>
        </w:rPr>
        <w:t xml:space="preserve"> </w:t>
      </w:r>
      <w:r>
        <w:t>comportamiento</w:t>
      </w:r>
      <w:r>
        <w:rPr>
          <w:spacing w:val="1"/>
        </w:rPr>
        <w:t xml:space="preserve"> </w:t>
      </w:r>
      <w:r>
        <w:t>de</w:t>
      </w:r>
      <w:r>
        <w:rPr>
          <w:spacing w:val="1"/>
        </w:rPr>
        <w:t xml:space="preserve"> </w:t>
      </w:r>
      <w:r>
        <w:t>la</w:t>
      </w:r>
      <w:r>
        <w:rPr>
          <w:spacing w:val="-64"/>
        </w:rPr>
        <w:t xml:space="preserve"> </w:t>
      </w:r>
      <w:r>
        <w:t>infraestructura del sistema luego de las reparaciones. Así mismo esta verificación</w:t>
      </w:r>
      <w:r>
        <w:rPr>
          <w:spacing w:val="1"/>
        </w:rPr>
        <w:t xml:space="preserve"> </w:t>
      </w:r>
      <w:r>
        <w:t>sirve de base para establecer la efectividad de las acciones de respuesta que sirva</w:t>
      </w:r>
      <w:r>
        <w:rPr>
          <w:spacing w:val="-64"/>
        </w:rPr>
        <w:t xml:space="preserve"> </w:t>
      </w:r>
      <w:r>
        <w:t>como</w:t>
      </w:r>
      <w:r>
        <w:rPr>
          <w:spacing w:val="-4"/>
        </w:rPr>
        <w:t xml:space="preserve"> </w:t>
      </w:r>
      <w:r>
        <w:t>herramienta</w:t>
      </w:r>
      <w:r>
        <w:rPr>
          <w:spacing w:val="-3"/>
        </w:rPr>
        <w:t xml:space="preserve"> </w:t>
      </w:r>
      <w:r>
        <w:t>para</w:t>
      </w:r>
      <w:r>
        <w:rPr>
          <w:spacing w:val="-2"/>
        </w:rPr>
        <w:t xml:space="preserve"> </w:t>
      </w:r>
      <w:r>
        <w:t>mejorar</w:t>
      </w:r>
      <w:r>
        <w:rPr>
          <w:spacing w:val="-1"/>
        </w:rPr>
        <w:t xml:space="preserve"> </w:t>
      </w:r>
      <w:r>
        <w:t>el</w:t>
      </w:r>
      <w:r>
        <w:rPr>
          <w:spacing w:val="-5"/>
        </w:rPr>
        <w:t xml:space="preserve"> </w:t>
      </w:r>
      <w:r>
        <w:t>presente</w:t>
      </w:r>
      <w:r>
        <w:rPr>
          <w:spacing w:val="-3"/>
        </w:rPr>
        <w:t xml:space="preserve"> </w:t>
      </w:r>
      <w:r>
        <w:t>Plan de</w:t>
      </w:r>
      <w:r>
        <w:rPr>
          <w:spacing w:val="-2"/>
        </w:rPr>
        <w:t xml:space="preserve"> </w:t>
      </w:r>
      <w:r>
        <w:t>Emergencias</w:t>
      </w:r>
      <w:r>
        <w:rPr>
          <w:spacing w:val="-6"/>
        </w:rPr>
        <w:t xml:space="preserve"> </w:t>
      </w:r>
      <w:r>
        <w:t>y</w:t>
      </w:r>
      <w:r>
        <w:rPr>
          <w:spacing w:val="-1"/>
        </w:rPr>
        <w:t xml:space="preserve"> </w:t>
      </w:r>
      <w:r>
        <w:t>Contingencias.</w:t>
      </w:r>
    </w:p>
    <w:p w14:paraId="20508052" w14:textId="77777777" w:rsidR="00F528E0" w:rsidRPr="00932139" w:rsidRDefault="00F528E0" w:rsidP="00F528E0">
      <w:pPr>
        <w:jc w:val="center"/>
        <w:rPr>
          <w:lang w:val="es-ES"/>
        </w:rPr>
      </w:pPr>
    </w:p>
    <w:sectPr w:rsidR="00F528E0" w:rsidRPr="00932139" w:rsidSect="00AF0A16">
      <w:headerReference w:type="default" r:id="rId53"/>
      <w:footerReference w:type="default" r:id="rId54"/>
      <w:pgSz w:w="12240" w:h="15840"/>
      <w:pgMar w:top="1417" w:right="1701" w:bottom="1417" w:left="1701" w:header="34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6B2657" w14:textId="77777777" w:rsidR="00FA069E" w:rsidRDefault="00FA069E" w:rsidP="00257590">
      <w:pPr>
        <w:spacing w:after="0" w:line="240" w:lineRule="auto"/>
      </w:pPr>
      <w:r>
        <w:separator/>
      </w:r>
    </w:p>
  </w:endnote>
  <w:endnote w:type="continuationSeparator" w:id="0">
    <w:p w14:paraId="3E9E6D09" w14:textId="77777777" w:rsidR="00FA069E" w:rsidRDefault="00FA069E" w:rsidP="002575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A26AE" w14:textId="77777777" w:rsidR="00975866" w:rsidRDefault="0097586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0D9B5" w14:textId="2A5B3EC7" w:rsidR="00213177" w:rsidRDefault="00213177" w:rsidP="00257590">
    <w:pPr>
      <w:pStyle w:val="Piedepgina"/>
      <w:jc w:val="center"/>
    </w:pPr>
    <w:r>
      <w:rPr>
        <w:noProof/>
        <w:lang w:val="es-MX" w:eastAsia="es-MX"/>
      </w:rPr>
      <w:drawing>
        <wp:anchor distT="114300" distB="114300" distL="114300" distR="114300" simplePos="0" relativeHeight="251661312" behindDoc="0" locked="0" layoutInCell="1" hidden="0" allowOverlap="1" wp14:anchorId="0984240D" wp14:editId="3330CDCA">
          <wp:simplePos x="0" y="0"/>
          <wp:positionH relativeFrom="page">
            <wp:align>left</wp:align>
          </wp:positionH>
          <wp:positionV relativeFrom="paragraph">
            <wp:posOffset>-378070</wp:posOffset>
          </wp:positionV>
          <wp:extent cx="7829550" cy="1156487"/>
          <wp:effectExtent l="0" t="0" r="0" b="5715"/>
          <wp:wrapNone/>
          <wp:docPr id="101688430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829550" cy="1156487"/>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344A15" w14:textId="77777777" w:rsidR="00975866" w:rsidRDefault="00975866">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D35AA4" w14:textId="77777777" w:rsidR="00213177" w:rsidRDefault="00213177" w:rsidP="00257590">
    <w:pPr>
      <w:pStyle w:val="Piedepgina"/>
      <w:jc w:val="center"/>
    </w:pPr>
    <w:r>
      <w:rPr>
        <w:noProof/>
        <w:lang w:val="es-MX" w:eastAsia="es-MX"/>
      </w:rPr>
      <w:drawing>
        <wp:anchor distT="114300" distB="114300" distL="114300" distR="114300" simplePos="0" relativeHeight="251665408" behindDoc="0" locked="0" layoutInCell="1" hidden="0" allowOverlap="1" wp14:anchorId="5F4947A8" wp14:editId="0DAE20C2">
          <wp:simplePos x="0" y="0"/>
          <wp:positionH relativeFrom="page">
            <wp:align>right</wp:align>
          </wp:positionH>
          <wp:positionV relativeFrom="paragraph">
            <wp:posOffset>-637192</wp:posOffset>
          </wp:positionV>
          <wp:extent cx="10050330" cy="1156311"/>
          <wp:effectExtent l="0" t="0" r="0" b="6350"/>
          <wp:wrapNone/>
          <wp:docPr id="191719297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0050330" cy="1156311"/>
                  </a:xfrm>
                  <a:prstGeom prst="rect">
                    <a:avLst/>
                  </a:prstGeom>
                  <a:ln/>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A2D1AA" w14:textId="206875A2" w:rsidR="00213177" w:rsidRDefault="00213177" w:rsidP="00257590">
    <w:pPr>
      <w:pStyle w:val="Piedepgina"/>
      <w:jc w:val="center"/>
    </w:pPr>
    <w:r>
      <w:rPr>
        <w:noProof/>
        <w:lang w:val="es-MX" w:eastAsia="es-MX"/>
      </w:rPr>
      <w:drawing>
        <wp:anchor distT="114300" distB="114300" distL="114300" distR="114300" simplePos="0" relativeHeight="251669504" behindDoc="0" locked="0" layoutInCell="1" hidden="0" allowOverlap="1" wp14:anchorId="627596F9" wp14:editId="397FAA03">
          <wp:simplePos x="0" y="0"/>
          <wp:positionH relativeFrom="page">
            <wp:align>left</wp:align>
          </wp:positionH>
          <wp:positionV relativeFrom="paragraph">
            <wp:posOffset>-379771</wp:posOffset>
          </wp:positionV>
          <wp:extent cx="7829550" cy="1156487"/>
          <wp:effectExtent l="0" t="0" r="0" b="5715"/>
          <wp:wrapNone/>
          <wp:docPr id="132372962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829550" cy="1156487"/>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CF5790" w14:textId="77777777" w:rsidR="00FA069E" w:rsidRDefault="00FA069E" w:rsidP="00257590">
      <w:pPr>
        <w:spacing w:after="0" w:line="240" w:lineRule="auto"/>
      </w:pPr>
      <w:r>
        <w:separator/>
      </w:r>
    </w:p>
  </w:footnote>
  <w:footnote w:type="continuationSeparator" w:id="0">
    <w:p w14:paraId="2DFDFC3C" w14:textId="77777777" w:rsidR="00FA069E" w:rsidRDefault="00FA069E" w:rsidP="002575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55A15" w14:textId="77777777" w:rsidR="00975866" w:rsidRDefault="0097586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4981" w:type="dxa"/>
      <w:tblInd w:w="-567" w:type="dxa"/>
      <w:tblLook w:val="04A0" w:firstRow="1" w:lastRow="0" w:firstColumn="1" w:lastColumn="0" w:noHBand="0" w:noVBand="1"/>
    </w:tblPr>
    <w:tblGrid>
      <w:gridCol w:w="4981"/>
    </w:tblGrid>
    <w:tr w:rsidR="00213177" w14:paraId="668621D6" w14:textId="77777777" w:rsidTr="00257590">
      <w:tc>
        <w:tcPr>
          <w:tcW w:w="4981" w:type="dxa"/>
          <w:tcBorders>
            <w:top w:val="nil"/>
            <w:left w:val="nil"/>
            <w:bottom w:val="nil"/>
            <w:right w:val="nil"/>
          </w:tcBorders>
        </w:tcPr>
        <w:p w14:paraId="1C3CE7CD" w14:textId="77CBD343" w:rsidR="00213177" w:rsidRDefault="00213177">
          <w:pPr>
            <w:pStyle w:val="Encabezado"/>
          </w:pPr>
        </w:p>
      </w:tc>
    </w:tr>
  </w:tbl>
  <w:tbl>
    <w:tblPr>
      <w:tblStyle w:val="Tablaconcuadrcula"/>
      <w:tblpPr w:leftFromText="141" w:rightFromText="141" w:vertAnchor="text" w:horzAnchor="margin" w:tblpXSpec="center" w:tblpY="1"/>
      <w:tblOverlap w:val="never"/>
      <w:tblW w:w="5731" w:type="pct"/>
      <w:tblLook w:val="04A0" w:firstRow="1" w:lastRow="0" w:firstColumn="1" w:lastColumn="0" w:noHBand="0" w:noVBand="1"/>
    </w:tblPr>
    <w:tblGrid>
      <w:gridCol w:w="1597"/>
      <w:gridCol w:w="5389"/>
      <w:gridCol w:w="3133"/>
    </w:tblGrid>
    <w:tr w:rsidR="00213177" w:rsidRPr="008045D2" w14:paraId="006CDE5D" w14:textId="77777777" w:rsidTr="00440BBE">
      <w:trPr>
        <w:trHeight w:val="20"/>
      </w:trPr>
      <w:tc>
        <w:tcPr>
          <w:tcW w:w="789" w:type="pct"/>
          <w:vMerge w:val="restart"/>
          <w:vAlign w:val="center"/>
        </w:tcPr>
        <w:p w14:paraId="75F1165C" w14:textId="77777777" w:rsidR="00213177" w:rsidRPr="008045D2" w:rsidRDefault="00213177" w:rsidP="001B52B1">
          <w:pPr>
            <w:pStyle w:val="Encabezado"/>
            <w:jc w:val="left"/>
            <w:rPr>
              <w:rFonts w:cs="Arial"/>
              <w:sz w:val="22"/>
            </w:rPr>
          </w:pPr>
          <w:r w:rsidRPr="008045D2">
            <w:rPr>
              <w:rFonts w:cs="Arial"/>
              <w:noProof/>
              <w:sz w:val="22"/>
              <w:lang w:val="es-MX" w:eastAsia="es-MX"/>
            </w:rPr>
            <w:drawing>
              <wp:inline distT="0" distB="0" distL="0" distR="0" wp14:anchorId="02B497F7" wp14:editId="65368E3C">
                <wp:extent cx="876300" cy="1135380"/>
                <wp:effectExtent l="0" t="0" r="0" b="7620"/>
                <wp:docPr id="1226362013" name="image1.jpg" descr="C:\Users\ASISTENTE GERENCIA\Desktop\logo EMAC.jpg"/>
                <wp:cNvGraphicFramePr/>
                <a:graphic xmlns:a="http://schemas.openxmlformats.org/drawingml/2006/main">
                  <a:graphicData uri="http://schemas.openxmlformats.org/drawingml/2006/picture">
                    <pic:pic xmlns:pic="http://schemas.openxmlformats.org/drawingml/2006/picture">
                      <pic:nvPicPr>
                        <pic:cNvPr id="0" name="image1.jpg" descr="C:\Users\ASISTENTE GERENCIA\Desktop\logo EMAC.jpg"/>
                        <pic:cNvPicPr/>
                      </pic:nvPicPr>
                      <pic:blipFill>
                        <a:blip r:embed="rId1">
                          <a:extLst>
                            <a:ext uri="{BEBA8EAE-BF5A-486C-A8C5-ECC9F3942E4B}">
                              <a14:imgProps xmlns:a14="http://schemas.microsoft.com/office/drawing/2010/main">
                                <a14:imgLayer r:embed="rId2">
                                  <a14:imgEffect>
                                    <a14:backgroundRemoval t="0" b="100000" l="0" r="100000">
                                      <a14:foregroundMark x1="50000" y1="69688" x2="58854" y2="69688"/>
                                      <a14:foregroundMark x1="17188" y1="75625" x2="16146" y2="79375"/>
                                      <a14:foregroundMark x1="31771" y1="76875" x2="46875" y2="79375"/>
                                      <a14:foregroundMark x1="52604" y1="81250" x2="59896" y2="76250"/>
                                      <a14:foregroundMark x1="71875" y1="77188" x2="71875" y2="77188"/>
                                      <a14:foregroundMark x1="16667" y1="86875" x2="80208" y2="88125"/>
                                      <a14:foregroundMark x1="50521" y1="85625" x2="82292" y2="83438"/>
                                      <a14:foregroundMark x1="50521" y1="83438" x2="76563" y2="84375"/>
                                      <a14:foregroundMark x1="77604" y1="83125" x2="80729" y2="85625"/>
                                      <a14:foregroundMark x1="17708" y1="89688" x2="79688" y2="90938"/>
                                      <a14:foregroundMark x1="18229" y1="93438" x2="81771" y2="94688"/>
                                      <a14:foregroundMark x1="20313" y1="95625" x2="81771" y2="97188"/>
                                      <a14:foregroundMark x1="14583" y1="87188" x2="13021" y2="96875"/>
                                      <a14:foregroundMark x1="13021" y1="87188" x2="15104" y2="80938"/>
                                      <a14:foregroundMark x1="60417" y1="83750" x2="84896" y2="84375"/>
                                      <a14:foregroundMark x1="85417" y1="85625" x2="84896" y2="98125"/>
                                    </a14:backgroundRemoval>
                                  </a14:imgEffect>
                                </a14:imgLayer>
                              </a14:imgProps>
                            </a:ext>
                            <a:ext uri="{28A0092B-C50C-407E-A947-70E740481C1C}">
                              <a14:useLocalDpi xmlns:a14="http://schemas.microsoft.com/office/drawing/2010/main" val="0"/>
                            </a:ext>
                          </a:extLst>
                        </a:blip>
                        <a:srcRect/>
                        <a:stretch>
                          <a:fillRect/>
                        </a:stretch>
                      </pic:blipFill>
                      <pic:spPr>
                        <a:xfrm>
                          <a:off x="0" y="0"/>
                          <a:ext cx="877074" cy="1136383"/>
                        </a:xfrm>
                        <a:prstGeom prst="rect">
                          <a:avLst/>
                        </a:prstGeom>
                        <a:ln/>
                      </pic:spPr>
                    </pic:pic>
                  </a:graphicData>
                </a:graphic>
              </wp:inline>
            </w:drawing>
          </w:r>
        </w:p>
      </w:tc>
      <w:tc>
        <w:tcPr>
          <w:tcW w:w="2663" w:type="pct"/>
          <w:vMerge w:val="restart"/>
          <w:vAlign w:val="center"/>
        </w:tcPr>
        <w:p w14:paraId="3CF3AB60" w14:textId="0ADE516F" w:rsidR="00213177" w:rsidRPr="0012573D" w:rsidRDefault="00213177" w:rsidP="0012573D">
          <w:pPr>
            <w:pStyle w:val="Ttulo"/>
            <w:spacing w:after="0"/>
            <w:jc w:val="center"/>
            <w:rPr>
              <w:rFonts w:ascii="Arial" w:hAnsi="Arial" w:cs="Arial"/>
              <w:b/>
              <w:sz w:val="28"/>
              <w:szCs w:val="28"/>
            </w:rPr>
          </w:pPr>
          <w:r w:rsidRPr="0012573D">
            <w:rPr>
              <w:rFonts w:eastAsia="Arial" w:cs="Arial"/>
              <w:b/>
              <w:noProof/>
              <w:sz w:val="28"/>
              <w:szCs w:val="28"/>
              <w:lang w:val="es-MX" w:eastAsia="es-MX"/>
            </w:rPr>
            <w:drawing>
              <wp:anchor distT="114300" distB="114300" distL="114300" distR="114300" simplePos="0" relativeHeight="251659264" behindDoc="1" locked="0" layoutInCell="1" hidden="0" allowOverlap="1" wp14:anchorId="52014DC6" wp14:editId="2E28AB42">
                <wp:simplePos x="0" y="0"/>
                <wp:positionH relativeFrom="page">
                  <wp:posOffset>-1752600</wp:posOffset>
                </wp:positionH>
                <wp:positionV relativeFrom="page">
                  <wp:posOffset>-652145</wp:posOffset>
                </wp:positionV>
                <wp:extent cx="7829550" cy="1036320"/>
                <wp:effectExtent l="0" t="0" r="0" b="0"/>
                <wp:wrapNone/>
                <wp:docPr id="3579724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
                        <a:srcRect l="4894" r="4894"/>
                        <a:stretch>
                          <a:fillRect/>
                        </a:stretch>
                      </pic:blipFill>
                      <pic:spPr>
                        <a:xfrm>
                          <a:off x="0" y="0"/>
                          <a:ext cx="7829550" cy="1036320"/>
                        </a:xfrm>
                        <a:prstGeom prst="rect">
                          <a:avLst/>
                        </a:prstGeom>
                        <a:ln/>
                      </pic:spPr>
                    </pic:pic>
                  </a:graphicData>
                </a:graphic>
                <wp14:sizeRelH relativeFrom="margin">
                  <wp14:pctWidth>0</wp14:pctWidth>
                </wp14:sizeRelH>
                <wp14:sizeRelV relativeFrom="margin">
                  <wp14:pctHeight>0</wp14:pctHeight>
                </wp14:sizeRelV>
              </wp:anchor>
            </w:drawing>
          </w:r>
          <w:r w:rsidRPr="0012573D">
            <w:rPr>
              <w:rFonts w:ascii="Arial" w:hAnsi="Arial" w:cs="Arial"/>
              <w:b/>
              <w:sz w:val="28"/>
              <w:szCs w:val="28"/>
            </w:rPr>
            <w:t>EMAC S.A E.S.P.</w:t>
          </w:r>
        </w:p>
        <w:p w14:paraId="6B0267B3" w14:textId="77777777" w:rsidR="00213177" w:rsidRPr="008045D2" w:rsidRDefault="00213177" w:rsidP="0012573D">
          <w:pPr>
            <w:pStyle w:val="Ttulo"/>
            <w:jc w:val="center"/>
            <w:rPr>
              <w:rFonts w:ascii="Arial" w:hAnsi="Arial" w:cs="Arial"/>
              <w:sz w:val="22"/>
              <w:szCs w:val="22"/>
            </w:rPr>
          </w:pPr>
          <w:proofErr w:type="spellStart"/>
          <w:r w:rsidRPr="008045D2">
            <w:rPr>
              <w:rFonts w:ascii="Arial" w:hAnsi="Arial" w:cs="Arial"/>
              <w:sz w:val="22"/>
              <w:szCs w:val="22"/>
            </w:rPr>
            <w:t>Nit</w:t>
          </w:r>
          <w:proofErr w:type="spellEnd"/>
          <w:r w:rsidRPr="008045D2">
            <w:rPr>
              <w:rFonts w:ascii="Arial" w:hAnsi="Arial" w:cs="Arial"/>
              <w:sz w:val="22"/>
              <w:szCs w:val="22"/>
            </w:rPr>
            <w:t>: 900.168.928-6</w:t>
          </w:r>
        </w:p>
        <w:p w14:paraId="56513876" w14:textId="6EB04750" w:rsidR="00213177" w:rsidRPr="008045D2" w:rsidRDefault="00213177" w:rsidP="0012573D">
          <w:pPr>
            <w:pStyle w:val="Sinespaciado"/>
            <w:jc w:val="center"/>
            <w:rPr>
              <w:rFonts w:ascii="Arial" w:hAnsi="Arial" w:cs="Arial"/>
              <w:b/>
            </w:rPr>
          </w:pPr>
          <w:r>
            <w:rPr>
              <w:rFonts w:ascii="Arial" w:hAnsi="Arial" w:cs="Arial"/>
              <w:b/>
            </w:rPr>
            <w:t xml:space="preserve">PLAN DE </w:t>
          </w:r>
          <w:r w:rsidRPr="008045D2">
            <w:rPr>
              <w:rFonts w:ascii="Arial" w:hAnsi="Arial" w:cs="Arial"/>
              <w:b/>
            </w:rPr>
            <w:t xml:space="preserve">GESTIÓN DE </w:t>
          </w:r>
          <w:r>
            <w:rPr>
              <w:rFonts w:ascii="Arial" w:hAnsi="Arial" w:cs="Arial"/>
              <w:b/>
            </w:rPr>
            <w:t>EMERGENCIA Y CONTINGENCIA PARA LA PRESTACIÓN DE SERVICIOS PUBLICOS DE ACUEDUCTO, ALCANTARILLADO Y ASEO</w:t>
          </w:r>
        </w:p>
      </w:tc>
      <w:tc>
        <w:tcPr>
          <w:tcW w:w="1548" w:type="pct"/>
          <w:vAlign w:val="center"/>
        </w:tcPr>
        <w:p w14:paraId="04EFD938" w14:textId="2175BD77" w:rsidR="00213177" w:rsidRPr="008045D2" w:rsidRDefault="00213177" w:rsidP="001B52B1">
          <w:pPr>
            <w:pStyle w:val="Encabezado"/>
            <w:jc w:val="left"/>
            <w:rPr>
              <w:rFonts w:cs="Arial"/>
              <w:b/>
              <w:sz w:val="22"/>
            </w:rPr>
          </w:pPr>
          <w:r w:rsidRPr="008045D2">
            <w:rPr>
              <w:rFonts w:cs="Arial"/>
              <w:b/>
              <w:sz w:val="22"/>
            </w:rPr>
            <w:t xml:space="preserve">CODIGO: </w:t>
          </w:r>
          <w:r w:rsidRPr="008045D2">
            <w:rPr>
              <w:rFonts w:cs="Arial"/>
              <w:sz w:val="22"/>
            </w:rPr>
            <w:t xml:space="preserve"> GSA-FO-0</w:t>
          </w:r>
          <w:r w:rsidR="00975866">
            <w:rPr>
              <w:rFonts w:cs="Arial"/>
              <w:sz w:val="22"/>
            </w:rPr>
            <w:t>11</w:t>
          </w:r>
        </w:p>
      </w:tc>
    </w:tr>
    <w:tr w:rsidR="00213177" w:rsidRPr="008045D2" w14:paraId="02427204" w14:textId="77777777" w:rsidTr="00440BBE">
      <w:trPr>
        <w:trHeight w:val="20"/>
      </w:trPr>
      <w:tc>
        <w:tcPr>
          <w:tcW w:w="789" w:type="pct"/>
          <w:vMerge/>
          <w:vAlign w:val="center"/>
        </w:tcPr>
        <w:p w14:paraId="6B9B3EEB" w14:textId="77777777" w:rsidR="00213177" w:rsidRPr="008045D2" w:rsidRDefault="00213177" w:rsidP="001B52B1">
          <w:pPr>
            <w:pStyle w:val="Encabezado"/>
            <w:ind w:firstLine="459"/>
            <w:jc w:val="left"/>
            <w:rPr>
              <w:rFonts w:cs="Arial"/>
              <w:sz w:val="22"/>
            </w:rPr>
          </w:pPr>
        </w:p>
      </w:tc>
      <w:tc>
        <w:tcPr>
          <w:tcW w:w="2663" w:type="pct"/>
          <w:vMerge/>
          <w:vAlign w:val="center"/>
        </w:tcPr>
        <w:p w14:paraId="3DC9B2DC" w14:textId="77777777" w:rsidR="00213177" w:rsidRPr="008045D2" w:rsidRDefault="00213177" w:rsidP="001B52B1">
          <w:pPr>
            <w:pStyle w:val="Ttulo"/>
            <w:jc w:val="left"/>
            <w:rPr>
              <w:rFonts w:ascii="Arial" w:hAnsi="Arial" w:cs="Arial"/>
              <w:sz w:val="22"/>
              <w:szCs w:val="22"/>
            </w:rPr>
          </w:pPr>
        </w:p>
      </w:tc>
      <w:tc>
        <w:tcPr>
          <w:tcW w:w="1548" w:type="pct"/>
          <w:vAlign w:val="center"/>
        </w:tcPr>
        <w:p w14:paraId="7DDF801A" w14:textId="77777777" w:rsidR="00213177" w:rsidRPr="008045D2" w:rsidRDefault="00213177" w:rsidP="001B52B1">
          <w:pPr>
            <w:pStyle w:val="Encabezado"/>
            <w:jc w:val="left"/>
            <w:rPr>
              <w:rFonts w:cs="Arial"/>
              <w:b/>
              <w:sz w:val="22"/>
            </w:rPr>
          </w:pPr>
          <w:r w:rsidRPr="008045D2">
            <w:rPr>
              <w:rFonts w:cs="Arial"/>
              <w:b/>
              <w:sz w:val="22"/>
            </w:rPr>
            <w:t xml:space="preserve">VERSIÓN: </w:t>
          </w:r>
          <w:r w:rsidRPr="008045D2">
            <w:rPr>
              <w:rFonts w:cs="Arial"/>
              <w:sz w:val="22"/>
            </w:rPr>
            <w:t>01</w:t>
          </w:r>
        </w:p>
      </w:tc>
    </w:tr>
    <w:tr w:rsidR="00213177" w:rsidRPr="008045D2" w14:paraId="104C5D68" w14:textId="77777777" w:rsidTr="00440BBE">
      <w:trPr>
        <w:trHeight w:val="20"/>
      </w:trPr>
      <w:tc>
        <w:tcPr>
          <w:tcW w:w="789" w:type="pct"/>
          <w:vMerge/>
          <w:vAlign w:val="center"/>
        </w:tcPr>
        <w:p w14:paraId="4A1CADA3" w14:textId="77777777" w:rsidR="00213177" w:rsidRPr="008045D2" w:rsidRDefault="00213177" w:rsidP="001B52B1">
          <w:pPr>
            <w:pStyle w:val="Encabezado"/>
            <w:jc w:val="left"/>
            <w:rPr>
              <w:rFonts w:cs="Arial"/>
              <w:sz w:val="22"/>
            </w:rPr>
          </w:pPr>
        </w:p>
      </w:tc>
      <w:tc>
        <w:tcPr>
          <w:tcW w:w="2663" w:type="pct"/>
          <w:vMerge/>
          <w:vAlign w:val="center"/>
        </w:tcPr>
        <w:p w14:paraId="493E2A2C" w14:textId="77777777" w:rsidR="00213177" w:rsidRPr="008045D2" w:rsidRDefault="00213177" w:rsidP="001B52B1">
          <w:pPr>
            <w:pStyle w:val="Ttulo"/>
            <w:jc w:val="left"/>
            <w:rPr>
              <w:rFonts w:ascii="Arial" w:hAnsi="Arial" w:cs="Arial"/>
              <w:sz w:val="22"/>
              <w:szCs w:val="22"/>
            </w:rPr>
          </w:pPr>
        </w:p>
      </w:tc>
      <w:tc>
        <w:tcPr>
          <w:tcW w:w="1548" w:type="pct"/>
          <w:vAlign w:val="center"/>
        </w:tcPr>
        <w:p w14:paraId="48E3BA45" w14:textId="77777777" w:rsidR="00213177" w:rsidRDefault="00213177" w:rsidP="001B52B1">
          <w:pPr>
            <w:pStyle w:val="Encabezado"/>
            <w:jc w:val="left"/>
            <w:rPr>
              <w:rFonts w:cs="Arial"/>
              <w:b/>
              <w:sz w:val="22"/>
            </w:rPr>
          </w:pPr>
          <w:r w:rsidRPr="008045D2">
            <w:rPr>
              <w:rFonts w:cs="Arial"/>
              <w:b/>
              <w:sz w:val="22"/>
            </w:rPr>
            <w:t xml:space="preserve">FECHA DE APROBACIÓN: </w:t>
          </w:r>
        </w:p>
        <w:p w14:paraId="70E4B04D" w14:textId="6196AC5C" w:rsidR="00213177" w:rsidRPr="0069093B" w:rsidRDefault="0069093B" w:rsidP="001B52B1">
          <w:pPr>
            <w:pStyle w:val="Encabezado"/>
            <w:jc w:val="left"/>
            <w:rPr>
              <w:rFonts w:cs="Arial"/>
              <w:bCs/>
              <w:sz w:val="22"/>
            </w:rPr>
          </w:pPr>
          <w:r w:rsidRPr="0069093B">
            <w:rPr>
              <w:rFonts w:cs="Arial"/>
              <w:bCs/>
              <w:sz w:val="22"/>
            </w:rPr>
            <w:t>11/09/2025</w:t>
          </w:r>
        </w:p>
      </w:tc>
    </w:tr>
    <w:tr w:rsidR="00213177" w:rsidRPr="008045D2" w14:paraId="5A156AF1" w14:textId="77777777" w:rsidTr="00440BBE">
      <w:trPr>
        <w:trHeight w:val="20"/>
      </w:trPr>
      <w:tc>
        <w:tcPr>
          <w:tcW w:w="789" w:type="pct"/>
          <w:vMerge/>
          <w:vAlign w:val="center"/>
        </w:tcPr>
        <w:p w14:paraId="5CA813C1" w14:textId="77777777" w:rsidR="00213177" w:rsidRPr="008045D2" w:rsidRDefault="00213177" w:rsidP="001B52B1">
          <w:pPr>
            <w:pStyle w:val="Encabezado"/>
            <w:jc w:val="left"/>
            <w:rPr>
              <w:rFonts w:cs="Arial"/>
              <w:sz w:val="22"/>
            </w:rPr>
          </w:pPr>
        </w:p>
      </w:tc>
      <w:tc>
        <w:tcPr>
          <w:tcW w:w="2663" w:type="pct"/>
          <w:vMerge/>
          <w:vAlign w:val="center"/>
        </w:tcPr>
        <w:p w14:paraId="370ABD10" w14:textId="77777777" w:rsidR="00213177" w:rsidRPr="008045D2" w:rsidRDefault="00213177" w:rsidP="001B52B1">
          <w:pPr>
            <w:pStyle w:val="Encabezado"/>
            <w:jc w:val="left"/>
            <w:rPr>
              <w:rFonts w:cs="Arial"/>
              <w:sz w:val="22"/>
            </w:rPr>
          </w:pPr>
        </w:p>
      </w:tc>
      <w:tc>
        <w:tcPr>
          <w:tcW w:w="1548" w:type="pct"/>
          <w:vAlign w:val="center"/>
        </w:tcPr>
        <w:sdt>
          <w:sdtPr>
            <w:rPr>
              <w:rFonts w:cs="Arial"/>
              <w:sz w:val="22"/>
            </w:rPr>
            <w:id w:val="-1318336367"/>
            <w:docPartObj>
              <w:docPartGallery w:val="Page Numbers (Top of Page)"/>
              <w:docPartUnique/>
            </w:docPartObj>
          </w:sdtPr>
          <w:sdtContent>
            <w:p w14:paraId="3203E282" w14:textId="34CED3AE" w:rsidR="00213177" w:rsidRPr="008045D2" w:rsidRDefault="00213177" w:rsidP="001B52B1">
              <w:pPr>
                <w:pStyle w:val="Encabezado"/>
                <w:jc w:val="left"/>
                <w:rPr>
                  <w:rFonts w:cs="Arial"/>
                  <w:sz w:val="22"/>
                </w:rPr>
              </w:pPr>
              <w:r w:rsidRPr="008045D2">
                <w:rPr>
                  <w:rFonts w:cs="Arial"/>
                  <w:b/>
                  <w:sz w:val="22"/>
                </w:rPr>
                <w:t>PÁGINA</w:t>
              </w:r>
              <w:r w:rsidRPr="008045D2">
                <w:rPr>
                  <w:rFonts w:cs="Arial"/>
                  <w:sz w:val="22"/>
                </w:rPr>
                <w:t xml:space="preserve"> </w:t>
              </w:r>
              <w:r w:rsidRPr="008045D2">
                <w:rPr>
                  <w:rFonts w:cs="Arial"/>
                  <w:bCs/>
                  <w:sz w:val="22"/>
                </w:rPr>
                <w:fldChar w:fldCharType="begin"/>
              </w:r>
              <w:r w:rsidRPr="008045D2">
                <w:rPr>
                  <w:rFonts w:cs="Arial"/>
                  <w:bCs/>
                  <w:sz w:val="22"/>
                </w:rPr>
                <w:instrText>PAGE</w:instrText>
              </w:r>
              <w:r w:rsidRPr="008045D2">
                <w:rPr>
                  <w:rFonts w:cs="Arial"/>
                  <w:bCs/>
                  <w:sz w:val="22"/>
                </w:rPr>
                <w:fldChar w:fldCharType="separate"/>
              </w:r>
              <w:r w:rsidR="00A94C1D">
                <w:rPr>
                  <w:rFonts w:cs="Arial"/>
                  <w:bCs/>
                  <w:noProof/>
                  <w:sz w:val="22"/>
                </w:rPr>
                <w:t>67</w:t>
              </w:r>
              <w:r w:rsidRPr="008045D2">
                <w:rPr>
                  <w:rFonts w:cs="Arial"/>
                  <w:bCs/>
                  <w:sz w:val="22"/>
                </w:rPr>
                <w:fldChar w:fldCharType="end"/>
              </w:r>
              <w:r w:rsidRPr="008045D2">
                <w:rPr>
                  <w:rFonts w:cs="Arial"/>
                  <w:sz w:val="22"/>
                </w:rPr>
                <w:t xml:space="preserve"> de</w:t>
              </w:r>
              <w:r>
                <w:rPr>
                  <w:rFonts w:cs="Arial"/>
                  <w:sz w:val="22"/>
                </w:rPr>
                <w:t xml:space="preserve"> 94</w:t>
              </w:r>
            </w:p>
          </w:sdtContent>
        </w:sdt>
      </w:tc>
    </w:tr>
  </w:tbl>
  <w:p w14:paraId="0D1DD7A5" w14:textId="722EDCEC" w:rsidR="00213177" w:rsidRDefault="00213177">
    <w:pPr>
      <w:pStyle w:val="Encabezado"/>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15F7B" w14:textId="77777777" w:rsidR="00975866" w:rsidRDefault="00975866">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4981" w:type="dxa"/>
      <w:tblInd w:w="-567" w:type="dxa"/>
      <w:tblLook w:val="04A0" w:firstRow="1" w:lastRow="0" w:firstColumn="1" w:lastColumn="0" w:noHBand="0" w:noVBand="1"/>
    </w:tblPr>
    <w:tblGrid>
      <w:gridCol w:w="4981"/>
    </w:tblGrid>
    <w:tr w:rsidR="00213177" w14:paraId="089E7E2D" w14:textId="77777777" w:rsidTr="00257590">
      <w:tc>
        <w:tcPr>
          <w:tcW w:w="4981" w:type="dxa"/>
          <w:tcBorders>
            <w:top w:val="nil"/>
            <w:left w:val="nil"/>
            <w:bottom w:val="nil"/>
            <w:right w:val="nil"/>
          </w:tcBorders>
        </w:tcPr>
        <w:p w14:paraId="5708D349" w14:textId="69959F73" w:rsidR="00213177" w:rsidRDefault="00213177">
          <w:pPr>
            <w:pStyle w:val="Encabezado"/>
          </w:pPr>
          <w:r>
            <w:rPr>
              <w:rFonts w:eastAsia="Arial" w:cs="Arial"/>
              <w:noProof/>
              <w:szCs w:val="24"/>
              <w:lang w:val="es-MX" w:eastAsia="es-MX"/>
            </w:rPr>
            <w:drawing>
              <wp:anchor distT="114300" distB="114300" distL="114300" distR="114300" simplePos="0" relativeHeight="251663360" behindDoc="1" locked="0" layoutInCell="1" hidden="0" allowOverlap="1" wp14:anchorId="7F9B9F74" wp14:editId="2EA867DB">
                <wp:simplePos x="0" y="0"/>
                <wp:positionH relativeFrom="page">
                  <wp:posOffset>-533011</wp:posOffset>
                </wp:positionH>
                <wp:positionV relativeFrom="page">
                  <wp:posOffset>-309102</wp:posOffset>
                </wp:positionV>
                <wp:extent cx="10043652" cy="1135380"/>
                <wp:effectExtent l="0" t="0" r="0" b="7620"/>
                <wp:wrapNone/>
                <wp:docPr id="121872333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
                        <a:srcRect l="4894" r="4894"/>
                        <a:stretch>
                          <a:fillRect/>
                        </a:stretch>
                      </pic:blipFill>
                      <pic:spPr>
                        <a:xfrm>
                          <a:off x="0" y="0"/>
                          <a:ext cx="10124081" cy="1144472"/>
                        </a:xfrm>
                        <a:prstGeom prst="rect">
                          <a:avLst/>
                        </a:prstGeom>
                        <a:ln/>
                      </pic:spPr>
                    </pic:pic>
                  </a:graphicData>
                </a:graphic>
                <wp14:sizeRelH relativeFrom="margin">
                  <wp14:pctWidth>0</wp14:pctWidth>
                </wp14:sizeRelH>
                <wp14:sizeRelV relativeFrom="margin">
                  <wp14:pctHeight>0</wp14:pctHeight>
                </wp14:sizeRelV>
              </wp:anchor>
            </w:drawing>
          </w:r>
        </w:p>
      </w:tc>
    </w:tr>
  </w:tbl>
  <w:tbl>
    <w:tblPr>
      <w:tblStyle w:val="Tablaconcuadrcula"/>
      <w:tblpPr w:leftFromText="141" w:rightFromText="141" w:vertAnchor="text" w:horzAnchor="margin" w:tblpXSpec="center" w:tblpY="1"/>
      <w:tblOverlap w:val="never"/>
      <w:tblW w:w="0" w:type="auto"/>
      <w:tblLook w:val="04A0" w:firstRow="1" w:lastRow="0" w:firstColumn="1" w:lastColumn="0" w:noHBand="0" w:noVBand="1"/>
    </w:tblPr>
    <w:tblGrid>
      <w:gridCol w:w="1596"/>
      <w:gridCol w:w="9036"/>
      <w:gridCol w:w="2362"/>
    </w:tblGrid>
    <w:tr w:rsidR="00213177" w:rsidRPr="008045D2" w14:paraId="2B0F34A5" w14:textId="77777777" w:rsidTr="00AF0A16">
      <w:trPr>
        <w:trHeight w:val="113"/>
      </w:trPr>
      <w:tc>
        <w:tcPr>
          <w:tcW w:w="0" w:type="auto"/>
          <w:vMerge w:val="restart"/>
          <w:vAlign w:val="center"/>
        </w:tcPr>
        <w:p w14:paraId="435B31FB" w14:textId="77777777" w:rsidR="00213177" w:rsidRPr="008045D2" w:rsidRDefault="00213177" w:rsidP="001B52B1">
          <w:pPr>
            <w:pStyle w:val="Encabezado"/>
            <w:jc w:val="left"/>
            <w:rPr>
              <w:rFonts w:cs="Arial"/>
              <w:sz w:val="22"/>
            </w:rPr>
          </w:pPr>
          <w:r w:rsidRPr="008045D2">
            <w:rPr>
              <w:rFonts w:cs="Arial"/>
              <w:noProof/>
              <w:sz w:val="22"/>
              <w:lang w:val="es-MX" w:eastAsia="es-MX"/>
            </w:rPr>
            <w:drawing>
              <wp:inline distT="0" distB="0" distL="0" distR="0" wp14:anchorId="3ECC65B6" wp14:editId="4266DF91">
                <wp:extent cx="876300" cy="1135380"/>
                <wp:effectExtent l="0" t="0" r="0" b="7620"/>
                <wp:docPr id="1731197393" name="image1.jpg" descr="C:\Users\ASISTENTE GERENCIA\Desktop\logo EMAC.jpg"/>
                <wp:cNvGraphicFramePr/>
                <a:graphic xmlns:a="http://schemas.openxmlformats.org/drawingml/2006/main">
                  <a:graphicData uri="http://schemas.openxmlformats.org/drawingml/2006/picture">
                    <pic:pic xmlns:pic="http://schemas.openxmlformats.org/drawingml/2006/picture">
                      <pic:nvPicPr>
                        <pic:cNvPr id="0" name="image1.jpg" descr="C:\Users\ASISTENTE GERENCIA\Desktop\logo EMAC.jpg"/>
                        <pic:cNvPicPr/>
                      </pic:nvPicPr>
                      <pic:blipFill>
                        <a:blip r:embed="rId2">
                          <a:extLst>
                            <a:ext uri="{BEBA8EAE-BF5A-486C-A8C5-ECC9F3942E4B}">
                              <a14:imgProps xmlns:a14="http://schemas.microsoft.com/office/drawing/2010/main">
                                <a14:imgLayer r:embed="rId3">
                                  <a14:imgEffect>
                                    <a14:backgroundRemoval t="0" b="100000" l="0" r="100000">
                                      <a14:foregroundMark x1="50000" y1="69688" x2="58854" y2="69688"/>
                                      <a14:foregroundMark x1="17188" y1="75625" x2="16146" y2="79375"/>
                                      <a14:foregroundMark x1="31771" y1="76875" x2="46875" y2="79375"/>
                                      <a14:foregroundMark x1="52604" y1="81250" x2="59896" y2="76250"/>
                                      <a14:foregroundMark x1="71875" y1="77188" x2="71875" y2="77188"/>
                                      <a14:foregroundMark x1="16667" y1="86875" x2="80208" y2="88125"/>
                                      <a14:foregroundMark x1="50521" y1="85625" x2="82292" y2="83438"/>
                                      <a14:foregroundMark x1="50521" y1="83438" x2="76563" y2="84375"/>
                                      <a14:foregroundMark x1="77604" y1="83125" x2="80729" y2="85625"/>
                                      <a14:foregroundMark x1="17708" y1="89688" x2="79688" y2="90938"/>
                                      <a14:foregroundMark x1="18229" y1="93438" x2="81771" y2="94688"/>
                                      <a14:foregroundMark x1="20313" y1="95625" x2="81771" y2="97188"/>
                                      <a14:foregroundMark x1="14583" y1="87188" x2="13021" y2="96875"/>
                                      <a14:foregroundMark x1="13021" y1="87188" x2="15104" y2="80938"/>
                                      <a14:foregroundMark x1="60417" y1="83750" x2="84896" y2="84375"/>
                                      <a14:foregroundMark x1="85417" y1="85625" x2="84896" y2="98125"/>
                                    </a14:backgroundRemoval>
                                  </a14:imgEffect>
                                </a14:imgLayer>
                              </a14:imgProps>
                            </a:ext>
                            <a:ext uri="{28A0092B-C50C-407E-A947-70E740481C1C}">
                              <a14:useLocalDpi xmlns:a14="http://schemas.microsoft.com/office/drawing/2010/main" val="0"/>
                            </a:ext>
                          </a:extLst>
                        </a:blip>
                        <a:srcRect/>
                        <a:stretch>
                          <a:fillRect/>
                        </a:stretch>
                      </pic:blipFill>
                      <pic:spPr>
                        <a:xfrm>
                          <a:off x="0" y="0"/>
                          <a:ext cx="877074" cy="1136383"/>
                        </a:xfrm>
                        <a:prstGeom prst="rect">
                          <a:avLst/>
                        </a:prstGeom>
                        <a:ln/>
                      </pic:spPr>
                    </pic:pic>
                  </a:graphicData>
                </a:graphic>
              </wp:inline>
            </w:drawing>
          </w:r>
        </w:p>
      </w:tc>
      <w:tc>
        <w:tcPr>
          <w:tcW w:w="0" w:type="auto"/>
          <w:vMerge w:val="restart"/>
          <w:vAlign w:val="center"/>
        </w:tcPr>
        <w:p w14:paraId="1C99356A" w14:textId="1FDE309C" w:rsidR="00213177" w:rsidRPr="00C7417C" w:rsidRDefault="00213177" w:rsidP="00C7417C">
          <w:pPr>
            <w:pStyle w:val="Ttulo"/>
            <w:spacing w:after="0"/>
            <w:jc w:val="center"/>
            <w:rPr>
              <w:rFonts w:ascii="Arial" w:hAnsi="Arial" w:cs="Arial"/>
              <w:b/>
              <w:sz w:val="28"/>
              <w:szCs w:val="28"/>
            </w:rPr>
          </w:pPr>
          <w:r w:rsidRPr="00C7417C">
            <w:rPr>
              <w:rFonts w:ascii="Arial" w:hAnsi="Arial" w:cs="Arial"/>
              <w:b/>
              <w:sz w:val="28"/>
              <w:szCs w:val="28"/>
            </w:rPr>
            <w:t>EMAC S.A E.S.P.</w:t>
          </w:r>
        </w:p>
        <w:p w14:paraId="3CA2E512" w14:textId="77777777" w:rsidR="00213177" w:rsidRPr="008045D2" w:rsidRDefault="00213177" w:rsidP="00C7417C">
          <w:pPr>
            <w:pStyle w:val="Ttulo"/>
            <w:jc w:val="center"/>
            <w:rPr>
              <w:rFonts w:ascii="Arial" w:hAnsi="Arial" w:cs="Arial"/>
              <w:sz w:val="22"/>
              <w:szCs w:val="22"/>
            </w:rPr>
          </w:pPr>
          <w:proofErr w:type="spellStart"/>
          <w:r w:rsidRPr="008045D2">
            <w:rPr>
              <w:rFonts w:ascii="Arial" w:hAnsi="Arial" w:cs="Arial"/>
              <w:sz w:val="22"/>
              <w:szCs w:val="22"/>
            </w:rPr>
            <w:t>Nit</w:t>
          </w:r>
          <w:proofErr w:type="spellEnd"/>
          <w:r w:rsidRPr="008045D2">
            <w:rPr>
              <w:rFonts w:ascii="Arial" w:hAnsi="Arial" w:cs="Arial"/>
              <w:sz w:val="22"/>
              <w:szCs w:val="22"/>
            </w:rPr>
            <w:t>: 900.168.928-6</w:t>
          </w:r>
        </w:p>
        <w:p w14:paraId="503ABAE8" w14:textId="649C343D" w:rsidR="00213177" w:rsidRPr="008045D2" w:rsidRDefault="00213177" w:rsidP="00C7417C">
          <w:pPr>
            <w:pStyle w:val="Sinespaciado"/>
            <w:jc w:val="center"/>
            <w:rPr>
              <w:rFonts w:ascii="Arial" w:hAnsi="Arial" w:cs="Arial"/>
              <w:b/>
            </w:rPr>
          </w:pPr>
          <w:r>
            <w:rPr>
              <w:rFonts w:ascii="Arial" w:hAnsi="Arial" w:cs="Arial"/>
              <w:b/>
            </w:rPr>
            <w:t xml:space="preserve">PLAN DE </w:t>
          </w:r>
          <w:r w:rsidRPr="008045D2">
            <w:rPr>
              <w:rFonts w:ascii="Arial" w:hAnsi="Arial" w:cs="Arial"/>
              <w:b/>
            </w:rPr>
            <w:t xml:space="preserve">GESTIÓN DE </w:t>
          </w:r>
          <w:r>
            <w:rPr>
              <w:rFonts w:ascii="Arial" w:hAnsi="Arial" w:cs="Arial"/>
              <w:b/>
            </w:rPr>
            <w:t>EMERGENCIA Y CONTINGENCIA PARA LA PRESTACIÓN DE SERVICIOS PUBLICOS DE ACUEDUCTO, ALCANTARILLADO Y ASEO</w:t>
          </w:r>
        </w:p>
      </w:tc>
      <w:tc>
        <w:tcPr>
          <w:tcW w:w="0" w:type="auto"/>
          <w:vAlign w:val="center"/>
        </w:tcPr>
        <w:p w14:paraId="7821282D" w14:textId="77777777" w:rsidR="00213177" w:rsidRPr="008045D2" w:rsidRDefault="00213177" w:rsidP="001B52B1">
          <w:pPr>
            <w:pStyle w:val="Encabezado"/>
            <w:jc w:val="left"/>
            <w:rPr>
              <w:rFonts w:cs="Arial"/>
              <w:b/>
              <w:sz w:val="22"/>
            </w:rPr>
          </w:pPr>
          <w:r w:rsidRPr="008045D2">
            <w:rPr>
              <w:rFonts w:cs="Arial"/>
              <w:b/>
              <w:sz w:val="22"/>
            </w:rPr>
            <w:t xml:space="preserve">CODIGO: </w:t>
          </w:r>
          <w:r w:rsidRPr="008045D2">
            <w:rPr>
              <w:rFonts w:cs="Arial"/>
              <w:sz w:val="22"/>
            </w:rPr>
            <w:t xml:space="preserve"> GSA-FO-006</w:t>
          </w:r>
        </w:p>
      </w:tc>
    </w:tr>
    <w:tr w:rsidR="00213177" w:rsidRPr="008045D2" w14:paraId="0D269D17" w14:textId="77777777" w:rsidTr="00AF0A16">
      <w:trPr>
        <w:trHeight w:val="113"/>
      </w:trPr>
      <w:tc>
        <w:tcPr>
          <w:tcW w:w="0" w:type="auto"/>
          <w:vMerge/>
          <w:vAlign w:val="center"/>
        </w:tcPr>
        <w:p w14:paraId="01635FCF" w14:textId="77777777" w:rsidR="00213177" w:rsidRPr="008045D2" w:rsidRDefault="00213177" w:rsidP="001B52B1">
          <w:pPr>
            <w:pStyle w:val="Encabezado"/>
            <w:ind w:firstLine="459"/>
            <w:jc w:val="left"/>
            <w:rPr>
              <w:rFonts w:cs="Arial"/>
              <w:sz w:val="22"/>
            </w:rPr>
          </w:pPr>
        </w:p>
      </w:tc>
      <w:tc>
        <w:tcPr>
          <w:tcW w:w="0" w:type="auto"/>
          <w:vMerge/>
          <w:vAlign w:val="center"/>
        </w:tcPr>
        <w:p w14:paraId="5C5F2EB6" w14:textId="77777777" w:rsidR="00213177" w:rsidRPr="008045D2" w:rsidRDefault="00213177" w:rsidP="001B52B1">
          <w:pPr>
            <w:pStyle w:val="Ttulo"/>
            <w:jc w:val="left"/>
            <w:rPr>
              <w:rFonts w:ascii="Arial" w:hAnsi="Arial" w:cs="Arial"/>
              <w:sz w:val="22"/>
              <w:szCs w:val="22"/>
            </w:rPr>
          </w:pPr>
        </w:p>
      </w:tc>
      <w:tc>
        <w:tcPr>
          <w:tcW w:w="0" w:type="auto"/>
          <w:vAlign w:val="center"/>
        </w:tcPr>
        <w:p w14:paraId="4A8FE3E5" w14:textId="77777777" w:rsidR="00213177" w:rsidRPr="008045D2" w:rsidRDefault="00213177" w:rsidP="001B52B1">
          <w:pPr>
            <w:pStyle w:val="Encabezado"/>
            <w:jc w:val="left"/>
            <w:rPr>
              <w:rFonts w:cs="Arial"/>
              <w:b/>
              <w:sz w:val="22"/>
            </w:rPr>
          </w:pPr>
          <w:r w:rsidRPr="008045D2">
            <w:rPr>
              <w:rFonts w:cs="Arial"/>
              <w:b/>
              <w:sz w:val="22"/>
            </w:rPr>
            <w:t xml:space="preserve">VERSIÓN: </w:t>
          </w:r>
          <w:r w:rsidRPr="008045D2">
            <w:rPr>
              <w:rFonts w:cs="Arial"/>
              <w:sz w:val="22"/>
            </w:rPr>
            <w:t>01</w:t>
          </w:r>
        </w:p>
      </w:tc>
    </w:tr>
    <w:tr w:rsidR="00213177" w:rsidRPr="008045D2" w14:paraId="379848E0" w14:textId="77777777" w:rsidTr="00AF0A16">
      <w:trPr>
        <w:trHeight w:val="113"/>
      </w:trPr>
      <w:tc>
        <w:tcPr>
          <w:tcW w:w="0" w:type="auto"/>
          <w:vMerge/>
          <w:vAlign w:val="center"/>
        </w:tcPr>
        <w:p w14:paraId="1D65271E" w14:textId="77777777" w:rsidR="00213177" w:rsidRPr="008045D2" w:rsidRDefault="00213177" w:rsidP="001B52B1">
          <w:pPr>
            <w:pStyle w:val="Encabezado"/>
            <w:jc w:val="left"/>
            <w:rPr>
              <w:rFonts w:cs="Arial"/>
              <w:sz w:val="22"/>
            </w:rPr>
          </w:pPr>
        </w:p>
      </w:tc>
      <w:tc>
        <w:tcPr>
          <w:tcW w:w="0" w:type="auto"/>
          <w:vMerge/>
          <w:vAlign w:val="center"/>
        </w:tcPr>
        <w:p w14:paraId="4C9A605F" w14:textId="77777777" w:rsidR="00213177" w:rsidRPr="008045D2" w:rsidRDefault="00213177" w:rsidP="001B52B1">
          <w:pPr>
            <w:pStyle w:val="Ttulo"/>
            <w:jc w:val="left"/>
            <w:rPr>
              <w:rFonts w:ascii="Arial" w:hAnsi="Arial" w:cs="Arial"/>
              <w:sz w:val="22"/>
              <w:szCs w:val="22"/>
            </w:rPr>
          </w:pPr>
        </w:p>
      </w:tc>
      <w:tc>
        <w:tcPr>
          <w:tcW w:w="0" w:type="auto"/>
          <w:vAlign w:val="center"/>
        </w:tcPr>
        <w:p w14:paraId="596FF85F" w14:textId="6B10260D" w:rsidR="00213177" w:rsidRPr="00440BBE" w:rsidRDefault="00213177" w:rsidP="001B52B1">
          <w:pPr>
            <w:pStyle w:val="Encabezado"/>
            <w:jc w:val="left"/>
            <w:rPr>
              <w:rFonts w:cs="Arial"/>
              <w:bCs/>
              <w:sz w:val="22"/>
            </w:rPr>
          </w:pPr>
          <w:r w:rsidRPr="008045D2">
            <w:rPr>
              <w:rFonts w:cs="Arial"/>
              <w:b/>
              <w:sz w:val="22"/>
            </w:rPr>
            <w:t xml:space="preserve">FECHA DE APROBACIÓN: </w:t>
          </w:r>
        </w:p>
      </w:tc>
    </w:tr>
    <w:tr w:rsidR="00213177" w:rsidRPr="008045D2" w14:paraId="50E22CCC" w14:textId="77777777" w:rsidTr="00AF0A16">
      <w:trPr>
        <w:trHeight w:val="113"/>
      </w:trPr>
      <w:tc>
        <w:tcPr>
          <w:tcW w:w="0" w:type="auto"/>
          <w:vMerge/>
          <w:vAlign w:val="center"/>
        </w:tcPr>
        <w:p w14:paraId="68309695" w14:textId="77777777" w:rsidR="00213177" w:rsidRPr="008045D2" w:rsidRDefault="00213177" w:rsidP="001B52B1">
          <w:pPr>
            <w:pStyle w:val="Encabezado"/>
            <w:jc w:val="left"/>
            <w:rPr>
              <w:rFonts w:cs="Arial"/>
              <w:sz w:val="22"/>
            </w:rPr>
          </w:pPr>
        </w:p>
      </w:tc>
      <w:tc>
        <w:tcPr>
          <w:tcW w:w="0" w:type="auto"/>
          <w:vMerge/>
          <w:vAlign w:val="center"/>
        </w:tcPr>
        <w:p w14:paraId="2B0DD0D6" w14:textId="77777777" w:rsidR="00213177" w:rsidRPr="008045D2" w:rsidRDefault="00213177" w:rsidP="001B52B1">
          <w:pPr>
            <w:pStyle w:val="Encabezado"/>
            <w:jc w:val="left"/>
            <w:rPr>
              <w:rFonts w:cs="Arial"/>
              <w:sz w:val="22"/>
            </w:rPr>
          </w:pPr>
        </w:p>
      </w:tc>
      <w:tc>
        <w:tcPr>
          <w:tcW w:w="0" w:type="auto"/>
          <w:vAlign w:val="center"/>
        </w:tcPr>
        <w:sdt>
          <w:sdtPr>
            <w:rPr>
              <w:rFonts w:cs="Arial"/>
              <w:sz w:val="22"/>
            </w:rPr>
            <w:id w:val="773599005"/>
            <w:docPartObj>
              <w:docPartGallery w:val="Page Numbers (Top of Page)"/>
              <w:docPartUnique/>
            </w:docPartObj>
          </w:sdtPr>
          <w:sdtContent>
            <w:p w14:paraId="4C115B23" w14:textId="77DCDC86" w:rsidR="00213177" w:rsidRPr="008045D2" w:rsidRDefault="00213177" w:rsidP="001B52B1">
              <w:pPr>
                <w:pStyle w:val="Encabezado"/>
                <w:jc w:val="left"/>
                <w:rPr>
                  <w:rFonts w:cs="Arial"/>
                  <w:sz w:val="22"/>
                </w:rPr>
              </w:pPr>
              <w:r w:rsidRPr="008045D2">
                <w:rPr>
                  <w:rFonts w:cs="Arial"/>
                  <w:b/>
                  <w:sz w:val="22"/>
                </w:rPr>
                <w:t>PÁGINA</w:t>
              </w:r>
              <w:r w:rsidRPr="008045D2">
                <w:rPr>
                  <w:rFonts w:cs="Arial"/>
                  <w:sz w:val="22"/>
                </w:rPr>
                <w:t xml:space="preserve"> </w:t>
              </w:r>
              <w:r w:rsidRPr="008045D2">
                <w:rPr>
                  <w:rFonts w:cs="Arial"/>
                  <w:bCs/>
                  <w:sz w:val="22"/>
                </w:rPr>
                <w:fldChar w:fldCharType="begin"/>
              </w:r>
              <w:r w:rsidRPr="008045D2">
                <w:rPr>
                  <w:rFonts w:cs="Arial"/>
                  <w:bCs/>
                  <w:sz w:val="22"/>
                </w:rPr>
                <w:instrText>PAGE</w:instrText>
              </w:r>
              <w:r w:rsidRPr="008045D2">
                <w:rPr>
                  <w:rFonts w:cs="Arial"/>
                  <w:bCs/>
                  <w:sz w:val="22"/>
                </w:rPr>
                <w:fldChar w:fldCharType="separate"/>
              </w:r>
              <w:r w:rsidR="00A94C1D">
                <w:rPr>
                  <w:rFonts w:cs="Arial"/>
                  <w:bCs/>
                  <w:noProof/>
                  <w:sz w:val="22"/>
                </w:rPr>
                <w:t>78</w:t>
              </w:r>
              <w:r w:rsidRPr="008045D2">
                <w:rPr>
                  <w:rFonts w:cs="Arial"/>
                  <w:bCs/>
                  <w:sz w:val="22"/>
                </w:rPr>
                <w:fldChar w:fldCharType="end"/>
              </w:r>
              <w:r w:rsidRPr="008045D2">
                <w:rPr>
                  <w:rFonts w:cs="Arial"/>
                  <w:sz w:val="22"/>
                </w:rPr>
                <w:t xml:space="preserve"> de </w:t>
              </w:r>
              <w:r>
                <w:rPr>
                  <w:rFonts w:cs="Arial"/>
                  <w:sz w:val="22"/>
                </w:rPr>
                <w:t>94</w:t>
              </w:r>
            </w:p>
          </w:sdtContent>
        </w:sdt>
      </w:tc>
    </w:tr>
  </w:tbl>
  <w:p w14:paraId="0FDD7B35" w14:textId="51C0B968" w:rsidR="00213177" w:rsidRDefault="00213177">
    <w:pPr>
      <w:pStyle w:val="Encabezado"/>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aconcuadrcula"/>
      <w:tblW w:w="4981" w:type="dxa"/>
      <w:tblInd w:w="-567" w:type="dxa"/>
      <w:tblLook w:val="04A0" w:firstRow="1" w:lastRow="0" w:firstColumn="1" w:lastColumn="0" w:noHBand="0" w:noVBand="1"/>
    </w:tblPr>
    <w:tblGrid>
      <w:gridCol w:w="4981"/>
    </w:tblGrid>
    <w:tr w:rsidR="00213177" w14:paraId="337CAA9D" w14:textId="77777777" w:rsidTr="00257590">
      <w:tc>
        <w:tcPr>
          <w:tcW w:w="4981" w:type="dxa"/>
          <w:tcBorders>
            <w:top w:val="nil"/>
            <w:left w:val="nil"/>
            <w:bottom w:val="nil"/>
            <w:right w:val="nil"/>
          </w:tcBorders>
        </w:tcPr>
        <w:p w14:paraId="33D9541D" w14:textId="58B850FE" w:rsidR="00213177" w:rsidRDefault="00213177">
          <w:pPr>
            <w:pStyle w:val="Encabezado"/>
          </w:pPr>
        </w:p>
      </w:tc>
    </w:tr>
  </w:tbl>
  <w:tbl>
    <w:tblPr>
      <w:tblStyle w:val="Tablaconcuadrcula"/>
      <w:tblpPr w:leftFromText="141" w:rightFromText="141" w:vertAnchor="text" w:horzAnchor="margin" w:tblpXSpec="center" w:tblpY="1"/>
      <w:tblOverlap w:val="never"/>
      <w:tblW w:w="0" w:type="auto"/>
      <w:tblLook w:val="04A0" w:firstRow="1" w:lastRow="0" w:firstColumn="1" w:lastColumn="0" w:noHBand="0" w:noVBand="1"/>
    </w:tblPr>
    <w:tblGrid>
      <w:gridCol w:w="1596"/>
      <w:gridCol w:w="5192"/>
      <w:gridCol w:w="2040"/>
    </w:tblGrid>
    <w:tr w:rsidR="00213177" w:rsidRPr="008045D2" w14:paraId="4B54FF5F" w14:textId="77777777" w:rsidTr="00AF0A16">
      <w:trPr>
        <w:trHeight w:val="57"/>
      </w:trPr>
      <w:tc>
        <w:tcPr>
          <w:tcW w:w="0" w:type="auto"/>
          <w:vMerge w:val="restart"/>
          <w:vAlign w:val="center"/>
        </w:tcPr>
        <w:p w14:paraId="50AA06DA" w14:textId="77777777" w:rsidR="00213177" w:rsidRPr="008045D2" w:rsidRDefault="00213177" w:rsidP="001B52B1">
          <w:pPr>
            <w:pStyle w:val="Encabezado"/>
            <w:jc w:val="left"/>
            <w:rPr>
              <w:rFonts w:cs="Arial"/>
              <w:sz w:val="22"/>
            </w:rPr>
          </w:pPr>
          <w:r w:rsidRPr="008045D2">
            <w:rPr>
              <w:rFonts w:cs="Arial"/>
              <w:noProof/>
              <w:sz w:val="22"/>
              <w:lang w:val="es-MX" w:eastAsia="es-MX"/>
            </w:rPr>
            <w:drawing>
              <wp:inline distT="0" distB="0" distL="0" distR="0" wp14:anchorId="3A500064" wp14:editId="2A2BD7E4">
                <wp:extent cx="876300" cy="1135380"/>
                <wp:effectExtent l="0" t="0" r="0" b="7620"/>
                <wp:docPr id="83229878" name="image1.jpg" descr="C:\Users\ASISTENTE GERENCIA\Desktop\logo EMAC.jpg"/>
                <wp:cNvGraphicFramePr/>
                <a:graphic xmlns:a="http://schemas.openxmlformats.org/drawingml/2006/main">
                  <a:graphicData uri="http://schemas.openxmlformats.org/drawingml/2006/picture">
                    <pic:pic xmlns:pic="http://schemas.openxmlformats.org/drawingml/2006/picture">
                      <pic:nvPicPr>
                        <pic:cNvPr id="0" name="image1.jpg" descr="C:\Users\ASISTENTE GERENCIA\Desktop\logo EMAC.jpg"/>
                        <pic:cNvPicPr/>
                      </pic:nvPicPr>
                      <pic:blipFill>
                        <a:blip r:embed="rId1">
                          <a:extLst>
                            <a:ext uri="{BEBA8EAE-BF5A-486C-A8C5-ECC9F3942E4B}">
                              <a14:imgProps xmlns:a14="http://schemas.microsoft.com/office/drawing/2010/main">
                                <a14:imgLayer r:embed="rId2">
                                  <a14:imgEffect>
                                    <a14:backgroundRemoval t="0" b="100000" l="0" r="100000">
                                      <a14:foregroundMark x1="50000" y1="69688" x2="58854" y2="69688"/>
                                      <a14:foregroundMark x1="17188" y1="75625" x2="16146" y2="79375"/>
                                      <a14:foregroundMark x1="31771" y1="76875" x2="46875" y2="79375"/>
                                      <a14:foregroundMark x1="52604" y1="81250" x2="59896" y2="76250"/>
                                      <a14:foregroundMark x1="71875" y1="77188" x2="71875" y2="77188"/>
                                      <a14:foregroundMark x1="16667" y1="86875" x2="80208" y2="88125"/>
                                      <a14:foregroundMark x1="50521" y1="85625" x2="82292" y2="83438"/>
                                      <a14:foregroundMark x1="50521" y1="83438" x2="76563" y2="84375"/>
                                      <a14:foregroundMark x1="77604" y1="83125" x2="80729" y2="85625"/>
                                      <a14:foregroundMark x1="17708" y1="89688" x2="79688" y2="90938"/>
                                      <a14:foregroundMark x1="18229" y1="93438" x2="81771" y2="94688"/>
                                      <a14:foregroundMark x1="20313" y1="95625" x2="81771" y2="97188"/>
                                      <a14:foregroundMark x1="14583" y1="87188" x2="13021" y2="96875"/>
                                      <a14:foregroundMark x1="13021" y1="87188" x2="15104" y2="80938"/>
                                      <a14:foregroundMark x1="60417" y1="83750" x2="84896" y2="84375"/>
                                      <a14:foregroundMark x1="85417" y1="85625" x2="84896" y2="98125"/>
                                    </a14:backgroundRemoval>
                                  </a14:imgEffect>
                                </a14:imgLayer>
                              </a14:imgProps>
                            </a:ext>
                            <a:ext uri="{28A0092B-C50C-407E-A947-70E740481C1C}">
                              <a14:useLocalDpi xmlns:a14="http://schemas.microsoft.com/office/drawing/2010/main" val="0"/>
                            </a:ext>
                          </a:extLst>
                        </a:blip>
                        <a:srcRect/>
                        <a:stretch>
                          <a:fillRect/>
                        </a:stretch>
                      </pic:blipFill>
                      <pic:spPr>
                        <a:xfrm>
                          <a:off x="0" y="0"/>
                          <a:ext cx="877074" cy="1136383"/>
                        </a:xfrm>
                        <a:prstGeom prst="rect">
                          <a:avLst/>
                        </a:prstGeom>
                        <a:ln/>
                      </pic:spPr>
                    </pic:pic>
                  </a:graphicData>
                </a:graphic>
              </wp:inline>
            </w:drawing>
          </w:r>
        </w:p>
      </w:tc>
      <w:tc>
        <w:tcPr>
          <w:tcW w:w="0" w:type="auto"/>
          <w:vMerge w:val="restart"/>
          <w:vAlign w:val="center"/>
        </w:tcPr>
        <w:p w14:paraId="25D5AD6B" w14:textId="77777777" w:rsidR="00213177" w:rsidRPr="00C7417C" w:rsidRDefault="00213177" w:rsidP="00C7417C">
          <w:pPr>
            <w:pStyle w:val="Ttulo"/>
            <w:spacing w:after="0"/>
            <w:jc w:val="center"/>
            <w:rPr>
              <w:rFonts w:ascii="Arial" w:hAnsi="Arial" w:cs="Arial"/>
              <w:b/>
              <w:sz w:val="28"/>
              <w:szCs w:val="28"/>
            </w:rPr>
          </w:pPr>
          <w:r w:rsidRPr="00C7417C">
            <w:rPr>
              <w:rFonts w:ascii="Arial" w:hAnsi="Arial" w:cs="Arial"/>
              <w:b/>
              <w:sz w:val="28"/>
              <w:szCs w:val="28"/>
            </w:rPr>
            <w:t>EMAC S.A E.S.P.</w:t>
          </w:r>
        </w:p>
        <w:p w14:paraId="116A9BA5" w14:textId="77777777" w:rsidR="00213177" w:rsidRPr="008045D2" w:rsidRDefault="00213177" w:rsidP="00C7417C">
          <w:pPr>
            <w:pStyle w:val="Ttulo"/>
            <w:jc w:val="center"/>
            <w:rPr>
              <w:rFonts w:ascii="Arial" w:hAnsi="Arial" w:cs="Arial"/>
              <w:sz w:val="22"/>
              <w:szCs w:val="22"/>
            </w:rPr>
          </w:pPr>
          <w:proofErr w:type="spellStart"/>
          <w:r w:rsidRPr="008045D2">
            <w:rPr>
              <w:rFonts w:ascii="Arial" w:hAnsi="Arial" w:cs="Arial"/>
              <w:sz w:val="22"/>
              <w:szCs w:val="22"/>
            </w:rPr>
            <w:t>Nit</w:t>
          </w:r>
          <w:proofErr w:type="spellEnd"/>
          <w:r w:rsidRPr="008045D2">
            <w:rPr>
              <w:rFonts w:ascii="Arial" w:hAnsi="Arial" w:cs="Arial"/>
              <w:sz w:val="22"/>
              <w:szCs w:val="22"/>
            </w:rPr>
            <w:t>: 900.168.928-6</w:t>
          </w:r>
        </w:p>
        <w:p w14:paraId="41E1BE24" w14:textId="359CA577" w:rsidR="00213177" w:rsidRPr="008045D2" w:rsidRDefault="00213177" w:rsidP="001B52B1">
          <w:pPr>
            <w:pStyle w:val="Sinespaciado"/>
            <w:jc w:val="center"/>
            <w:rPr>
              <w:rFonts w:ascii="Arial" w:hAnsi="Arial" w:cs="Arial"/>
              <w:b/>
            </w:rPr>
          </w:pPr>
          <w:r>
            <w:rPr>
              <w:rFonts w:ascii="Arial" w:hAnsi="Arial" w:cs="Arial"/>
              <w:b/>
            </w:rPr>
            <w:t xml:space="preserve">PLAN DE </w:t>
          </w:r>
          <w:r w:rsidRPr="008045D2">
            <w:rPr>
              <w:rFonts w:ascii="Arial" w:hAnsi="Arial" w:cs="Arial"/>
              <w:b/>
            </w:rPr>
            <w:t xml:space="preserve">GESTIÓN DE </w:t>
          </w:r>
          <w:r>
            <w:rPr>
              <w:rFonts w:ascii="Arial" w:hAnsi="Arial" w:cs="Arial"/>
              <w:b/>
            </w:rPr>
            <w:t>EMERGENCIA Y CONTINGENCIA PARA LA PRESTACIÓN DE SERVICIOS PUBLICOS DE ACUEDUCTO, ALCANTARILLADO Y ASEO</w:t>
          </w:r>
        </w:p>
      </w:tc>
      <w:tc>
        <w:tcPr>
          <w:tcW w:w="0" w:type="auto"/>
          <w:vAlign w:val="center"/>
        </w:tcPr>
        <w:p w14:paraId="0C484392" w14:textId="77777777" w:rsidR="00213177" w:rsidRPr="008045D2" w:rsidRDefault="00213177" w:rsidP="001B52B1">
          <w:pPr>
            <w:pStyle w:val="Encabezado"/>
            <w:jc w:val="left"/>
            <w:rPr>
              <w:rFonts w:cs="Arial"/>
              <w:b/>
              <w:sz w:val="22"/>
            </w:rPr>
          </w:pPr>
          <w:r w:rsidRPr="008045D2">
            <w:rPr>
              <w:rFonts w:cs="Arial"/>
              <w:b/>
              <w:sz w:val="22"/>
            </w:rPr>
            <w:t xml:space="preserve">CODIGO: </w:t>
          </w:r>
          <w:r w:rsidRPr="008045D2">
            <w:rPr>
              <w:rFonts w:cs="Arial"/>
              <w:sz w:val="22"/>
            </w:rPr>
            <w:t xml:space="preserve"> GSA-FO-006</w:t>
          </w:r>
        </w:p>
      </w:tc>
    </w:tr>
    <w:tr w:rsidR="00213177" w:rsidRPr="008045D2" w14:paraId="3A69A23F" w14:textId="77777777" w:rsidTr="00AF0A16">
      <w:trPr>
        <w:trHeight w:val="57"/>
      </w:trPr>
      <w:tc>
        <w:tcPr>
          <w:tcW w:w="0" w:type="auto"/>
          <w:vMerge/>
          <w:vAlign w:val="center"/>
        </w:tcPr>
        <w:p w14:paraId="16D5B65B" w14:textId="77777777" w:rsidR="00213177" w:rsidRPr="008045D2" w:rsidRDefault="00213177" w:rsidP="001B52B1">
          <w:pPr>
            <w:pStyle w:val="Encabezado"/>
            <w:ind w:firstLine="459"/>
            <w:jc w:val="left"/>
            <w:rPr>
              <w:rFonts w:cs="Arial"/>
              <w:sz w:val="22"/>
            </w:rPr>
          </w:pPr>
        </w:p>
      </w:tc>
      <w:tc>
        <w:tcPr>
          <w:tcW w:w="0" w:type="auto"/>
          <w:vMerge/>
          <w:vAlign w:val="center"/>
        </w:tcPr>
        <w:p w14:paraId="1FC1888B" w14:textId="77777777" w:rsidR="00213177" w:rsidRPr="008045D2" w:rsidRDefault="00213177" w:rsidP="001B52B1">
          <w:pPr>
            <w:pStyle w:val="Ttulo"/>
            <w:jc w:val="left"/>
            <w:rPr>
              <w:rFonts w:ascii="Arial" w:hAnsi="Arial" w:cs="Arial"/>
              <w:sz w:val="22"/>
              <w:szCs w:val="22"/>
            </w:rPr>
          </w:pPr>
        </w:p>
      </w:tc>
      <w:tc>
        <w:tcPr>
          <w:tcW w:w="0" w:type="auto"/>
          <w:vAlign w:val="center"/>
        </w:tcPr>
        <w:p w14:paraId="5E9FFAE9" w14:textId="77777777" w:rsidR="00213177" w:rsidRPr="008045D2" w:rsidRDefault="00213177" w:rsidP="001B52B1">
          <w:pPr>
            <w:pStyle w:val="Encabezado"/>
            <w:jc w:val="left"/>
            <w:rPr>
              <w:rFonts w:cs="Arial"/>
              <w:b/>
              <w:sz w:val="22"/>
            </w:rPr>
          </w:pPr>
          <w:r w:rsidRPr="008045D2">
            <w:rPr>
              <w:rFonts w:cs="Arial"/>
              <w:b/>
              <w:sz w:val="22"/>
            </w:rPr>
            <w:t xml:space="preserve">VERSIÓN: </w:t>
          </w:r>
          <w:r w:rsidRPr="008045D2">
            <w:rPr>
              <w:rFonts w:cs="Arial"/>
              <w:sz w:val="22"/>
            </w:rPr>
            <w:t>01</w:t>
          </w:r>
        </w:p>
      </w:tc>
    </w:tr>
    <w:tr w:rsidR="00213177" w:rsidRPr="008045D2" w14:paraId="0A382E7B" w14:textId="77777777" w:rsidTr="00AF0A16">
      <w:trPr>
        <w:trHeight w:val="57"/>
      </w:trPr>
      <w:tc>
        <w:tcPr>
          <w:tcW w:w="0" w:type="auto"/>
          <w:vMerge/>
          <w:vAlign w:val="center"/>
        </w:tcPr>
        <w:p w14:paraId="0182306B" w14:textId="77777777" w:rsidR="00213177" w:rsidRPr="008045D2" w:rsidRDefault="00213177" w:rsidP="001B52B1">
          <w:pPr>
            <w:pStyle w:val="Encabezado"/>
            <w:jc w:val="left"/>
            <w:rPr>
              <w:rFonts w:cs="Arial"/>
              <w:sz w:val="22"/>
            </w:rPr>
          </w:pPr>
        </w:p>
      </w:tc>
      <w:tc>
        <w:tcPr>
          <w:tcW w:w="0" w:type="auto"/>
          <w:vMerge/>
          <w:vAlign w:val="center"/>
        </w:tcPr>
        <w:p w14:paraId="7A883110" w14:textId="77777777" w:rsidR="00213177" w:rsidRPr="008045D2" w:rsidRDefault="00213177" w:rsidP="001B52B1">
          <w:pPr>
            <w:pStyle w:val="Ttulo"/>
            <w:jc w:val="left"/>
            <w:rPr>
              <w:rFonts w:ascii="Arial" w:hAnsi="Arial" w:cs="Arial"/>
              <w:sz w:val="22"/>
              <w:szCs w:val="22"/>
            </w:rPr>
          </w:pPr>
        </w:p>
      </w:tc>
      <w:tc>
        <w:tcPr>
          <w:tcW w:w="0" w:type="auto"/>
          <w:vAlign w:val="center"/>
        </w:tcPr>
        <w:p w14:paraId="2C90632B" w14:textId="77777777" w:rsidR="00213177" w:rsidRDefault="00213177" w:rsidP="001B52B1">
          <w:pPr>
            <w:pStyle w:val="Encabezado"/>
            <w:jc w:val="left"/>
            <w:rPr>
              <w:rFonts w:cs="Arial"/>
              <w:b/>
              <w:sz w:val="22"/>
            </w:rPr>
          </w:pPr>
          <w:r w:rsidRPr="008045D2">
            <w:rPr>
              <w:rFonts w:cs="Arial"/>
              <w:b/>
              <w:sz w:val="22"/>
            </w:rPr>
            <w:t xml:space="preserve">FECHA DE APROBACIÓN: </w:t>
          </w:r>
        </w:p>
        <w:p w14:paraId="55CF3BDB" w14:textId="2934CE53" w:rsidR="00213177" w:rsidRPr="008045D2" w:rsidRDefault="00213177" w:rsidP="001B52B1">
          <w:pPr>
            <w:pStyle w:val="Encabezado"/>
            <w:jc w:val="left"/>
            <w:rPr>
              <w:rFonts w:cs="Arial"/>
              <w:b/>
              <w:sz w:val="22"/>
            </w:rPr>
          </w:pPr>
        </w:p>
      </w:tc>
    </w:tr>
    <w:tr w:rsidR="00213177" w:rsidRPr="008045D2" w14:paraId="0AE25CDE" w14:textId="77777777" w:rsidTr="00AF0A16">
      <w:trPr>
        <w:trHeight w:val="57"/>
      </w:trPr>
      <w:tc>
        <w:tcPr>
          <w:tcW w:w="0" w:type="auto"/>
          <w:vMerge/>
          <w:vAlign w:val="center"/>
        </w:tcPr>
        <w:p w14:paraId="285BEA12" w14:textId="77777777" w:rsidR="00213177" w:rsidRPr="008045D2" w:rsidRDefault="00213177" w:rsidP="001B52B1">
          <w:pPr>
            <w:pStyle w:val="Encabezado"/>
            <w:jc w:val="left"/>
            <w:rPr>
              <w:rFonts w:cs="Arial"/>
              <w:sz w:val="22"/>
            </w:rPr>
          </w:pPr>
        </w:p>
      </w:tc>
      <w:tc>
        <w:tcPr>
          <w:tcW w:w="0" w:type="auto"/>
          <w:vMerge/>
          <w:vAlign w:val="center"/>
        </w:tcPr>
        <w:p w14:paraId="692F6FA8" w14:textId="77777777" w:rsidR="00213177" w:rsidRPr="008045D2" w:rsidRDefault="00213177" w:rsidP="001B52B1">
          <w:pPr>
            <w:pStyle w:val="Encabezado"/>
            <w:jc w:val="left"/>
            <w:rPr>
              <w:rFonts w:cs="Arial"/>
              <w:sz w:val="22"/>
            </w:rPr>
          </w:pPr>
        </w:p>
      </w:tc>
      <w:tc>
        <w:tcPr>
          <w:tcW w:w="0" w:type="auto"/>
          <w:vAlign w:val="center"/>
        </w:tcPr>
        <w:sdt>
          <w:sdtPr>
            <w:rPr>
              <w:rFonts w:cs="Arial"/>
              <w:sz w:val="22"/>
            </w:rPr>
            <w:id w:val="-1666079281"/>
            <w:docPartObj>
              <w:docPartGallery w:val="Page Numbers (Top of Page)"/>
              <w:docPartUnique/>
            </w:docPartObj>
          </w:sdtPr>
          <w:sdtContent>
            <w:p w14:paraId="5BDB65EF" w14:textId="7FA5FEDD" w:rsidR="00213177" w:rsidRPr="008045D2" w:rsidRDefault="00213177" w:rsidP="001B52B1">
              <w:pPr>
                <w:pStyle w:val="Encabezado"/>
                <w:jc w:val="left"/>
                <w:rPr>
                  <w:rFonts w:cs="Arial"/>
                  <w:sz w:val="22"/>
                </w:rPr>
              </w:pPr>
              <w:r w:rsidRPr="008045D2">
                <w:rPr>
                  <w:rFonts w:cs="Arial"/>
                  <w:b/>
                  <w:sz w:val="22"/>
                </w:rPr>
                <w:t>PÁGINA</w:t>
              </w:r>
              <w:r w:rsidRPr="008045D2">
                <w:rPr>
                  <w:rFonts w:cs="Arial"/>
                  <w:sz w:val="22"/>
                </w:rPr>
                <w:t xml:space="preserve"> </w:t>
              </w:r>
              <w:r w:rsidRPr="008045D2">
                <w:rPr>
                  <w:rFonts w:cs="Arial"/>
                  <w:bCs/>
                  <w:sz w:val="22"/>
                </w:rPr>
                <w:fldChar w:fldCharType="begin"/>
              </w:r>
              <w:r w:rsidRPr="008045D2">
                <w:rPr>
                  <w:rFonts w:cs="Arial"/>
                  <w:bCs/>
                  <w:sz w:val="22"/>
                </w:rPr>
                <w:instrText>PAGE</w:instrText>
              </w:r>
              <w:r w:rsidRPr="008045D2">
                <w:rPr>
                  <w:rFonts w:cs="Arial"/>
                  <w:bCs/>
                  <w:sz w:val="22"/>
                </w:rPr>
                <w:fldChar w:fldCharType="separate"/>
              </w:r>
              <w:r w:rsidR="00A94C1D">
                <w:rPr>
                  <w:rFonts w:cs="Arial"/>
                  <w:bCs/>
                  <w:noProof/>
                  <w:sz w:val="22"/>
                </w:rPr>
                <w:t>94</w:t>
              </w:r>
              <w:r w:rsidRPr="008045D2">
                <w:rPr>
                  <w:rFonts w:cs="Arial"/>
                  <w:bCs/>
                  <w:sz w:val="22"/>
                </w:rPr>
                <w:fldChar w:fldCharType="end"/>
              </w:r>
              <w:r w:rsidRPr="008045D2">
                <w:rPr>
                  <w:rFonts w:cs="Arial"/>
                  <w:sz w:val="22"/>
                </w:rPr>
                <w:t xml:space="preserve"> de</w:t>
              </w:r>
              <w:r>
                <w:rPr>
                  <w:rFonts w:cs="Arial"/>
                  <w:sz w:val="22"/>
                </w:rPr>
                <w:t xml:space="preserve"> 94</w:t>
              </w:r>
            </w:p>
          </w:sdtContent>
        </w:sdt>
      </w:tc>
    </w:tr>
  </w:tbl>
  <w:p w14:paraId="2911585D" w14:textId="3208165D" w:rsidR="00213177" w:rsidRDefault="00213177">
    <w:pPr>
      <w:pStyle w:val="Encabezado"/>
    </w:pPr>
    <w:r>
      <w:rPr>
        <w:rFonts w:eastAsia="Arial" w:cs="Arial"/>
        <w:noProof/>
        <w:szCs w:val="24"/>
        <w:lang w:val="es-MX" w:eastAsia="es-MX"/>
      </w:rPr>
      <w:drawing>
        <wp:anchor distT="114300" distB="114300" distL="114300" distR="114300" simplePos="0" relativeHeight="251667456" behindDoc="1" locked="0" layoutInCell="1" hidden="0" allowOverlap="1" wp14:anchorId="1977A59B" wp14:editId="7F26E0A3">
          <wp:simplePos x="0" y="0"/>
          <wp:positionH relativeFrom="page">
            <wp:align>right</wp:align>
          </wp:positionH>
          <wp:positionV relativeFrom="page">
            <wp:align>top</wp:align>
          </wp:positionV>
          <wp:extent cx="7957779" cy="935938"/>
          <wp:effectExtent l="0" t="0" r="0" b="0"/>
          <wp:wrapNone/>
          <wp:docPr id="93823513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
                  <a:srcRect l="4894" r="4894"/>
                  <a:stretch>
                    <a:fillRect/>
                  </a:stretch>
                </pic:blipFill>
                <pic:spPr>
                  <a:xfrm>
                    <a:off x="0" y="0"/>
                    <a:ext cx="7957779" cy="935938"/>
                  </a:xfrm>
                  <a:prstGeom prst="rect">
                    <a:avLst/>
                  </a:prstGeom>
                  <a:ln/>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7C4A24"/>
    <w:multiLevelType w:val="hybridMultilevel"/>
    <w:tmpl w:val="3A7C1F1E"/>
    <w:lvl w:ilvl="0" w:tplc="080A0001">
      <w:start w:val="1"/>
      <w:numFmt w:val="bullet"/>
      <w:lvlText w:val=""/>
      <w:lvlJc w:val="left"/>
      <w:pPr>
        <w:ind w:left="3151" w:hanging="360"/>
      </w:pPr>
      <w:rPr>
        <w:rFonts w:ascii="Symbol" w:hAnsi="Symbol" w:hint="default"/>
      </w:rPr>
    </w:lvl>
    <w:lvl w:ilvl="1" w:tplc="080A0003" w:tentative="1">
      <w:start w:val="1"/>
      <w:numFmt w:val="bullet"/>
      <w:lvlText w:val="o"/>
      <w:lvlJc w:val="left"/>
      <w:pPr>
        <w:ind w:left="3871" w:hanging="360"/>
      </w:pPr>
      <w:rPr>
        <w:rFonts w:ascii="Courier New" w:hAnsi="Courier New" w:cs="Courier New" w:hint="default"/>
      </w:rPr>
    </w:lvl>
    <w:lvl w:ilvl="2" w:tplc="080A0005" w:tentative="1">
      <w:start w:val="1"/>
      <w:numFmt w:val="bullet"/>
      <w:lvlText w:val=""/>
      <w:lvlJc w:val="left"/>
      <w:pPr>
        <w:ind w:left="4591" w:hanging="360"/>
      </w:pPr>
      <w:rPr>
        <w:rFonts w:ascii="Wingdings" w:hAnsi="Wingdings" w:hint="default"/>
      </w:rPr>
    </w:lvl>
    <w:lvl w:ilvl="3" w:tplc="080A0001" w:tentative="1">
      <w:start w:val="1"/>
      <w:numFmt w:val="bullet"/>
      <w:lvlText w:val=""/>
      <w:lvlJc w:val="left"/>
      <w:pPr>
        <w:ind w:left="5311" w:hanging="360"/>
      </w:pPr>
      <w:rPr>
        <w:rFonts w:ascii="Symbol" w:hAnsi="Symbol" w:hint="default"/>
      </w:rPr>
    </w:lvl>
    <w:lvl w:ilvl="4" w:tplc="080A0003" w:tentative="1">
      <w:start w:val="1"/>
      <w:numFmt w:val="bullet"/>
      <w:lvlText w:val="o"/>
      <w:lvlJc w:val="left"/>
      <w:pPr>
        <w:ind w:left="6031" w:hanging="360"/>
      </w:pPr>
      <w:rPr>
        <w:rFonts w:ascii="Courier New" w:hAnsi="Courier New" w:cs="Courier New" w:hint="default"/>
      </w:rPr>
    </w:lvl>
    <w:lvl w:ilvl="5" w:tplc="080A0005" w:tentative="1">
      <w:start w:val="1"/>
      <w:numFmt w:val="bullet"/>
      <w:lvlText w:val=""/>
      <w:lvlJc w:val="left"/>
      <w:pPr>
        <w:ind w:left="6751" w:hanging="360"/>
      </w:pPr>
      <w:rPr>
        <w:rFonts w:ascii="Wingdings" w:hAnsi="Wingdings" w:hint="default"/>
      </w:rPr>
    </w:lvl>
    <w:lvl w:ilvl="6" w:tplc="080A0001" w:tentative="1">
      <w:start w:val="1"/>
      <w:numFmt w:val="bullet"/>
      <w:lvlText w:val=""/>
      <w:lvlJc w:val="left"/>
      <w:pPr>
        <w:ind w:left="7471" w:hanging="360"/>
      </w:pPr>
      <w:rPr>
        <w:rFonts w:ascii="Symbol" w:hAnsi="Symbol" w:hint="default"/>
      </w:rPr>
    </w:lvl>
    <w:lvl w:ilvl="7" w:tplc="080A0003" w:tentative="1">
      <w:start w:val="1"/>
      <w:numFmt w:val="bullet"/>
      <w:lvlText w:val="o"/>
      <w:lvlJc w:val="left"/>
      <w:pPr>
        <w:ind w:left="8191" w:hanging="360"/>
      </w:pPr>
      <w:rPr>
        <w:rFonts w:ascii="Courier New" w:hAnsi="Courier New" w:cs="Courier New" w:hint="default"/>
      </w:rPr>
    </w:lvl>
    <w:lvl w:ilvl="8" w:tplc="080A0005" w:tentative="1">
      <w:start w:val="1"/>
      <w:numFmt w:val="bullet"/>
      <w:lvlText w:val=""/>
      <w:lvlJc w:val="left"/>
      <w:pPr>
        <w:ind w:left="8911" w:hanging="360"/>
      </w:pPr>
      <w:rPr>
        <w:rFonts w:ascii="Wingdings" w:hAnsi="Wingdings" w:hint="default"/>
      </w:rPr>
    </w:lvl>
  </w:abstractNum>
  <w:abstractNum w:abstractNumId="1" w15:restartNumberingAfterBreak="0">
    <w:nsid w:val="0A020DC2"/>
    <w:multiLevelType w:val="hybridMultilevel"/>
    <w:tmpl w:val="08A62D0C"/>
    <w:lvl w:ilvl="0" w:tplc="240A000D">
      <w:start w:val="1"/>
      <w:numFmt w:val="bullet"/>
      <w:lvlText w:val=""/>
      <w:lvlJc w:val="left"/>
      <w:pPr>
        <w:ind w:left="842" w:hanging="360"/>
      </w:pPr>
      <w:rPr>
        <w:rFonts w:ascii="Wingdings" w:hAnsi="Wingdings" w:hint="default"/>
        <w:w w:val="100"/>
        <w:sz w:val="24"/>
        <w:szCs w:val="24"/>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316799"/>
    <w:multiLevelType w:val="hybridMultilevel"/>
    <w:tmpl w:val="46FC86A8"/>
    <w:lvl w:ilvl="0" w:tplc="240A000D">
      <w:start w:val="1"/>
      <w:numFmt w:val="bullet"/>
      <w:lvlText w:val=""/>
      <w:lvlJc w:val="left"/>
      <w:pPr>
        <w:ind w:left="4991" w:hanging="360"/>
      </w:pPr>
      <w:rPr>
        <w:rFonts w:ascii="Wingdings" w:hAnsi="Wingdings" w:hint="default"/>
      </w:rPr>
    </w:lvl>
    <w:lvl w:ilvl="1" w:tplc="240A0003" w:tentative="1">
      <w:start w:val="1"/>
      <w:numFmt w:val="bullet"/>
      <w:lvlText w:val="o"/>
      <w:lvlJc w:val="left"/>
      <w:pPr>
        <w:ind w:left="5711" w:hanging="360"/>
      </w:pPr>
      <w:rPr>
        <w:rFonts w:ascii="Courier New" w:hAnsi="Courier New" w:cs="Courier New" w:hint="default"/>
      </w:rPr>
    </w:lvl>
    <w:lvl w:ilvl="2" w:tplc="240A0005">
      <w:start w:val="1"/>
      <w:numFmt w:val="bullet"/>
      <w:lvlText w:val=""/>
      <w:lvlJc w:val="left"/>
      <w:pPr>
        <w:ind w:left="6431" w:hanging="360"/>
      </w:pPr>
      <w:rPr>
        <w:rFonts w:ascii="Wingdings" w:hAnsi="Wingdings" w:hint="default"/>
      </w:rPr>
    </w:lvl>
    <w:lvl w:ilvl="3" w:tplc="240A0001" w:tentative="1">
      <w:start w:val="1"/>
      <w:numFmt w:val="bullet"/>
      <w:lvlText w:val=""/>
      <w:lvlJc w:val="left"/>
      <w:pPr>
        <w:ind w:left="7151" w:hanging="360"/>
      </w:pPr>
      <w:rPr>
        <w:rFonts w:ascii="Symbol" w:hAnsi="Symbol" w:hint="default"/>
      </w:rPr>
    </w:lvl>
    <w:lvl w:ilvl="4" w:tplc="240A0003" w:tentative="1">
      <w:start w:val="1"/>
      <w:numFmt w:val="bullet"/>
      <w:lvlText w:val="o"/>
      <w:lvlJc w:val="left"/>
      <w:pPr>
        <w:ind w:left="7871" w:hanging="360"/>
      </w:pPr>
      <w:rPr>
        <w:rFonts w:ascii="Courier New" w:hAnsi="Courier New" w:cs="Courier New" w:hint="default"/>
      </w:rPr>
    </w:lvl>
    <w:lvl w:ilvl="5" w:tplc="240A0005" w:tentative="1">
      <w:start w:val="1"/>
      <w:numFmt w:val="bullet"/>
      <w:lvlText w:val=""/>
      <w:lvlJc w:val="left"/>
      <w:pPr>
        <w:ind w:left="8591" w:hanging="360"/>
      </w:pPr>
      <w:rPr>
        <w:rFonts w:ascii="Wingdings" w:hAnsi="Wingdings" w:hint="default"/>
      </w:rPr>
    </w:lvl>
    <w:lvl w:ilvl="6" w:tplc="240A0001" w:tentative="1">
      <w:start w:val="1"/>
      <w:numFmt w:val="bullet"/>
      <w:lvlText w:val=""/>
      <w:lvlJc w:val="left"/>
      <w:pPr>
        <w:ind w:left="9311" w:hanging="360"/>
      </w:pPr>
      <w:rPr>
        <w:rFonts w:ascii="Symbol" w:hAnsi="Symbol" w:hint="default"/>
      </w:rPr>
    </w:lvl>
    <w:lvl w:ilvl="7" w:tplc="240A0003" w:tentative="1">
      <w:start w:val="1"/>
      <w:numFmt w:val="bullet"/>
      <w:lvlText w:val="o"/>
      <w:lvlJc w:val="left"/>
      <w:pPr>
        <w:ind w:left="10031" w:hanging="360"/>
      </w:pPr>
      <w:rPr>
        <w:rFonts w:ascii="Courier New" w:hAnsi="Courier New" w:cs="Courier New" w:hint="default"/>
      </w:rPr>
    </w:lvl>
    <w:lvl w:ilvl="8" w:tplc="240A0005" w:tentative="1">
      <w:start w:val="1"/>
      <w:numFmt w:val="bullet"/>
      <w:lvlText w:val=""/>
      <w:lvlJc w:val="left"/>
      <w:pPr>
        <w:ind w:left="10751" w:hanging="360"/>
      </w:pPr>
      <w:rPr>
        <w:rFonts w:ascii="Wingdings" w:hAnsi="Wingdings" w:hint="default"/>
      </w:rPr>
    </w:lvl>
  </w:abstractNum>
  <w:abstractNum w:abstractNumId="3" w15:restartNumberingAfterBreak="0">
    <w:nsid w:val="0CF7068E"/>
    <w:multiLevelType w:val="hybridMultilevel"/>
    <w:tmpl w:val="514EAA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CFD6F5D"/>
    <w:multiLevelType w:val="hybridMultilevel"/>
    <w:tmpl w:val="0F708D4E"/>
    <w:lvl w:ilvl="0" w:tplc="88B6471C">
      <w:numFmt w:val="bullet"/>
      <w:lvlText w:val="-"/>
      <w:lvlJc w:val="left"/>
      <w:pPr>
        <w:ind w:left="842" w:hanging="360"/>
      </w:pPr>
      <w:rPr>
        <w:rFonts w:ascii="Arial MT" w:eastAsia="Arial MT" w:hAnsi="Arial MT" w:cs="Arial MT" w:hint="default"/>
        <w:w w:val="99"/>
        <w:sz w:val="24"/>
        <w:szCs w:val="24"/>
        <w:lang w:val="es-ES" w:eastAsia="en-US" w:bidi="ar-SA"/>
      </w:rPr>
    </w:lvl>
    <w:lvl w:ilvl="1" w:tplc="915A8DA6">
      <w:numFmt w:val="bullet"/>
      <w:lvlText w:val="•"/>
      <w:lvlJc w:val="left"/>
      <w:pPr>
        <w:ind w:left="1676" w:hanging="360"/>
      </w:pPr>
      <w:rPr>
        <w:rFonts w:hint="default"/>
        <w:lang w:val="es-ES" w:eastAsia="en-US" w:bidi="ar-SA"/>
      </w:rPr>
    </w:lvl>
    <w:lvl w:ilvl="2" w:tplc="C4104C5A">
      <w:numFmt w:val="bullet"/>
      <w:lvlText w:val="•"/>
      <w:lvlJc w:val="left"/>
      <w:pPr>
        <w:ind w:left="2512" w:hanging="360"/>
      </w:pPr>
      <w:rPr>
        <w:rFonts w:hint="default"/>
        <w:lang w:val="es-ES" w:eastAsia="en-US" w:bidi="ar-SA"/>
      </w:rPr>
    </w:lvl>
    <w:lvl w:ilvl="3" w:tplc="6BAE5340">
      <w:numFmt w:val="bullet"/>
      <w:lvlText w:val="•"/>
      <w:lvlJc w:val="left"/>
      <w:pPr>
        <w:ind w:left="3348" w:hanging="360"/>
      </w:pPr>
      <w:rPr>
        <w:rFonts w:hint="default"/>
        <w:lang w:val="es-ES" w:eastAsia="en-US" w:bidi="ar-SA"/>
      </w:rPr>
    </w:lvl>
    <w:lvl w:ilvl="4" w:tplc="1C08C6DE">
      <w:numFmt w:val="bullet"/>
      <w:lvlText w:val="•"/>
      <w:lvlJc w:val="left"/>
      <w:pPr>
        <w:ind w:left="4184" w:hanging="360"/>
      </w:pPr>
      <w:rPr>
        <w:rFonts w:hint="default"/>
        <w:lang w:val="es-ES" w:eastAsia="en-US" w:bidi="ar-SA"/>
      </w:rPr>
    </w:lvl>
    <w:lvl w:ilvl="5" w:tplc="A50C297E">
      <w:numFmt w:val="bullet"/>
      <w:lvlText w:val="•"/>
      <w:lvlJc w:val="left"/>
      <w:pPr>
        <w:ind w:left="5020" w:hanging="360"/>
      </w:pPr>
      <w:rPr>
        <w:rFonts w:hint="default"/>
        <w:lang w:val="es-ES" w:eastAsia="en-US" w:bidi="ar-SA"/>
      </w:rPr>
    </w:lvl>
    <w:lvl w:ilvl="6" w:tplc="26584322">
      <w:numFmt w:val="bullet"/>
      <w:lvlText w:val="•"/>
      <w:lvlJc w:val="left"/>
      <w:pPr>
        <w:ind w:left="5856" w:hanging="360"/>
      </w:pPr>
      <w:rPr>
        <w:rFonts w:hint="default"/>
        <w:lang w:val="es-ES" w:eastAsia="en-US" w:bidi="ar-SA"/>
      </w:rPr>
    </w:lvl>
    <w:lvl w:ilvl="7" w:tplc="E408C230">
      <w:numFmt w:val="bullet"/>
      <w:lvlText w:val="•"/>
      <w:lvlJc w:val="left"/>
      <w:pPr>
        <w:ind w:left="6692" w:hanging="360"/>
      </w:pPr>
      <w:rPr>
        <w:rFonts w:hint="default"/>
        <w:lang w:val="es-ES" w:eastAsia="en-US" w:bidi="ar-SA"/>
      </w:rPr>
    </w:lvl>
    <w:lvl w:ilvl="8" w:tplc="42ECAB02">
      <w:numFmt w:val="bullet"/>
      <w:lvlText w:val="•"/>
      <w:lvlJc w:val="left"/>
      <w:pPr>
        <w:ind w:left="7528" w:hanging="360"/>
      </w:pPr>
      <w:rPr>
        <w:rFonts w:hint="default"/>
        <w:lang w:val="es-ES" w:eastAsia="en-US" w:bidi="ar-SA"/>
      </w:rPr>
    </w:lvl>
  </w:abstractNum>
  <w:abstractNum w:abstractNumId="5" w15:restartNumberingAfterBreak="0">
    <w:nsid w:val="144668FF"/>
    <w:multiLevelType w:val="hybridMultilevel"/>
    <w:tmpl w:val="CDB051C8"/>
    <w:lvl w:ilvl="0" w:tplc="240A000D">
      <w:start w:val="1"/>
      <w:numFmt w:val="bullet"/>
      <w:lvlText w:val=""/>
      <w:lvlJc w:val="left"/>
      <w:pPr>
        <w:ind w:left="482" w:hanging="360"/>
      </w:pPr>
      <w:rPr>
        <w:rFonts w:ascii="Wingdings" w:hAnsi="Wingdings" w:hint="default"/>
        <w:w w:val="100"/>
        <w:sz w:val="24"/>
        <w:szCs w:val="24"/>
        <w:lang w:val="es-ES" w:eastAsia="en-US" w:bidi="ar-SA"/>
      </w:rPr>
    </w:lvl>
    <w:lvl w:ilvl="1" w:tplc="88103D36">
      <w:numFmt w:val="bullet"/>
      <w:lvlText w:val=""/>
      <w:lvlJc w:val="left"/>
      <w:pPr>
        <w:ind w:left="1922" w:hanging="360"/>
      </w:pPr>
      <w:rPr>
        <w:rFonts w:ascii="Wingdings" w:eastAsia="Wingdings" w:hAnsi="Wingdings" w:cs="Wingdings" w:hint="default"/>
        <w:w w:val="100"/>
        <w:sz w:val="24"/>
        <w:szCs w:val="24"/>
        <w:lang w:val="es-ES" w:eastAsia="en-US" w:bidi="ar-SA"/>
      </w:rPr>
    </w:lvl>
    <w:lvl w:ilvl="2" w:tplc="C9FAEE8A">
      <w:numFmt w:val="bullet"/>
      <w:lvlText w:val="•"/>
      <w:lvlJc w:val="left"/>
      <w:pPr>
        <w:ind w:left="1920" w:hanging="360"/>
      </w:pPr>
      <w:rPr>
        <w:rFonts w:hint="default"/>
        <w:lang w:val="es-ES" w:eastAsia="en-US" w:bidi="ar-SA"/>
      </w:rPr>
    </w:lvl>
    <w:lvl w:ilvl="3" w:tplc="C8DC3FA0">
      <w:numFmt w:val="bullet"/>
      <w:lvlText w:val="•"/>
      <w:lvlJc w:val="left"/>
      <w:pPr>
        <w:ind w:left="2830" w:hanging="360"/>
      </w:pPr>
      <w:rPr>
        <w:rFonts w:hint="default"/>
        <w:lang w:val="es-ES" w:eastAsia="en-US" w:bidi="ar-SA"/>
      </w:rPr>
    </w:lvl>
    <w:lvl w:ilvl="4" w:tplc="615EB576">
      <w:numFmt w:val="bullet"/>
      <w:lvlText w:val="•"/>
      <w:lvlJc w:val="left"/>
      <w:pPr>
        <w:ind w:left="3740" w:hanging="360"/>
      </w:pPr>
      <w:rPr>
        <w:rFonts w:hint="default"/>
        <w:lang w:val="es-ES" w:eastAsia="en-US" w:bidi="ar-SA"/>
      </w:rPr>
    </w:lvl>
    <w:lvl w:ilvl="5" w:tplc="E6421BDA">
      <w:numFmt w:val="bullet"/>
      <w:lvlText w:val="•"/>
      <w:lvlJc w:val="left"/>
      <w:pPr>
        <w:ind w:left="4650" w:hanging="360"/>
      </w:pPr>
      <w:rPr>
        <w:rFonts w:hint="default"/>
        <w:lang w:val="es-ES" w:eastAsia="en-US" w:bidi="ar-SA"/>
      </w:rPr>
    </w:lvl>
    <w:lvl w:ilvl="6" w:tplc="BD2E2772">
      <w:numFmt w:val="bullet"/>
      <w:lvlText w:val="•"/>
      <w:lvlJc w:val="left"/>
      <w:pPr>
        <w:ind w:left="5560" w:hanging="360"/>
      </w:pPr>
      <w:rPr>
        <w:rFonts w:hint="default"/>
        <w:lang w:val="es-ES" w:eastAsia="en-US" w:bidi="ar-SA"/>
      </w:rPr>
    </w:lvl>
    <w:lvl w:ilvl="7" w:tplc="86422928">
      <w:numFmt w:val="bullet"/>
      <w:lvlText w:val="•"/>
      <w:lvlJc w:val="left"/>
      <w:pPr>
        <w:ind w:left="6470" w:hanging="360"/>
      </w:pPr>
      <w:rPr>
        <w:rFonts w:hint="default"/>
        <w:lang w:val="es-ES" w:eastAsia="en-US" w:bidi="ar-SA"/>
      </w:rPr>
    </w:lvl>
    <w:lvl w:ilvl="8" w:tplc="30881B10">
      <w:numFmt w:val="bullet"/>
      <w:lvlText w:val="•"/>
      <w:lvlJc w:val="left"/>
      <w:pPr>
        <w:ind w:left="7380" w:hanging="360"/>
      </w:pPr>
      <w:rPr>
        <w:rFonts w:hint="default"/>
        <w:lang w:val="es-ES" w:eastAsia="en-US" w:bidi="ar-SA"/>
      </w:rPr>
    </w:lvl>
  </w:abstractNum>
  <w:abstractNum w:abstractNumId="6" w15:restartNumberingAfterBreak="0">
    <w:nsid w:val="14AF31DC"/>
    <w:multiLevelType w:val="hybridMultilevel"/>
    <w:tmpl w:val="6E9CC8AE"/>
    <w:lvl w:ilvl="0" w:tplc="CBF289B8">
      <w:numFmt w:val="bullet"/>
      <w:lvlText w:val="•"/>
      <w:lvlJc w:val="left"/>
      <w:pPr>
        <w:ind w:left="842" w:hanging="360"/>
      </w:pPr>
      <w:rPr>
        <w:rFonts w:hint="default"/>
        <w:lang w:val="es-ES" w:eastAsia="en-US" w:bidi="ar-SA"/>
      </w:rPr>
    </w:lvl>
    <w:lvl w:ilvl="1" w:tplc="240A0003" w:tentative="1">
      <w:start w:val="1"/>
      <w:numFmt w:val="bullet"/>
      <w:lvlText w:val="o"/>
      <w:lvlJc w:val="left"/>
      <w:pPr>
        <w:ind w:left="1562" w:hanging="360"/>
      </w:pPr>
      <w:rPr>
        <w:rFonts w:ascii="Courier New" w:hAnsi="Courier New" w:cs="Courier New" w:hint="default"/>
      </w:rPr>
    </w:lvl>
    <w:lvl w:ilvl="2" w:tplc="240A0005" w:tentative="1">
      <w:start w:val="1"/>
      <w:numFmt w:val="bullet"/>
      <w:lvlText w:val=""/>
      <w:lvlJc w:val="left"/>
      <w:pPr>
        <w:ind w:left="2282" w:hanging="360"/>
      </w:pPr>
      <w:rPr>
        <w:rFonts w:ascii="Wingdings" w:hAnsi="Wingdings" w:hint="default"/>
      </w:rPr>
    </w:lvl>
    <w:lvl w:ilvl="3" w:tplc="240A0001" w:tentative="1">
      <w:start w:val="1"/>
      <w:numFmt w:val="bullet"/>
      <w:lvlText w:val=""/>
      <w:lvlJc w:val="left"/>
      <w:pPr>
        <w:ind w:left="3002" w:hanging="360"/>
      </w:pPr>
      <w:rPr>
        <w:rFonts w:ascii="Symbol" w:hAnsi="Symbol" w:hint="default"/>
      </w:rPr>
    </w:lvl>
    <w:lvl w:ilvl="4" w:tplc="240A0003" w:tentative="1">
      <w:start w:val="1"/>
      <w:numFmt w:val="bullet"/>
      <w:lvlText w:val="o"/>
      <w:lvlJc w:val="left"/>
      <w:pPr>
        <w:ind w:left="3722" w:hanging="360"/>
      </w:pPr>
      <w:rPr>
        <w:rFonts w:ascii="Courier New" w:hAnsi="Courier New" w:cs="Courier New" w:hint="default"/>
      </w:rPr>
    </w:lvl>
    <w:lvl w:ilvl="5" w:tplc="240A0005" w:tentative="1">
      <w:start w:val="1"/>
      <w:numFmt w:val="bullet"/>
      <w:lvlText w:val=""/>
      <w:lvlJc w:val="left"/>
      <w:pPr>
        <w:ind w:left="4442" w:hanging="360"/>
      </w:pPr>
      <w:rPr>
        <w:rFonts w:ascii="Wingdings" w:hAnsi="Wingdings" w:hint="default"/>
      </w:rPr>
    </w:lvl>
    <w:lvl w:ilvl="6" w:tplc="240A0001" w:tentative="1">
      <w:start w:val="1"/>
      <w:numFmt w:val="bullet"/>
      <w:lvlText w:val=""/>
      <w:lvlJc w:val="left"/>
      <w:pPr>
        <w:ind w:left="5162" w:hanging="360"/>
      </w:pPr>
      <w:rPr>
        <w:rFonts w:ascii="Symbol" w:hAnsi="Symbol" w:hint="default"/>
      </w:rPr>
    </w:lvl>
    <w:lvl w:ilvl="7" w:tplc="240A0003" w:tentative="1">
      <w:start w:val="1"/>
      <w:numFmt w:val="bullet"/>
      <w:lvlText w:val="o"/>
      <w:lvlJc w:val="left"/>
      <w:pPr>
        <w:ind w:left="5882" w:hanging="360"/>
      </w:pPr>
      <w:rPr>
        <w:rFonts w:ascii="Courier New" w:hAnsi="Courier New" w:cs="Courier New" w:hint="default"/>
      </w:rPr>
    </w:lvl>
    <w:lvl w:ilvl="8" w:tplc="240A0005" w:tentative="1">
      <w:start w:val="1"/>
      <w:numFmt w:val="bullet"/>
      <w:lvlText w:val=""/>
      <w:lvlJc w:val="left"/>
      <w:pPr>
        <w:ind w:left="6602" w:hanging="360"/>
      </w:pPr>
      <w:rPr>
        <w:rFonts w:ascii="Wingdings" w:hAnsi="Wingdings" w:hint="default"/>
      </w:rPr>
    </w:lvl>
  </w:abstractNum>
  <w:abstractNum w:abstractNumId="7" w15:restartNumberingAfterBreak="0">
    <w:nsid w:val="191866D5"/>
    <w:multiLevelType w:val="multilevel"/>
    <w:tmpl w:val="5A76D5D4"/>
    <w:lvl w:ilvl="0">
      <w:start w:val="1"/>
      <w:numFmt w:val="decimal"/>
      <w:lvlText w:val="%1."/>
      <w:lvlJc w:val="left"/>
      <w:pPr>
        <w:ind w:left="482" w:hanging="360"/>
      </w:pPr>
      <w:rPr>
        <w:rFonts w:hint="default"/>
      </w:rPr>
    </w:lvl>
    <w:lvl w:ilvl="1">
      <w:start w:val="1"/>
      <w:numFmt w:val="decimal"/>
      <w:isLgl/>
      <w:lvlText w:val="%1.%2"/>
      <w:lvlJc w:val="left"/>
      <w:pPr>
        <w:ind w:left="512" w:hanging="390"/>
      </w:pPr>
      <w:rPr>
        <w:rFonts w:hint="default"/>
      </w:rPr>
    </w:lvl>
    <w:lvl w:ilvl="2">
      <w:start w:val="1"/>
      <w:numFmt w:val="decimal"/>
      <w:isLgl/>
      <w:lvlText w:val="%1.%2.%3"/>
      <w:lvlJc w:val="left"/>
      <w:pPr>
        <w:ind w:left="842" w:hanging="720"/>
      </w:pPr>
      <w:rPr>
        <w:rFonts w:hint="default"/>
      </w:rPr>
    </w:lvl>
    <w:lvl w:ilvl="3">
      <w:start w:val="1"/>
      <w:numFmt w:val="decimal"/>
      <w:isLgl/>
      <w:lvlText w:val="%1.%2.%3.%4"/>
      <w:lvlJc w:val="left"/>
      <w:pPr>
        <w:ind w:left="842" w:hanging="720"/>
      </w:pPr>
      <w:rPr>
        <w:rFonts w:hint="default"/>
      </w:rPr>
    </w:lvl>
    <w:lvl w:ilvl="4">
      <w:start w:val="1"/>
      <w:numFmt w:val="decimal"/>
      <w:isLgl/>
      <w:lvlText w:val="%1.%2.%3.%4.%5"/>
      <w:lvlJc w:val="left"/>
      <w:pPr>
        <w:ind w:left="1202" w:hanging="1080"/>
      </w:pPr>
      <w:rPr>
        <w:rFonts w:hint="default"/>
      </w:rPr>
    </w:lvl>
    <w:lvl w:ilvl="5">
      <w:start w:val="1"/>
      <w:numFmt w:val="decimal"/>
      <w:isLgl/>
      <w:lvlText w:val="%1.%2.%3.%4.%5.%6"/>
      <w:lvlJc w:val="left"/>
      <w:pPr>
        <w:ind w:left="1202" w:hanging="1080"/>
      </w:pPr>
      <w:rPr>
        <w:rFonts w:hint="default"/>
      </w:rPr>
    </w:lvl>
    <w:lvl w:ilvl="6">
      <w:start w:val="1"/>
      <w:numFmt w:val="decimal"/>
      <w:isLgl/>
      <w:lvlText w:val="%1.%2.%3.%4.%5.%6.%7"/>
      <w:lvlJc w:val="left"/>
      <w:pPr>
        <w:ind w:left="1562" w:hanging="1440"/>
      </w:pPr>
      <w:rPr>
        <w:rFonts w:hint="default"/>
      </w:rPr>
    </w:lvl>
    <w:lvl w:ilvl="7">
      <w:start w:val="1"/>
      <w:numFmt w:val="decimal"/>
      <w:isLgl/>
      <w:lvlText w:val="%1.%2.%3.%4.%5.%6.%7.%8"/>
      <w:lvlJc w:val="left"/>
      <w:pPr>
        <w:ind w:left="1562" w:hanging="1440"/>
      </w:pPr>
      <w:rPr>
        <w:rFonts w:hint="default"/>
      </w:rPr>
    </w:lvl>
    <w:lvl w:ilvl="8">
      <w:start w:val="1"/>
      <w:numFmt w:val="decimal"/>
      <w:isLgl/>
      <w:lvlText w:val="%1.%2.%3.%4.%5.%6.%7.%8.%9"/>
      <w:lvlJc w:val="left"/>
      <w:pPr>
        <w:ind w:left="1562" w:hanging="1440"/>
      </w:pPr>
      <w:rPr>
        <w:rFonts w:hint="default"/>
      </w:rPr>
    </w:lvl>
  </w:abstractNum>
  <w:abstractNum w:abstractNumId="8" w15:restartNumberingAfterBreak="0">
    <w:nsid w:val="1B053E3F"/>
    <w:multiLevelType w:val="hybridMultilevel"/>
    <w:tmpl w:val="297E2998"/>
    <w:lvl w:ilvl="0" w:tplc="2D044248">
      <w:start w:val="1"/>
      <w:numFmt w:val="bullet"/>
      <w:lvlText w:val=""/>
      <w:lvlJc w:val="left"/>
      <w:pPr>
        <w:ind w:left="842" w:hanging="360"/>
      </w:pPr>
      <w:rPr>
        <w:rFonts w:ascii="Symbol" w:hAnsi="Symbol" w:hint="default"/>
        <w:w w:val="100"/>
        <w:sz w:val="24"/>
        <w:szCs w:val="24"/>
        <w:lang w:val="es-CO" w:eastAsia="en-US" w:bidi="ar-SA"/>
      </w:rPr>
    </w:lvl>
    <w:lvl w:ilvl="1" w:tplc="5A7A7D54">
      <w:numFmt w:val="bullet"/>
      <w:lvlText w:val="•"/>
      <w:lvlJc w:val="left"/>
      <w:pPr>
        <w:ind w:left="1676" w:hanging="360"/>
      </w:pPr>
      <w:rPr>
        <w:rFonts w:hint="default"/>
        <w:lang w:val="es-ES" w:eastAsia="en-US" w:bidi="ar-SA"/>
      </w:rPr>
    </w:lvl>
    <w:lvl w:ilvl="2" w:tplc="79A08F7A">
      <w:numFmt w:val="bullet"/>
      <w:lvlText w:val="•"/>
      <w:lvlJc w:val="left"/>
      <w:pPr>
        <w:ind w:left="2512" w:hanging="360"/>
      </w:pPr>
      <w:rPr>
        <w:rFonts w:hint="default"/>
        <w:lang w:val="es-ES" w:eastAsia="en-US" w:bidi="ar-SA"/>
      </w:rPr>
    </w:lvl>
    <w:lvl w:ilvl="3" w:tplc="C29EAA36">
      <w:numFmt w:val="bullet"/>
      <w:lvlText w:val="•"/>
      <w:lvlJc w:val="left"/>
      <w:pPr>
        <w:ind w:left="3348" w:hanging="360"/>
      </w:pPr>
      <w:rPr>
        <w:rFonts w:hint="default"/>
        <w:lang w:val="es-ES" w:eastAsia="en-US" w:bidi="ar-SA"/>
      </w:rPr>
    </w:lvl>
    <w:lvl w:ilvl="4" w:tplc="5BE26486">
      <w:numFmt w:val="bullet"/>
      <w:lvlText w:val="•"/>
      <w:lvlJc w:val="left"/>
      <w:pPr>
        <w:ind w:left="4184" w:hanging="360"/>
      </w:pPr>
      <w:rPr>
        <w:rFonts w:hint="default"/>
        <w:lang w:val="es-ES" w:eastAsia="en-US" w:bidi="ar-SA"/>
      </w:rPr>
    </w:lvl>
    <w:lvl w:ilvl="5" w:tplc="C8363988">
      <w:numFmt w:val="bullet"/>
      <w:lvlText w:val="•"/>
      <w:lvlJc w:val="left"/>
      <w:pPr>
        <w:ind w:left="5020" w:hanging="360"/>
      </w:pPr>
      <w:rPr>
        <w:rFonts w:hint="default"/>
        <w:lang w:val="es-ES" w:eastAsia="en-US" w:bidi="ar-SA"/>
      </w:rPr>
    </w:lvl>
    <w:lvl w:ilvl="6" w:tplc="99EC8758">
      <w:numFmt w:val="bullet"/>
      <w:lvlText w:val="•"/>
      <w:lvlJc w:val="left"/>
      <w:pPr>
        <w:ind w:left="5856" w:hanging="360"/>
      </w:pPr>
      <w:rPr>
        <w:rFonts w:hint="default"/>
        <w:lang w:val="es-ES" w:eastAsia="en-US" w:bidi="ar-SA"/>
      </w:rPr>
    </w:lvl>
    <w:lvl w:ilvl="7" w:tplc="CEFC1388">
      <w:numFmt w:val="bullet"/>
      <w:lvlText w:val="•"/>
      <w:lvlJc w:val="left"/>
      <w:pPr>
        <w:ind w:left="6692" w:hanging="360"/>
      </w:pPr>
      <w:rPr>
        <w:rFonts w:hint="default"/>
        <w:lang w:val="es-ES" w:eastAsia="en-US" w:bidi="ar-SA"/>
      </w:rPr>
    </w:lvl>
    <w:lvl w:ilvl="8" w:tplc="934C719E">
      <w:numFmt w:val="bullet"/>
      <w:lvlText w:val="•"/>
      <w:lvlJc w:val="left"/>
      <w:pPr>
        <w:ind w:left="7528" w:hanging="360"/>
      </w:pPr>
      <w:rPr>
        <w:rFonts w:hint="default"/>
        <w:lang w:val="es-ES" w:eastAsia="en-US" w:bidi="ar-SA"/>
      </w:rPr>
    </w:lvl>
  </w:abstractNum>
  <w:abstractNum w:abstractNumId="9" w15:restartNumberingAfterBreak="0">
    <w:nsid w:val="1C4C4C61"/>
    <w:multiLevelType w:val="hybridMultilevel"/>
    <w:tmpl w:val="CA42F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D340E63"/>
    <w:multiLevelType w:val="hybridMultilevel"/>
    <w:tmpl w:val="6008A95A"/>
    <w:lvl w:ilvl="0" w:tplc="240A0001">
      <w:start w:val="1"/>
      <w:numFmt w:val="bullet"/>
      <w:lvlText w:val=""/>
      <w:lvlJc w:val="left"/>
      <w:pPr>
        <w:ind w:left="842" w:hanging="360"/>
      </w:pPr>
      <w:rPr>
        <w:rFonts w:ascii="Symbol" w:hAnsi="Symbol" w:hint="default"/>
      </w:rPr>
    </w:lvl>
    <w:lvl w:ilvl="1" w:tplc="240A0003" w:tentative="1">
      <w:start w:val="1"/>
      <w:numFmt w:val="bullet"/>
      <w:lvlText w:val="o"/>
      <w:lvlJc w:val="left"/>
      <w:pPr>
        <w:ind w:left="1562" w:hanging="360"/>
      </w:pPr>
      <w:rPr>
        <w:rFonts w:ascii="Courier New" w:hAnsi="Courier New" w:cs="Courier New" w:hint="default"/>
      </w:rPr>
    </w:lvl>
    <w:lvl w:ilvl="2" w:tplc="240A0005" w:tentative="1">
      <w:start w:val="1"/>
      <w:numFmt w:val="bullet"/>
      <w:lvlText w:val=""/>
      <w:lvlJc w:val="left"/>
      <w:pPr>
        <w:ind w:left="2282" w:hanging="360"/>
      </w:pPr>
      <w:rPr>
        <w:rFonts w:ascii="Wingdings" w:hAnsi="Wingdings" w:hint="default"/>
      </w:rPr>
    </w:lvl>
    <w:lvl w:ilvl="3" w:tplc="240A0001" w:tentative="1">
      <w:start w:val="1"/>
      <w:numFmt w:val="bullet"/>
      <w:lvlText w:val=""/>
      <w:lvlJc w:val="left"/>
      <w:pPr>
        <w:ind w:left="3002" w:hanging="360"/>
      </w:pPr>
      <w:rPr>
        <w:rFonts w:ascii="Symbol" w:hAnsi="Symbol" w:hint="default"/>
      </w:rPr>
    </w:lvl>
    <w:lvl w:ilvl="4" w:tplc="240A0003" w:tentative="1">
      <w:start w:val="1"/>
      <w:numFmt w:val="bullet"/>
      <w:lvlText w:val="o"/>
      <w:lvlJc w:val="left"/>
      <w:pPr>
        <w:ind w:left="3722" w:hanging="360"/>
      </w:pPr>
      <w:rPr>
        <w:rFonts w:ascii="Courier New" w:hAnsi="Courier New" w:cs="Courier New" w:hint="default"/>
      </w:rPr>
    </w:lvl>
    <w:lvl w:ilvl="5" w:tplc="240A0005" w:tentative="1">
      <w:start w:val="1"/>
      <w:numFmt w:val="bullet"/>
      <w:lvlText w:val=""/>
      <w:lvlJc w:val="left"/>
      <w:pPr>
        <w:ind w:left="4442" w:hanging="360"/>
      </w:pPr>
      <w:rPr>
        <w:rFonts w:ascii="Wingdings" w:hAnsi="Wingdings" w:hint="default"/>
      </w:rPr>
    </w:lvl>
    <w:lvl w:ilvl="6" w:tplc="240A0001" w:tentative="1">
      <w:start w:val="1"/>
      <w:numFmt w:val="bullet"/>
      <w:lvlText w:val=""/>
      <w:lvlJc w:val="left"/>
      <w:pPr>
        <w:ind w:left="5162" w:hanging="360"/>
      </w:pPr>
      <w:rPr>
        <w:rFonts w:ascii="Symbol" w:hAnsi="Symbol" w:hint="default"/>
      </w:rPr>
    </w:lvl>
    <w:lvl w:ilvl="7" w:tplc="240A0003" w:tentative="1">
      <w:start w:val="1"/>
      <w:numFmt w:val="bullet"/>
      <w:lvlText w:val="o"/>
      <w:lvlJc w:val="left"/>
      <w:pPr>
        <w:ind w:left="5882" w:hanging="360"/>
      </w:pPr>
      <w:rPr>
        <w:rFonts w:ascii="Courier New" w:hAnsi="Courier New" w:cs="Courier New" w:hint="default"/>
      </w:rPr>
    </w:lvl>
    <w:lvl w:ilvl="8" w:tplc="240A0005" w:tentative="1">
      <w:start w:val="1"/>
      <w:numFmt w:val="bullet"/>
      <w:lvlText w:val=""/>
      <w:lvlJc w:val="left"/>
      <w:pPr>
        <w:ind w:left="6602" w:hanging="360"/>
      </w:pPr>
      <w:rPr>
        <w:rFonts w:ascii="Wingdings" w:hAnsi="Wingdings" w:hint="default"/>
      </w:rPr>
    </w:lvl>
  </w:abstractNum>
  <w:abstractNum w:abstractNumId="11" w15:restartNumberingAfterBreak="0">
    <w:nsid w:val="209E0063"/>
    <w:multiLevelType w:val="hybridMultilevel"/>
    <w:tmpl w:val="1684361E"/>
    <w:lvl w:ilvl="0" w:tplc="080A0001">
      <w:start w:val="1"/>
      <w:numFmt w:val="bullet"/>
      <w:lvlText w:val=""/>
      <w:lvlJc w:val="left"/>
      <w:pPr>
        <w:ind w:left="842" w:hanging="360"/>
      </w:pPr>
      <w:rPr>
        <w:rFonts w:ascii="Symbol" w:hAnsi="Symbol" w:hint="default"/>
        <w:w w:val="100"/>
        <w:sz w:val="24"/>
        <w:szCs w:val="24"/>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36C2A27"/>
    <w:multiLevelType w:val="hybridMultilevel"/>
    <w:tmpl w:val="CAC44A60"/>
    <w:lvl w:ilvl="0" w:tplc="240A000D">
      <w:start w:val="1"/>
      <w:numFmt w:val="bullet"/>
      <w:lvlText w:val=""/>
      <w:lvlJc w:val="left"/>
      <w:pPr>
        <w:ind w:left="842" w:hanging="360"/>
      </w:pPr>
      <w:rPr>
        <w:rFonts w:ascii="Wingdings" w:hAnsi="Wingdings" w:hint="default"/>
        <w:w w:val="100"/>
        <w:sz w:val="24"/>
        <w:szCs w:val="24"/>
        <w:lang w:val="es-ES" w:eastAsia="en-US" w:bidi="ar-SA"/>
      </w:rPr>
    </w:lvl>
    <w:lvl w:ilvl="1" w:tplc="5A7A7D54">
      <w:numFmt w:val="bullet"/>
      <w:lvlText w:val="•"/>
      <w:lvlJc w:val="left"/>
      <w:pPr>
        <w:ind w:left="1676" w:hanging="360"/>
      </w:pPr>
      <w:rPr>
        <w:rFonts w:hint="default"/>
        <w:lang w:val="es-ES" w:eastAsia="en-US" w:bidi="ar-SA"/>
      </w:rPr>
    </w:lvl>
    <w:lvl w:ilvl="2" w:tplc="79A08F7A">
      <w:numFmt w:val="bullet"/>
      <w:lvlText w:val="•"/>
      <w:lvlJc w:val="left"/>
      <w:pPr>
        <w:ind w:left="2512" w:hanging="360"/>
      </w:pPr>
      <w:rPr>
        <w:rFonts w:hint="default"/>
        <w:lang w:val="es-ES" w:eastAsia="en-US" w:bidi="ar-SA"/>
      </w:rPr>
    </w:lvl>
    <w:lvl w:ilvl="3" w:tplc="C29EAA36">
      <w:numFmt w:val="bullet"/>
      <w:lvlText w:val="•"/>
      <w:lvlJc w:val="left"/>
      <w:pPr>
        <w:ind w:left="3348" w:hanging="360"/>
      </w:pPr>
      <w:rPr>
        <w:rFonts w:hint="default"/>
        <w:lang w:val="es-ES" w:eastAsia="en-US" w:bidi="ar-SA"/>
      </w:rPr>
    </w:lvl>
    <w:lvl w:ilvl="4" w:tplc="5BE26486">
      <w:numFmt w:val="bullet"/>
      <w:lvlText w:val="•"/>
      <w:lvlJc w:val="left"/>
      <w:pPr>
        <w:ind w:left="4184" w:hanging="360"/>
      </w:pPr>
      <w:rPr>
        <w:rFonts w:hint="default"/>
        <w:lang w:val="es-ES" w:eastAsia="en-US" w:bidi="ar-SA"/>
      </w:rPr>
    </w:lvl>
    <w:lvl w:ilvl="5" w:tplc="C8363988">
      <w:numFmt w:val="bullet"/>
      <w:lvlText w:val="•"/>
      <w:lvlJc w:val="left"/>
      <w:pPr>
        <w:ind w:left="5020" w:hanging="360"/>
      </w:pPr>
      <w:rPr>
        <w:rFonts w:hint="default"/>
        <w:lang w:val="es-ES" w:eastAsia="en-US" w:bidi="ar-SA"/>
      </w:rPr>
    </w:lvl>
    <w:lvl w:ilvl="6" w:tplc="99EC8758">
      <w:numFmt w:val="bullet"/>
      <w:lvlText w:val="•"/>
      <w:lvlJc w:val="left"/>
      <w:pPr>
        <w:ind w:left="5856" w:hanging="360"/>
      </w:pPr>
      <w:rPr>
        <w:rFonts w:hint="default"/>
        <w:lang w:val="es-ES" w:eastAsia="en-US" w:bidi="ar-SA"/>
      </w:rPr>
    </w:lvl>
    <w:lvl w:ilvl="7" w:tplc="CEFC1388">
      <w:numFmt w:val="bullet"/>
      <w:lvlText w:val="•"/>
      <w:lvlJc w:val="left"/>
      <w:pPr>
        <w:ind w:left="6692" w:hanging="360"/>
      </w:pPr>
      <w:rPr>
        <w:rFonts w:hint="default"/>
        <w:lang w:val="es-ES" w:eastAsia="en-US" w:bidi="ar-SA"/>
      </w:rPr>
    </w:lvl>
    <w:lvl w:ilvl="8" w:tplc="934C719E">
      <w:numFmt w:val="bullet"/>
      <w:lvlText w:val="•"/>
      <w:lvlJc w:val="left"/>
      <w:pPr>
        <w:ind w:left="7528" w:hanging="360"/>
      </w:pPr>
      <w:rPr>
        <w:rFonts w:hint="default"/>
        <w:lang w:val="es-ES" w:eastAsia="en-US" w:bidi="ar-SA"/>
      </w:rPr>
    </w:lvl>
  </w:abstractNum>
  <w:abstractNum w:abstractNumId="13" w15:restartNumberingAfterBreak="0">
    <w:nsid w:val="255B4F2B"/>
    <w:multiLevelType w:val="hybridMultilevel"/>
    <w:tmpl w:val="C9B49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6345374"/>
    <w:multiLevelType w:val="hybridMultilevel"/>
    <w:tmpl w:val="B3CC3CEE"/>
    <w:lvl w:ilvl="0" w:tplc="080A0001">
      <w:start w:val="1"/>
      <w:numFmt w:val="bullet"/>
      <w:lvlText w:val=""/>
      <w:lvlJc w:val="left"/>
      <w:pPr>
        <w:ind w:left="482" w:hanging="360"/>
      </w:pPr>
      <w:rPr>
        <w:rFonts w:ascii="Symbol" w:hAnsi="Symbol" w:hint="default"/>
        <w:w w:val="100"/>
        <w:sz w:val="24"/>
        <w:szCs w:val="24"/>
        <w:lang w:val="es-ES" w:eastAsia="en-US" w:bidi="ar-SA"/>
      </w:rPr>
    </w:lvl>
    <w:lvl w:ilvl="1" w:tplc="B686BDD4">
      <w:numFmt w:val="bullet"/>
      <w:lvlText w:val=""/>
      <w:lvlJc w:val="left"/>
      <w:pPr>
        <w:ind w:left="842" w:hanging="360"/>
      </w:pPr>
      <w:rPr>
        <w:rFonts w:ascii="Wingdings" w:eastAsia="Wingdings" w:hAnsi="Wingdings" w:cs="Wingdings" w:hint="default"/>
        <w:w w:val="100"/>
        <w:sz w:val="24"/>
        <w:szCs w:val="24"/>
        <w:lang w:val="es-ES" w:eastAsia="en-US" w:bidi="ar-SA"/>
      </w:rPr>
    </w:lvl>
    <w:lvl w:ilvl="2" w:tplc="DF788884">
      <w:numFmt w:val="bullet"/>
      <w:lvlText w:val="•"/>
      <w:lvlJc w:val="left"/>
      <w:pPr>
        <w:ind w:left="1768" w:hanging="360"/>
      </w:pPr>
      <w:rPr>
        <w:rFonts w:hint="default"/>
        <w:lang w:val="es-ES" w:eastAsia="en-US" w:bidi="ar-SA"/>
      </w:rPr>
    </w:lvl>
    <w:lvl w:ilvl="3" w:tplc="B024FDB0">
      <w:numFmt w:val="bullet"/>
      <w:lvlText w:val="•"/>
      <w:lvlJc w:val="left"/>
      <w:pPr>
        <w:ind w:left="2697" w:hanging="360"/>
      </w:pPr>
      <w:rPr>
        <w:rFonts w:hint="default"/>
        <w:lang w:val="es-ES" w:eastAsia="en-US" w:bidi="ar-SA"/>
      </w:rPr>
    </w:lvl>
    <w:lvl w:ilvl="4" w:tplc="FF66A390">
      <w:numFmt w:val="bullet"/>
      <w:lvlText w:val="•"/>
      <w:lvlJc w:val="left"/>
      <w:pPr>
        <w:ind w:left="3626" w:hanging="360"/>
      </w:pPr>
      <w:rPr>
        <w:rFonts w:hint="default"/>
        <w:lang w:val="es-ES" w:eastAsia="en-US" w:bidi="ar-SA"/>
      </w:rPr>
    </w:lvl>
    <w:lvl w:ilvl="5" w:tplc="7C148B92">
      <w:numFmt w:val="bullet"/>
      <w:lvlText w:val="•"/>
      <w:lvlJc w:val="left"/>
      <w:pPr>
        <w:ind w:left="4555" w:hanging="360"/>
      </w:pPr>
      <w:rPr>
        <w:rFonts w:hint="default"/>
        <w:lang w:val="es-ES" w:eastAsia="en-US" w:bidi="ar-SA"/>
      </w:rPr>
    </w:lvl>
    <w:lvl w:ilvl="6" w:tplc="E9D67AE2">
      <w:numFmt w:val="bullet"/>
      <w:lvlText w:val="•"/>
      <w:lvlJc w:val="left"/>
      <w:pPr>
        <w:ind w:left="5484" w:hanging="360"/>
      </w:pPr>
      <w:rPr>
        <w:rFonts w:hint="default"/>
        <w:lang w:val="es-ES" w:eastAsia="en-US" w:bidi="ar-SA"/>
      </w:rPr>
    </w:lvl>
    <w:lvl w:ilvl="7" w:tplc="92AE8670">
      <w:numFmt w:val="bullet"/>
      <w:lvlText w:val="•"/>
      <w:lvlJc w:val="left"/>
      <w:pPr>
        <w:ind w:left="6413" w:hanging="360"/>
      </w:pPr>
      <w:rPr>
        <w:rFonts w:hint="default"/>
        <w:lang w:val="es-ES" w:eastAsia="en-US" w:bidi="ar-SA"/>
      </w:rPr>
    </w:lvl>
    <w:lvl w:ilvl="8" w:tplc="EFA2B546">
      <w:numFmt w:val="bullet"/>
      <w:lvlText w:val="•"/>
      <w:lvlJc w:val="left"/>
      <w:pPr>
        <w:ind w:left="7342" w:hanging="360"/>
      </w:pPr>
      <w:rPr>
        <w:rFonts w:hint="default"/>
        <w:lang w:val="es-ES" w:eastAsia="en-US" w:bidi="ar-SA"/>
      </w:rPr>
    </w:lvl>
  </w:abstractNum>
  <w:abstractNum w:abstractNumId="15" w15:restartNumberingAfterBreak="0">
    <w:nsid w:val="32551A69"/>
    <w:multiLevelType w:val="hybridMultilevel"/>
    <w:tmpl w:val="D19CC6FA"/>
    <w:lvl w:ilvl="0" w:tplc="88B6471C">
      <w:numFmt w:val="bullet"/>
      <w:lvlText w:val="-"/>
      <w:lvlJc w:val="left"/>
      <w:pPr>
        <w:ind w:left="3420" w:hanging="360"/>
      </w:pPr>
      <w:rPr>
        <w:rFonts w:ascii="Arial MT" w:eastAsia="Arial MT" w:hAnsi="Arial MT" w:cs="Arial MT" w:hint="default"/>
        <w:w w:val="99"/>
        <w:sz w:val="24"/>
        <w:szCs w:val="24"/>
        <w:lang w:val="es-ES" w:eastAsia="en-US" w:bidi="ar-SA"/>
      </w:rPr>
    </w:lvl>
    <w:lvl w:ilvl="1" w:tplc="240A0003" w:tentative="1">
      <w:start w:val="1"/>
      <w:numFmt w:val="bullet"/>
      <w:lvlText w:val="o"/>
      <w:lvlJc w:val="left"/>
      <w:pPr>
        <w:ind w:left="4140" w:hanging="360"/>
      </w:pPr>
      <w:rPr>
        <w:rFonts w:ascii="Courier New" w:hAnsi="Courier New" w:cs="Courier New" w:hint="default"/>
      </w:rPr>
    </w:lvl>
    <w:lvl w:ilvl="2" w:tplc="240A0005" w:tentative="1">
      <w:start w:val="1"/>
      <w:numFmt w:val="bullet"/>
      <w:lvlText w:val=""/>
      <w:lvlJc w:val="left"/>
      <w:pPr>
        <w:ind w:left="4860" w:hanging="360"/>
      </w:pPr>
      <w:rPr>
        <w:rFonts w:ascii="Wingdings" w:hAnsi="Wingdings" w:hint="default"/>
      </w:rPr>
    </w:lvl>
    <w:lvl w:ilvl="3" w:tplc="240A0001" w:tentative="1">
      <w:start w:val="1"/>
      <w:numFmt w:val="bullet"/>
      <w:lvlText w:val=""/>
      <w:lvlJc w:val="left"/>
      <w:pPr>
        <w:ind w:left="5580" w:hanging="360"/>
      </w:pPr>
      <w:rPr>
        <w:rFonts w:ascii="Symbol" w:hAnsi="Symbol" w:hint="default"/>
      </w:rPr>
    </w:lvl>
    <w:lvl w:ilvl="4" w:tplc="240A0003" w:tentative="1">
      <w:start w:val="1"/>
      <w:numFmt w:val="bullet"/>
      <w:lvlText w:val="o"/>
      <w:lvlJc w:val="left"/>
      <w:pPr>
        <w:ind w:left="6300" w:hanging="360"/>
      </w:pPr>
      <w:rPr>
        <w:rFonts w:ascii="Courier New" w:hAnsi="Courier New" w:cs="Courier New" w:hint="default"/>
      </w:rPr>
    </w:lvl>
    <w:lvl w:ilvl="5" w:tplc="240A0005" w:tentative="1">
      <w:start w:val="1"/>
      <w:numFmt w:val="bullet"/>
      <w:lvlText w:val=""/>
      <w:lvlJc w:val="left"/>
      <w:pPr>
        <w:ind w:left="7020" w:hanging="360"/>
      </w:pPr>
      <w:rPr>
        <w:rFonts w:ascii="Wingdings" w:hAnsi="Wingdings" w:hint="default"/>
      </w:rPr>
    </w:lvl>
    <w:lvl w:ilvl="6" w:tplc="240A0001" w:tentative="1">
      <w:start w:val="1"/>
      <w:numFmt w:val="bullet"/>
      <w:lvlText w:val=""/>
      <w:lvlJc w:val="left"/>
      <w:pPr>
        <w:ind w:left="7740" w:hanging="360"/>
      </w:pPr>
      <w:rPr>
        <w:rFonts w:ascii="Symbol" w:hAnsi="Symbol" w:hint="default"/>
      </w:rPr>
    </w:lvl>
    <w:lvl w:ilvl="7" w:tplc="240A0003" w:tentative="1">
      <w:start w:val="1"/>
      <w:numFmt w:val="bullet"/>
      <w:lvlText w:val="o"/>
      <w:lvlJc w:val="left"/>
      <w:pPr>
        <w:ind w:left="8460" w:hanging="360"/>
      </w:pPr>
      <w:rPr>
        <w:rFonts w:ascii="Courier New" w:hAnsi="Courier New" w:cs="Courier New" w:hint="default"/>
      </w:rPr>
    </w:lvl>
    <w:lvl w:ilvl="8" w:tplc="240A0005" w:tentative="1">
      <w:start w:val="1"/>
      <w:numFmt w:val="bullet"/>
      <w:lvlText w:val=""/>
      <w:lvlJc w:val="left"/>
      <w:pPr>
        <w:ind w:left="9180" w:hanging="360"/>
      </w:pPr>
      <w:rPr>
        <w:rFonts w:ascii="Wingdings" w:hAnsi="Wingdings" w:hint="default"/>
      </w:rPr>
    </w:lvl>
  </w:abstractNum>
  <w:abstractNum w:abstractNumId="16" w15:restartNumberingAfterBreak="0">
    <w:nsid w:val="3436338D"/>
    <w:multiLevelType w:val="hybridMultilevel"/>
    <w:tmpl w:val="E5BA9A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4F12EE0"/>
    <w:multiLevelType w:val="hybridMultilevel"/>
    <w:tmpl w:val="E62CC80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5EF418C"/>
    <w:multiLevelType w:val="hybridMultilevel"/>
    <w:tmpl w:val="A5A66184"/>
    <w:lvl w:ilvl="0" w:tplc="240A000D">
      <w:start w:val="1"/>
      <w:numFmt w:val="bullet"/>
      <w:lvlText w:val=""/>
      <w:lvlJc w:val="left"/>
      <w:pPr>
        <w:ind w:left="842" w:hanging="360"/>
      </w:pPr>
      <w:rPr>
        <w:rFonts w:ascii="Wingdings" w:hAnsi="Wingdings" w:hint="default"/>
        <w:w w:val="100"/>
        <w:sz w:val="24"/>
        <w:szCs w:val="24"/>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6D96649"/>
    <w:multiLevelType w:val="hybridMultilevel"/>
    <w:tmpl w:val="B61CC556"/>
    <w:lvl w:ilvl="0" w:tplc="240A000D">
      <w:start w:val="1"/>
      <w:numFmt w:val="bullet"/>
      <w:lvlText w:val=""/>
      <w:lvlJc w:val="left"/>
      <w:pPr>
        <w:ind w:left="482" w:hanging="360"/>
      </w:pPr>
      <w:rPr>
        <w:rFonts w:ascii="Wingdings" w:hAnsi="Wingdings" w:hint="default"/>
        <w:w w:val="100"/>
        <w:sz w:val="24"/>
        <w:szCs w:val="24"/>
        <w:lang w:val="es-ES" w:eastAsia="en-US" w:bidi="ar-SA"/>
      </w:rPr>
    </w:lvl>
    <w:lvl w:ilvl="1" w:tplc="05F4AEF8">
      <w:numFmt w:val="bullet"/>
      <w:lvlText w:val=""/>
      <w:lvlJc w:val="left"/>
      <w:pPr>
        <w:ind w:left="842" w:hanging="360"/>
      </w:pPr>
      <w:rPr>
        <w:rFonts w:ascii="Wingdings" w:eastAsia="Wingdings" w:hAnsi="Wingdings" w:cs="Wingdings" w:hint="default"/>
        <w:w w:val="100"/>
        <w:sz w:val="24"/>
        <w:szCs w:val="24"/>
        <w:lang w:val="es-ES" w:eastAsia="en-US" w:bidi="ar-SA"/>
      </w:rPr>
    </w:lvl>
    <w:lvl w:ilvl="2" w:tplc="D0A872C2">
      <w:numFmt w:val="bullet"/>
      <w:lvlText w:val="•"/>
      <w:lvlJc w:val="left"/>
      <w:pPr>
        <w:ind w:left="1768" w:hanging="360"/>
      </w:pPr>
      <w:rPr>
        <w:rFonts w:hint="default"/>
        <w:lang w:val="es-ES" w:eastAsia="en-US" w:bidi="ar-SA"/>
      </w:rPr>
    </w:lvl>
    <w:lvl w:ilvl="3" w:tplc="DF5A4556">
      <w:numFmt w:val="bullet"/>
      <w:lvlText w:val="•"/>
      <w:lvlJc w:val="left"/>
      <w:pPr>
        <w:ind w:left="2697" w:hanging="360"/>
      </w:pPr>
      <w:rPr>
        <w:rFonts w:hint="default"/>
        <w:lang w:val="es-ES" w:eastAsia="en-US" w:bidi="ar-SA"/>
      </w:rPr>
    </w:lvl>
    <w:lvl w:ilvl="4" w:tplc="7394816E">
      <w:numFmt w:val="bullet"/>
      <w:lvlText w:val="•"/>
      <w:lvlJc w:val="left"/>
      <w:pPr>
        <w:ind w:left="3626" w:hanging="360"/>
      </w:pPr>
      <w:rPr>
        <w:rFonts w:hint="default"/>
        <w:lang w:val="es-ES" w:eastAsia="en-US" w:bidi="ar-SA"/>
      </w:rPr>
    </w:lvl>
    <w:lvl w:ilvl="5" w:tplc="EA009166">
      <w:numFmt w:val="bullet"/>
      <w:lvlText w:val="•"/>
      <w:lvlJc w:val="left"/>
      <w:pPr>
        <w:ind w:left="4555" w:hanging="360"/>
      </w:pPr>
      <w:rPr>
        <w:rFonts w:hint="default"/>
        <w:lang w:val="es-ES" w:eastAsia="en-US" w:bidi="ar-SA"/>
      </w:rPr>
    </w:lvl>
    <w:lvl w:ilvl="6" w:tplc="671E490A">
      <w:numFmt w:val="bullet"/>
      <w:lvlText w:val="•"/>
      <w:lvlJc w:val="left"/>
      <w:pPr>
        <w:ind w:left="5484" w:hanging="360"/>
      </w:pPr>
      <w:rPr>
        <w:rFonts w:hint="default"/>
        <w:lang w:val="es-ES" w:eastAsia="en-US" w:bidi="ar-SA"/>
      </w:rPr>
    </w:lvl>
    <w:lvl w:ilvl="7" w:tplc="8F58B3AC">
      <w:numFmt w:val="bullet"/>
      <w:lvlText w:val="•"/>
      <w:lvlJc w:val="left"/>
      <w:pPr>
        <w:ind w:left="6413" w:hanging="360"/>
      </w:pPr>
      <w:rPr>
        <w:rFonts w:hint="default"/>
        <w:lang w:val="es-ES" w:eastAsia="en-US" w:bidi="ar-SA"/>
      </w:rPr>
    </w:lvl>
    <w:lvl w:ilvl="8" w:tplc="66F66556">
      <w:numFmt w:val="bullet"/>
      <w:lvlText w:val="•"/>
      <w:lvlJc w:val="left"/>
      <w:pPr>
        <w:ind w:left="7342" w:hanging="360"/>
      </w:pPr>
      <w:rPr>
        <w:rFonts w:hint="default"/>
        <w:lang w:val="es-ES" w:eastAsia="en-US" w:bidi="ar-SA"/>
      </w:rPr>
    </w:lvl>
  </w:abstractNum>
  <w:abstractNum w:abstractNumId="20" w15:restartNumberingAfterBreak="0">
    <w:nsid w:val="3A3B2903"/>
    <w:multiLevelType w:val="hybridMultilevel"/>
    <w:tmpl w:val="018E24E0"/>
    <w:lvl w:ilvl="0" w:tplc="1E2A9268">
      <w:start w:val="1"/>
      <w:numFmt w:val="decimal"/>
      <w:lvlText w:val="%1)"/>
      <w:lvlJc w:val="left"/>
      <w:pPr>
        <w:ind w:left="842" w:hanging="360"/>
      </w:pPr>
      <w:rPr>
        <w:rFonts w:ascii="Arial MT" w:eastAsia="Arial MT" w:hAnsi="Arial MT" w:cs="Arial MT" w:hint="default"/>
        <w:w w:val="99"/>
        <w:sz w:val="24"/>
        <w:szCs w:val="24"/>
        <w:lang w:val="es-ES" w:eastAsia="en-US" w:bidi="ar-SA"/>
      </w:rPr>
    </w:lvl>
    <w:lvl w:ilvl="1" w:tplc="0CFED82E">
      <w:numFmt w:val="bullet"/>
      <w:lvlText w:val="•"/>
      <w:lvlJc w:val="left"/>
      <w:pPr>
        <w:ind w:left="1676" w:hanging="360"/>
      </w:pPr>
      <w:rPr>
        <w:rFonts w:hint="default"/>
        <w:lang w:val="es-ES" w:eastAsia="en-US" w:bidi="ar-SA"/>
      </w:rPr>
    </w:lvl>
    <w:lvl w:ilvl="2" w:tplc="EC7A8A48">
      <w:numFmt w:val="bullet"/>
      <w:lvlText w:val="•"/>
      <w:lvlJc w:val="left"/>
      <w:pPr>
        <w:ind w:left="2512" w:hanging="360"/>
      </w:pPr>
      <w:rPr>
        <w:rFonts w:hint="default"/>
        <w:lang w:val="es-ES" w:eastAsia="en-US" w:bidi="ar-SA"/>
      </w:rPr>
    </w:lvl>
    <w:lvl w:ilvl="3" w:tplc="7438EFF0">
      <w:numFmt w:val="bullet"/>
      <w:lvlText w:val="•"/>
      <w:lvlJc w:val="left"/>
      <w:pPr>
        <w:ind w:left="3348" w:hanging="360"/>
      </w:pPr>
      <w:rPr>
        <w:rFonts w:hint="default"/>
        <w:lang w:val="es-ES" w:eastAsia="en-US" w:bidi="ar-SA"/>
      </w:rPr>
    </w:lvl>
    <w:lvl w:ilvl="4" w:tplc="79B2172A">
      <w:numFmt w:val="bullet"/>
      <w:lvlText w:val="•"/>
      <w:lvlJc w:val="left"/>
      <w:pPr>
        <w:ind w:left="4184" w:hanging="360"/>
      </w:pPr>
      <w:rPr>
        <w:rFonts w:hint="default"/>
        <w:lang w:val="es-ES" w:eastAsia="en-US" w:bidi="ar-SA"/>
      </w:rPr>
    </w:lvl>
    <w:lvl w:ilvl="5" w:tplc="006686D6">
      <w:numFmt w:val="bullet"/>
      <w:lvlText w:val="•"/>
      <w:lvlJc w:val="left"/>
      <w:pPr>
        <w:ind w:left="5020" w:hanging="360"/>
      </w:pPr>
      <w:rPr>
        <w:rFonts w:hint="default"/>
        <w:lang w:val="es-ES" w:eastAsia="en-US" w:bidi="ar-SA"/>
      </w:rPr>
    </w:lvl>
    <w:lvl w:ilvl="6" w:tplc="331C4238">
      <w:numFmt w:val="bullet"/>
      <w:lvlText w:val="•"/>
      <w:lvlJc w:val="left"/>
      <w:pPr>
        <w:ind w:left="5856" w:hanging="360"/>
      </w:pPr>
      <w:rPr>
        <w:rFonts w:hint="default"/>
        <w:lang w:val="es-ES" w:eastAsia="en-US" w:bidi="ar-SA"/>
      </w:rPr>
    </w:lvl>
    <w:lvl w:ilvl="7" w:tplc="C8108200">
      <w:numFmt w:val="bullet"/>
      <w:lvlText w:val="•"/>
      <w:lvlJc w:val="left"/>
      <w:pPr>
        <w:ind w:left="6692" w:hanging="360"/>
      </w:pPr>
      <w:rPr>
        <w:rFonts w:hint="default"/>
        <w:lang w:val="es-ES" w:eastAsia="en-US" w:bidi="ar-SA"/>
      </w:rPr>
    </w:lvl>
    <w:lvl w:ilvl="8" w:tplc="DE923B2E">
      <w:numFmt w:val="bullet"/>
      <w:lvlText w:val="•"/>
      <w:lvlJc w:val="left"/>
      <w:pPr>
        <w:ind w:left="7528" w:hanging="360"/>
      </w:pPr>
      <w:rPr>
        <w:rFonts w:hint="default"/>
        <w:lang w:val="es-ES" w:eastAsia="en-US" w:bidi="ar-SA"/>
      </w:rPr>
    </w:lvl>
  </w:abstractNum>
  <w:abstractNum w:abstractNumId="21" w15:restartNumberingAfterBreak="0">
    <w:nsid w:val="45A34B2A"/>
    <w:multiLevelType w:val="multilevel"/>
    <w:tmpl w:val="E1ECC378"/>
    <w:lvl w:ilvl="0">
      <w:start w:val="1"/>
      <w:numFmt w:val="decimal"/>
      <w:pStyle w:val="Ttulo1"/>
      <w:lvlText w:val="%1"/>
      <w:lvlJc w:val="left"/>
      <w:pPr>
        <w:ind w:left="432" w:hanging="432"/>
      </w:pPr>
    </w:lvl>
    <w:lvl w:ilvl="1">
      <w:start w:val="1"/>
      <w:numFmt w:val="decimal"/>
      <w:pStyle w:val="Ttulo2"/>
      <w:lvlText w:val="%1.%2"/>
      <w:lvlJc w:val="left"/>
      <w:pPr>
        <w:ind w:left="576" w:hanging="576"/>
      </w:pPr>
      <w:rPr>
        <w:b/>
        <w:bCs/>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2" w15:restartNumberingAfterBreak="0">
    <w:nsid w:val="45D674AF"/>
    <w:multiLevelType w:val="hybridMultilevel"/>
    <w:tmpl w:val="43B282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B8A3D38"/>
    <w:multiLevelType w:val="hybridMultilevel"/>
    <w:tmpl w:val="3B2E9BFE"/>
    <w:lvl w:ilvl="0" w:tplc="FBC8D420">
      <w:start w:val="1"/>
      <w:numFmt w:val="bullet"/>
      <w:lvlText w:val=""/>
      <w:lvlJc w:val="left"/>
      <w:pPr>
        <w:ind w:left="842" w:hanging="360"/>
      </w:pPr>
      <w:rPr>
        <w:rFonts w:ascii="Symbol" w:hAnsi="Symbol" w:hint="default"/>
        <w:lang w:val="es-CO"/>
      </w:rPr>
    </w:lvl>
    <w:lvl w:ilvl="1" w:tplc="240A0003">
      <w:start w:val="1"/>
      <w:numFmt w:val="bullet"/>
      <w:lvlText w:val="o"/>
      <w:lvlJc w:val="left"/>
      <w:pPr>
        <w:ind w:left="1562" w:hanging="360"/>
      </w:pPr>
      <w:rPr>
        <w:rFonts w:ascii="Courier New" w:hAnsi="Courier New" w:cs="Courier New" w:hint="default"/>
      </w:rPr>
    </w:lvl>
    <w:lvl w:ilvl="2" w:tplc="240A0005" w:tentative="1">
      <w:start w:val="1"/>
      <w:numFmt w:val="bullet"/>
      <w:lvlText w:val=""/>
      <w:lvlJc w:val="left"/>
      <w:pPr>
        <w:ind w:left="2282" w:hanging="360"/>
      </w:pPr>
      <w:rPr>
        <w:rFonts w:ascii="Wingdings" w:hAnsi="Wingdings" w:hint="default"/>
      </w:rPr>
    </w:lvl>
    <w:lvl w:ilvl="3" w:tplc="240A0001" w:tentative="1">
      <w:start w:val="1"/>
      <w:numFmt w:val="bullet"/>
      <w:lvlText w:val=""/>
      <w:lvlJc w:val="left"/>
      <w:pPr>
        <w:ind w:left="3002" w:hanging="360"/>
      </w:pPr>
      <w:rPr>
        <w:rFonts w:ascii="Symbol" w:hAnsi="Symbol" w:hint="default"/>
      </w:rPr>
    </w:lvl>
    <w:lvl w:ilvl="4" w:tplc="240A0003" w:tentative="1">
      <w:start w:val="1"/>
      <w:numFmt w:val="bullet"/>
      <w:lvlText w:val="o"/>
      <w:lvlJc w:val="left"/>
      <w:pPr>
        <w:ind w:left="3722" w:hanging="360"/>
      </w:pPr>
      <w:rPr>
        <w:rFonts w:ascii="Courier New" w:hAnsi="Courier New" w:cs="Courier New" w:hint="default"/>
      </w:rPr>
    </w:lvl>
    <w:lvl w:ilvl="5" w:tplc="240A0005" w:tentative="1">
      <w:start w:val="1"/>
      <w:numFmt w:val="bullet"/>
      <w:lvlText w:val=""/>
      <w:lvlJc w:val="left"/>
      <w:pPr>
        <w:ind w:left="4442" w:hanging="360"/>
      </w:pPr>
      <w:rPr>
        <w:rFonts w:ascii="Wingdings" w:hAnsi="Wingdings" w:hint="default"/>
      </w:rPr>
    </w:lvl>
    <w:lvl w:ilvl="6" w:tplc="240A0001" w:tentative="1">
      <w:start w:val="1"/>
      <w:numFmt w:val="bullet"/>
      <w:lvlText w:val=""/>
      <w:lvlJc w:val="left"/>
      <w:pPr>
        <w:ind w:left="5162" w:hanging="360"/>
      </w:pPr>
      <w:rPr>
        <w:rFonts w:ascii="Symbol" w:hAnsi="Symbol" w:hint="default"/>
      </w:rPr>
    </w:lvl>
    <w:lvl w:ilvl="7" w:tplc="240A0003" w:tentative="1">
      <w:start w:val="1"/>
      <w:numFmt w:val="bullet"/>
      <w:lvlText w:val="o"/>
      <w:lvlJc w:val="left"/>
      <w:pPr>
        <w:ind w:left="5882" w:hanging="360"/>
      </w:pPr>
      <w:rPr>
        <w:rFonts w:ascii="Courier New" w:hAnsi="Courier New" w:cs="Courier New" w:hint="default"/>
      </w:rPr>
    </w:lvl>
    <w:lvl w:ilvl="8" w:tplc="240A0005" w:tentative="1">
      <w:start w:val="1"/>
      <w:numFmt w:val="bullet"/>
      <w:lvlText w:val=""/>
      <w:lvlJc w:val="left"/>
      <w:pPr>
        <w:ind w:left="6602" w:hanging="360"/>
      </w:pPr>
      <w:rPr>
        <w:rFonts w:ascii="Wingdings" w:hAnsi="Wingdings" w:hint="default"/>
      </w:rPr>
    </w:lvl>
  </w:abstractNum>
  <w:abstractNum w:abstractNumId="24" w15:restartNumberingAfterBreak="0">
    <w:nsid w:val="4C2023D7"/>
    <w:multiLevelType w:val="hybridMultilevel"/>
    <w:tmpl w:val="751085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FA40304"/>
    <w:multiLevelType w:val="hybridMultilevel"/>
    <w:tmpl w:val="A4B07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28926EF"/>
    <w:multiLevelType w:val="hybridMultilevel"/>
    <w:tmpl w:val="9C8E61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2C93C90"/>
    <w:multiLevelType w:val="hybridMultilevel"/>
    <w:tmpl w:val="5B9CCC10"/>
    <w:lvl w:ilvl="0" w:tplc="240A000F">
      <w:start w:val="1"/>
      <w:numFmt w:val="decimal"/>
      <w:lvlText w:val="%1."/>
      <w:lvlJc w:val="left"/>
      <w:pPr>
        <w:ind w:left="482" w:hanging="360"/>
      </w:pPr>
      <w:rPr>
        <w:rFonts w:hint="default"/>
        <w:w w:val="100"/>
        <w:sz w:val="24"/>
        <w:szCs w:val="24"/>
        <w:lang w:val="es-ES" w:eastAsia="en-US" w:bidi="ar-SA"/>
      </w:rPr>
    </w:lvl>
    <w:lvl w:ilvl="1" w:tplc="B686BDD4">
      <w:numFmt w:val="bullet"/>
      <w:lvlText w:val=""/>
      <w:lvlJc w:val="left"/>
      <w:pPr>
        <w:ind w:left="842" w:hanging="360"/>
      </w:pPr>
      <w:rPr>
        <w:rFonts w:ascii="Wingdings" w:eastAsia="Wingdings" w:hAnsi="Wingdings" w:cs="Wingdings" w:hint="default"/>
        <w:w w:val="100"/>
        <w:sz w:val="24"/>
        <w:szCs w:val="24"/>
        <w:lang w:val="es-ES" w:eastAsia="en-US" w:bidi="ar-SA"/>
      </w:rPr>
    </w:lvl>
    <w:lvl w:ilvl="2" w:tplc="DF788884">
      <w:numFmt w:val="bullet"/>
      <w:lvlText w:val="•"/>
      <w:lvlJc w:val="left"/>
      <w:pPr>
        <w:ind w:left="1768" w:hanging="360"/>
      </w:pPr>
      <w:rPr>
        <w:rFonts w:hint="default"/>
        <w:lang w:val="es-ES" w:eastAsia="en-US" w:bidi="ar-SA"/>
      </w:rPr>
    </w:lvl>
    <w:lvl w:ilvl="3" w:tplc="B024FDB0">
      <w:numFmt w:val="bullet"/>
      <w:lvlText w:val="•"/>
      <w:lvlJc w:val="left"/>
      <w:pPr>
        <w:ind w:left="2697" w:hanging="360"/>
      </w:pPr>
      <w:rPr>
        <w:rFonts w:hint="default"/>
        <w:lang w:val="es-ES" w:eastAsia="en-US" w:bidi="ar-SA"/>
      </w:rPr>
    </w:lvl>
    <w:lvl w:ilvl="4" w:tplc="FF66A390">
      <w:numFmt w:val="bullet"/>
      <w:lvlText w:val="•"/>
      <w:lvlJc w:val="left"/>
      <w:pPr>
        <w:ind w:left="3626" w:hanging="360"/>
      </w:pPr>
      <w:rPr>
        <w:rFonts w:hint="default"/>
        <w:lang w:val="es-ES" w:eastAsia="en-US" w:bidi="ar-SA"/>
      </w:rPr>
    </w:lvl>
    <w:lvl w:ilvl="5" w:tplc="7C148B92">
      <w:numFmt w:val="bullet"/>
      <w:lvlText w:val="•"/>
      <w:lvlJc w:val="left"/>
      <w:pPr>
        <w:ind w:left="4555" w:hanging="360"/>
      </w:pPr>
      <w:rPr>
        <w:rFonts w:hint="default"/>
        <w:lang w:val="es-ES" w:eastAsia="en-US" w:bidi="ar-SA"/>
      </w:rPr>
    </w:lvl>
    <w:lvl w:ilvl="6" w:tplc="E9D67AE2">
      <w:numFmt w:val="bullet"/>
      <w:lvlText w:val="•"/>
      <w:lvlJc w:val="left"/>
      <w:pPr>
        <w:ind w:left="5484" w:hanging="360"/>
      </w:pPr>
      <w:rPr>
        <w:rFonts w:hint="default"/>
        <w:lang w:val="es-ES" w:eastAsia="en-US" w:bidi="ar-SA"/>
      </w:rPr>
    </w:lvl>
    <w:lvl w:ilvl="7" w:tplc="92AE8670">
      <w:numFmt w:val="bullet"/>
      <w:lvlText w:val="•"/>
      <w:lvlJc w:val="left"/>
      <w:pPr>
        <w:ind w:left="6413" w:hanging="360"/>
      </w:pPr>
      <w:rPr>
        <w:rFonts w:hint="default"/>
        <w:lang w:val="es-ES" w:eastAsia="en-US" w:bidi="ar-SA"/>
      </w:rPr>
    </w:lvl>
    <w:lvl w:ilvl="8" w:tplc="EFA2B546">
      <w:numFmt w:val="bullet"/>
      <w:lvlText w:val="•"/>
      <w:lvlJc w:val="left"/>
      <w:pPr>
        <w:ind w:left="7342" w:hanging="360"/>
      </w:pPr>
      <w:rPr>
        <w:rFonts w:hint="default"/>
        <w:lang w:val="es-ES" w:eastAsia="en-US" w:bidi="ar-SA"/>
      </w:rPr>
    </w:lvl>
  </w:abstractNum>
  <w:abstractNum w:abstractNumId="28" w15:restartNumberingAfterBreak="0">
    <w:nsid w:val="53663A12"/>
    <w:multiLevelType w:val="hybridMultilevel"/>
    <w:tmpl w:val="0B921FF0"/>
    <w:lvl w:ilvl="0" w:tplc="9F1A1AE4">
      <w:numFmt w:val="bullet"/>
      <w:lvlText w:val=""/>
      <w:lvlJc w:val="left"/>
      <w:pPr>
        <w:ind w:left="842" w:hanging="360"/>
      </w:pPr>
      <w:rPr>
        <w:rFonts w:ascii="Wingdings" w:eastAsia="Wingdings" w:hAnsi="Wingdings" w:cs="Wingdings" w:hint="default"/>
        <w:w w:val="100"/>
        <w:sz w:val="24"/>
        <w:szCs w:val="24"/>
        <w:lang w:val="es-ES" w:eastAsia="en-US" w:bidi="ar-SA"/>
      </w:rPr>
    </w:lvl>
    <w:lvl w:ilvl="1" w:tplc="137AAE24">
      <w:numFmt w:val="bullet"/>
      <w:lvlText w:val="•"/>
      <w:lvlJc w:val="left"/>
      <w:pPr>
        <w:ind w:left="1676" w:hanging="360"/>
      </w:pPr>
      <w:rPr>
        <w:rFonts w:hint="default"/>
        <w:lang w:val="es-ES" w:eastAsia="en-US" w:bidi="ar-SA"/>
      </w:rPr>
    </w:lvl>
    <w:lvl w:ilvl="2" w:tplc="3530EF64">
      <w:numFmt w:val="bullet"/>
      <w:lvlText w:val="•"/>
      <w:lvlJc w:val="left"/>
      <w:pPr>
        <w:ind w:left="2512" w:hanging="360"/>
      </w:pPr>
      <w:rPr>
        <w:rFonts w:hint="default"/>
        <w:lang w:val="es-ES" w:eastAsia="en-US" w:bidi="ar-SA"/>
      </w:rPr>
    </w:lvl>
    <w:lvl w:ilvl="3" w:tplc="8FBCBB0C">
      <w:numFmt w:val="bullet"/>
      <w:lvlText w:val="•"/>
      <w:lvlJc w:val="left"/>
      <w:pPr>
        <w:ind w:left="3348" w:hanging="360"/>
      </w:pPr>
      <w:rPr>
        <w:rFonts w:hint="default"/>
        <w:lang w:val="es-ES" w:eastAsia="en-US" w:bidi="ar-SA"/>
      </w:rPr>
    </w:lvl>
    <w:lvl w:ilvl="4" w:tplc="40960FE2">
      <w:numFmt w:val="bullet"/>
      <w:lvlText w:val="•"/>
      <w:lvlJc w:val="left"/>
      <w:pPr>
        <w:ind w:left="4184" w:hanging="360"/>
      </w:pPr>
      <w:rPr>
        <w:rFonts w:hint="default"/>
        <w:lang w:val="es-ES" w:eastAsia="en-US" w:bidi="ar-SA"/>
      </w:rPr>
    </w:lvl>
    <w:lvl w:ilvl="5" w:tplc="92F8B5E6">
      <w:numFmt w:val="bullet"/>
      <w:lvlText w:val="•"/>
      <w:lvlJc w:val="left"/>
      <w:pPr>
        <w:ind w:left="5020" w:hanging="360"/>
      </w:pPr>
      <w:rPr>
        <w:rFonts w:hint="default"/>
        <w:lang w:val="es-ES" w:eastAsia="en-US" w:bidi="ar-SA"/>
      </w:rPr>
    </w:lvl>
    <w:lvl w:ilvl="6" w:tplc="DCCE6016">
      <w:numFmt w:val="bullet"/>
      <w:lvlText w:val="•"/>
      <w:lvlJc w:val="left"/>
      <w:pPr>
        <w:ind w:left="5856" w:hanging="360"/>
      </w:pPr>
      <w:rPr>
        <w:rFonts w:hint="default"/>
        <w:lang w:val="es-ES" w:eastAsia="en-US" w:bidi="ar-SA"/>
      </w:rPr>
    </w:lvl>
    <w:lvl w:ilvl="7" w:tplc="C5027308">
      <w:numFmt w:val="bullet"/>
      <w:lvlText w:val="•"/>
      <w:lvlJc w:val="left"/>
      <w:pPr>
        <w:ind w:left="6692" w:hanging="360"/>
      </w:pPr>
      <w:rPr>
        <w:rFonts w:hint="default"/>
        <w:lang w:val="es-ES" w:eastAsia="en-US" w:bidi="ar-SA"/>
      </w:rPr>
    </w:lvl>
    <w:lvl w:ilvl="8" w:tplc="74A09E46">
      <w:numFmt w:val="bullet"/>
      <w:lvlText w:val="•"/>
      <w:lvlJc w:val="left"/>
      <w:pPr>
        <w:ind w:left="7528" w:hanging="360"/>
      </w:pPr>
      <w:rPr>
        <w:rFonts w:hint="default"/>
        <w:lang w:val="es-ES" w:eastAsia="en-US" w:bidi="ar-SA"/>
      </w:rPr>
    </w:lvl>
  </w:abstractNum>
  <w:abstractNum w:abstractNumId="29" w15:restartNumberingAfterBreak="0">
    <w:nsid w:val="54BA24E4"/>
    <w:multiLevelType w:val="hybridMultilevel"/>
    <w:tmpl w:val="09CADB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61816D6"/>
    <w:multiLevelType w:val="hybridMultilevel"/>
    <w:tmpl w:val="9692C968"/>
    <w:lvl w:ilvl="0" w:tplc="55D42608">
      <w:numFmt w:val="bullet"/>
      <w:lvlText w:val="-"/>
      <w:lvlJc w:val="left"/>
      <w:pPr>
        <w:ind w:left="842" w:hanging="360"/>
      </w:pPr>
      <w:rPr>
        <w:rFonts w:ascii="Arial MT" w:eastAsia="Arial MT" w:hAnsi="Arial MT" w:cs="Arial MT" w:hint="default"/>
        <w:w w:val="99"/>
        <w:sz w:val="24"/>
        <w:szCs w:val="24"/>
        <w:lang w:val="es-ES" w:eastAsia="en-US" w:bidi="ar-SA"/>
      </w:rPr>
    </w:lvl>
    <w:lvl w:ilvl="1" w:tplc="622E0186">
      <w:numFmt w:val="bullet"/>
      <w:lvlText w:val="•"/>
      <w:lvlJc w:val="left"/>
      <w:pPr>
        <w:ind w:left="1676" w:hanging="360"/>
      </w:pPr>
      <w:rPr>
        <w:rFonts w:hint="default"/>
        <w:lang w:val="es-ES" w:eastAsia="en-US" w:bidi="ar-SA"/>
      </w:rPr>
    </w:lvl>
    <w:lvl w:ilvl="2" w:tplc="DA907CB6">
      <w:numFmt w:val="bullet"/>
      <w:lvlText w:val="•"/>
      <w:lvlJc w:val="left"/>
      <w:pPr>
        <w:ind w:left="2512" w:hanging="360"/>
      </w:pPr>
      <w:rPr>
        <w:rFonts w:hint="default"/>
        <w:lang w:val="es-ES" w:eastAsia="en-US" w:bidi="ar-SA"/>
      </w:rPr>
    </w:lvl>
    <w:lvl w:ilvl="3" w:tplc="DF123166">
      <w:numFmt w:val="bullet"/>
      <w:lvlText w:val="•"/>
      <w:lvlJc w:val="left"/>
      <w:pPr>
        <w:ind w:left="3348" w:hanging="360"/>
      </w:pPr>
      <w:rPr>
        <w:rFonts w:hint="default"/>
        <w:lang w:val="es-ES" w:eastAsia="en-US" w:bidi="ar-SA"/>
      </w:rPr>
    </w:lvl>
    <w:lvl w:ilvl="4" w:tplc="917A7962">
      <w:numFmt w:val="bullet"/>
      <w:lvlText w:val="•"/>
      <w:lvlJc w:val="left"/>
      <w:pPr>
        <w:ind w:left="4184" w:hanging="360"/>
      </w:pPr>
      <w:rPr>
        <w:rFonts w:hint="default"/>
        <w:lang w:val="es-ES" w:eastAsia="en-US" w:bidi="ar-SA"/>
      </w:rPr>
    </w:lvl>
    <w:lvl w:ilvl="5" w:tplc="08EE1490">
      <w:numFmt w:val="bullet"/>
      <w:lvlText w:val="•"/>
      <w:lvlJc w:val="left"/>
      <w:pPr>
        <w:ind w:left="5020" w:hanging="360"/>
      </w:pPr>
      <w:rPr>
        <w:rFonts w:hint="default"/>
        <w:lang w:val="es-ES" w:eastAsia="en-US" w:bidi="ar-SA"/>
      </w:rPr>
    </w:lvl>
    <w:lvl w:ilvl="6" w:tplc="3016051E">
      <w:numFmt w:val="bullet"/>
      <w:lvlText w:val="•"/>
      <w:lvlJc w:val="left"/>
      <w:pPr>
        <w:ind w:left="5856" w:hanging="360"/>
      </w:pPr>
      <w:rPr>
        <w:rFonts w:hint="default"/>
        <w:lang w:val="es-ES" w:eastAsia="en-US" w:bidi="ar-SA"/>
      </w:rPr>
    </w:lvl>
    <w:lvl w:ilvl="7" w:tplc="912009F0">
      <w:numFmt w:val="bullet"/>
      <w:lvlText w:val="•"/>
      <w:lvlJc w:val="left"/>
      <w:pPr>
        <w:ind w:left="6692" w:hanging="360"/>
      </w:pPr>
      <w:rPr>
        <w:rFonts w:hint="default"/>
        <w:lang w:val="es-ES" w:eastAsia="en-US" w:bidi="ar-SA"/>
      </w:rPr>
    </w:lvl>
    <w:lvl w:ilvl="8" w:tplc="9828CB06">
      <w:numFmt w:val="bullet"/>
      <w:lvlText w:val="•"/>
      <w:lvlJc w:val="left"/>
      <w:pPr>
        <w:ind w:left="7528" w:hanging="360"/>
      </w:pPr>
      <w:rPr>
        <w:rFonts w:hint="default"/>
        <w:lang w:val="es-ES" w:eastAsia="en-US" w:bidi="ar-SA"/>
      </w:rPr>
    </w:lvl>
  </w:abstractNum>
  <w:abstractNum w:abstractNumId="31" w15:restartNumberingAfterBreak="0">
    <w:nsid w:val="568D2630"/>
    <w:multiLevelType w:val="multilevel"/>
    <w:tmpl w:val="8F88B592"/>
    <w:lvl w:ilvl="0">
      <w:start w:val="8"/>
      <w:numFmt w:val="decimal"/>
      <w:lvlText w:val="%1"/>
      <w:lvlJc w:val="left"/>
      <w:pPr>
        <w:ind w:left="360" w:hanging="360"/>
      </w:pPr>
      <w:rPr>
        <w:rFonts w:hint="default"/>
      </w:rPr>
    </w:lvl>
    <w:lvl w:ilvl="1">
      <w:start w:val="4"/>
      <w:numFmt w:val="decimal"/>
      <w:lvlText w:val="%1.%2"/>
      <w:lvlJc w:val="left"/>
      <w:pPr>
        <w:ind w:left="482" w:hanging="360"/>
      </w:pPr>
      <w:rPr>
        <w:rFonts w:hint="default"/>
      </w:rPr>
    </w:lvl>
    <w:lvl w:ilvl="2">
      <w:start w:val="1"/>
      <w:numFmt w:val="decimal"/>
      <w:lvlText w:val="%1.%2.%3"/>
      <w:lvlJc w:val="left"/>
      <w:pPr>
        <w:ind w:left="964" w:hanging="720"/>
      </w:pPr>
      <w:rPr>
        <w:rFonts w:hint="default"/>
      </w:rPr>
    </w:lvl>
    <w:lvl w:ilvl="3">
      <w:start w:val="1"/>
      <w:numFmt w:val="decimal"/>
      <w:lvlText w:val="%1.%2.%3.%4"/>
      <w:lvlJc w:val="left"/>
      <w:pPr>
        <w:ind w:left="1086" w:hanging="720"/>
      </w:pPr>
      <w:rPr>
        <w:rFonts w:hint="default"/>
      </w:rPr>
    </w:lvl>
    <w:lvl w:ilvl="4">
      <w:start w:val="1"/>
      <w:numFmt w:val="decimal"/>
      <w:lvlText w:val="%1.%2.%3.%4.%5"/>
      <w:lvlJc w:val="left"/>
      <w:pPr>
        <w:ind w:left="1568" w:hanging="1080"/>
      </w:pPr>
      <w:rPr>
        <w:rFonts w:hint="default"/>
      </w:rPr>
    </w:lvl>
    <w:lvl w:ilvl="5">
      <w:start w:val="1"/>
      <w:numFmt w:val="decimal"/>
      <w:lvlText w:val="%1.%2.%3.%4.%5.%6"/>
      <w:lvlJc w:val="left"/>
      <w:pPr>
        <w:ind w:left="1690" w:hanging="1080"/>
      </w:pPr>
      <w:rPr>
        <w:rFonts w:hint="default"/>
      </w:rPr>
    </w:lvl>
    <w:lvl w:ilvl="6">
      <w:start w:val="1"/>
      <w:numFmt w:val="decimal"/>
      <w:lvlText w:val="%1.%2.%3.%4.%5.%6.%7"/>
      <w:lvlJc w:val="left"/>
      <w:pPr>
        <w:ind w:left="2172" w:hanging="1440"/>
      </w:pPr>
      <w:rPr>
        <w:rFonts w:hint="default"/>
      </w:rPr>
    </w:lvl>
    <w:lvl w:ilvl="7">
      <w:start w:val="1"/>
      <w:numFmt w:val="decimal"/>
      <w:lvlText w:val="%1.%2.%3.%4.%5.%6.%7.%8"/>
      <w:lvlJc w:val="left"/>
      <w:pPr>
        <w:ind w:left="2294" w:hanging="1440"/>
      </w:pPr>
      <w:rPr>
        <w:rFonts w:hint="default"/>
      </w:rPr>
    </w:lvl>
    <w:lvl w:ilvl="8">
      <w:start w:val="1"/>
      <w:numFmt w:val="decimal"/>
      <w:lvlText w:val="%1.%2.%3.%4.%5.%6.%7.%8.%9"/>
      <w:lvlJc w:val="left"/>
      <w:pPr>
        <w:ind w:left="2776" w:hanging="1800"/>
      </w:pPr>
      <w:rPr>
        <w:rFonts w:hint="default"/>
      </w:rPr>
    </w:lvl>
  </w:abstractNum>
  <w:abstractNum w:abstractNumId="32" w15:restartNumberingAfterBreak="0">
    <w:nsid w:val="5B2B5C1F"/>
    <w:multiLevelType w:val="hybridMultilevel"/>
    <w:tmpl w:val="A4A00402"/>
    <w:lvl w:ilvl="0" w:tplc="3F5E6EF0">
      <w:numFmt w:val="bullet"/>
      <w:lvlText w:val=""/>
      <w:lvlJc w:val="left"/>
      <w:pPr>
        <w:ind w:left="482" w:hanging="360"/>
      </w:pPr>
      <w:rPr>
        <w:rFonts w:ascii="Symbol" w:eastAsia="Symbol" w:hAnsi="Symbol" w:cs="Symbol" w:hint="default"/>
        <w:w w:val="100"/>
        <w:sz w:val="24"/>
        <w:szCs w:val="24"/>
        <w:lang w:val="es-ES" w:eastAsia="en-US" w:bidi="ar-SA"/>
      </w:rPr>
    </w:lvl>
    <w:lvl w:ilvl="1" w:tplc="88103D36">
      <w:numFmt w:val="bullet"/>
      <w:lvlText w:val=""/>
      <w:lvlJc w:val="left"/>
      <w:pPr>
        <w:ind w:left="1922" w:hanging="360"/>
      </w:pPr>
      <w:rPr>
        <w:rFonts w:ascii="Wingdings" w:eastAsia="Wingdings" w:hAnsi="Wingdings" w:cs="Wingdings" w:hint="default"/>
        <w:w w:val="100"/>
        <w:sz w:val="24"/>
        <w:szCs w:val="24"/>
        <w:lang w:val="es-ES" w:eastAsia="en-US" w:bidi="ar-SA"/>
      </w:rPr>
    </w:lvl>
    <w:lvl w:ilvl="2" w:tplc="C9FAEE8A">
      <w:numFmt w:val="bullet"/>
      <w:lvlText w:val="•"/>
      <w:lvlJc w:val="left"/>
      <w:pPr>
        <w:ind w:left="1920" w:hanging="360"/>
      </w:pPr>
      <w:rPr>
        <w:rFonts w:hint="default"/>
        <w:lang w:val="es-ES" w:eastAsia="en-US" w:bidi="ar-SA"/>
      </w:rPr>
    </w:lvl>
    <w:lvl w:ilvl="3" w:tplc="C8DC3FA0">
      <w:numFmt w:val="bullet"/>
      <w:lvlText w:val="•"/>
      <w:lvlJc w:val="left"/>
      <w:pPr>
        <w:ind w:left="2830" w:hanging="360"/>
      </w:pPr>
      <w:rPr>
        <w:rFonts w:hint="default"/>
        <w:lang w:val="es-ES" w:eastAsia="en-US" w:bidi="ar-SA"/>
      </w:rPr>
    </w:lvl>
    <w:lvl w:ilvl="4" w:tplc="615EB576">
      <w:numFmt w:val="bullet"/>
      <w:lvlText w:val="•"/>
      <w:lvlJc w:val="left"/>
      <w:pPr>
        <w:ind w:left="3740" w:hanging="360"/>
      </w:pPr>
      <w:rPr>
        <w:rFonts w:hint="default"/>
        <w:lang w:val="es-ES" w:eastAsia="en-US" w:bidi="ar-SA"/>
      </w:rPr>
    </w:lvl>
    <w:lvl w:ilvl="5" w:tplc="E6421BDA">
      <w:numFmt w:val="bullet"/>
      <w:lvlText w:val="•"/>
      <w:lvlJc w:val="left"/>
      <w:pPr>
        <w:ind w:left="4650" w:hanging="360"/>
      </w:pPr>
      <w:rPr>
        <w:rFonts w:hint="default"/>
        <w:lang w:val="es-ES" w:eastAsia="en-US" w:bidi="ar-SA"/>
      </w:rPr>
    </w:lvl>
    <w:lvl w:ilvl="6" w:tplc="BD2E2772">
      <w:numFmt w:val="bullet"/>
      <w:lvlText w:val="•"/>
      <w:lvlJc w:val="left"/>
      <w:pPr>
        <w:ind w:left="5560" w:hanging="360"/>
      </w:pPr>
      <w:rPr>
        <w:rFonts w:hint="default"/>
        <w:lang w:val="es-ES" w:eastAsia="en-US" w:bidi="ar-SA"/>
      </w:rPr>
    </w:lvl>
    <w:lvl w:ilvl="7" w:tplc="86422928">
      <w:numFmt w:val="bullet"/>
      <w:lvlText w:val="•"/>
      <w:lvlJc w:val="left"/>
      <w:pPr>
        <w:ind w:left="6470" w:hanging="360"/>
      </w:pPr>
      <w:rPr>
        <w:rFonts w:hint="default"/>
        <w:lang w:val="es-ES" w:eastAsia="en-US" w:bidi="ar-SA"/>
      </w:rPr>
    </w:lvl>
    <w:lvl w:ilvl="8" w:tplc="30881B10">
      <w:numFmt w:val="bullet"/>
      <w:lvlText w:val="•"/>
      <w:lvlJc w:val="left"/>
      <w:pPr>
        <w:ind w:left="7380" w:hanging="360"/>
      </w:pPr>
      <w:rPr>
        <w:rFonts w:hint="default"/>
        <w:lang w:val="es-ES" w:eastAsia="en-US" w:bidi="ar-SA"/>
      </w:rPr>
    </w:lvl>
  </w:abstractNum>
  <w:abstractNum w:abstractNumId="33" w15:restartNumberingAfterBreak="0">
    <w:nsid w:val="5D030286"/>
    <w:multiLevelType w:val="hybridMultilevel"/>
    <w:tmpl w:val="00C846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0241F3B"/>
    <w:multiLevelType w:val="hybridMultilevel"/>
    <w:tmpl w:val="1820DEA0"/>
    <w:lvl w:ilvl="0" w:tplc="240A000D">
      <w:start w:val="1"/>
      <w:numFmt w:val="bullet"/>
      <w:lvlText w:val=""/>
      <w:lvlJc w:val="left"/>
      <w:pPr>
        <w:ind w:left="1201" w:hanging="360"/>
      </w:pPr>
      <w:rPr>
        <w:rFonts w:ascii="Wingdings" w:hAnsi="Wingdings" w:hint="default"/>
      </w:rPr>
    </w:lvl>
    <w:lvl w:ilvl="1" w:tplc="240A0003" w:tentative="1">
      <w:start w:val="1"/>
      <w:numFmt w:val="bullet"/>
      <w:lvlText w:val="o"/>
      <w:lvlJc w:val="left"/>
      <w:pPr>
        <w:ind w:left="1921" w:hanging="360"/>
      </w:pPr>
      <w:rPr>
        <w:rFonts w:ascii="Courier New" w:hAnsi="Courier New" w:cs="Courier New" w:hint="default"/>
      </w:rPr>
    </w:lvl>
    <w:lvl w:ilvl="2" w:tplc="240A0005" w:tentative="1">
      <w:start w:val="1"/>
      <w:numFmt w:val="bullet"/>
      <w:lvlText w:val=""/>
      <w:lvlJc w:val="left"/>
      <w:pPr>
        <w:ind w:left="2641" w:hanging="360"/>
      </w:pPr>
      <w:rPr>
        <w:rFonts w:ascii="Wingdings" w:hAnsi="Wingdings" w:hint="default"/>
      </w:rPr>
    </w:lvl>
    <w:lvl w:ilvl="3" w:tplc="240A0001" w:tentative="1">
      <w:start w:val="1"/>
      <w:numFmt w:val="bullet"/>
      <w:lvlText w:val=""/>
      <w:lvlJc w:val="left"/>
      <w:pPr>
        <w:ind w:left="3361" w:hanging="360"/>
      </w:pPr>
      <w:rPr>
        <w:rFonts w:ascii="Symbol" w:hAnsi="Symbol" w:hint="default"/>
      </w:rPr>
    </w:lvl>
    <w:lvl w:ilvl="4" w:tplc="240A0003" w:tentative="1">
      <w:start w:val="1"/>
      <w:numFmt w:val="bullet"/>
      <w:lvlText w:val="o"/>
      <w:lvlJc w:val="left"/>
      <w:pPr>
        <w:ind w:left="4081" w:hanging="360"/>
      </w:pPr>
      <w:rPr>
        <w:rFonts w:ascii="Courier New" w:hAnsi="Courier New" w:cs="Courier New" w:hint="default"/>
      </w:rPr>
    </w:lvl>
    <w:lvl w:ilvl="5" w:tplc="240A0005" w:tentative="1">
      <w:start w:val="1"/>
      <w:numFmt w:val="bullet"/>
      <w:lvlText w:val=""/>
      <w:lvlJc w:val="left"/>
      <w:pPr>
        <w:ind w:left="4801" w:hanging="360"/>
      </w:pPr>
      <w:rPr>
        <w:rFonts w:ascii="Wingdings" w:hAnsi="Wingdings" w:hint="default"/>
      </w:rPr>
    </w:lvl>
    <w:lvl w:ilvl="6" w:tplc="240A0001" w:tentative="1">
      <w:start w:val="1"/>
      <w:numFmt w:val="bullet"/>
      <w:lvlText w:val=""/>
      <w:lvlJc w:val="left"/>
      <w:pPr>
        <w:ind w:left="5521" w:hanging="360"/>
      </w:pPr>
      <w:rPr>
        <w:rFonts w:ascii="Symbol" w:hAnsi="Symbol" w:hint="default"/>
      </w:rPr>
    </w:lvl>
    <w:lvl w:ilvl="7" w:tplc="240A0003" w:tentative="1">
      <w:start w:val="1"/>
      <w:numFmt w:val="bullet"/>
      <w:lvlText w:val="o"/>
      <w:lvlJc w:val="left"/>
      <w:pPr>
        <w:ind w:left="6241" w:hanging="360"/>
      </w:pPr>
      <w:rPr>
        <w:rFonts w:ascii="Courier New" w:hAnsi="Courier New" w:cs="Courier New" w:hint="default"/>
      </w:rPr>
    </w:lvl>
    <w:lvl w:ilvl="8" w:tplc="240A0005" w:tentative="1">
      <w:start w:val="1"/>
      <w:numFmt w:val="bullet"/>
      <w:lvlText w:val=""/>
      <w:lvlJc w:val="left"/>
      <w:pPr>
        <w:ind w:left="6961" w:hanging="360"/>
      </w:pPr>
      <w:rPr>
        <w:rFonts w:ascii="Wingdings" w:hAnsi="Wingdings" w:hint="default"/>
      </w:rPr>
    </w:lvl>
  </w:abstractNum>
  <w:abstractNum w:abstractNumId="35" w15:restartNumberingAfterBreak="0">
    <w:nsid w:val="62BE547E"/>
    <w:multiLevelType w:val="hybridMultilevel"/>
    <w:tmpl w:val="16E6D2F0"/>
    <w:lvl w:ilvl="0" w:tplc="9B269732">
      <w:start w:val="7"/>
      <w:numFmt w:val="bullet"/>
      <w:lvlText w:val="-"/>
      <w:lvlJc w:val="left"/>
      <w:pPr>
        <w:ind w:left="3420" w:hanging="360"/>
      </w:pPr>
      <w:rPr>
        <w:rFonts w:ascii="Arial" w:eastAsiaTheme="minorHAnsi" w:hAnsi="Arial" w:cs="Arial" w:hint="default"/>
      </w:rPr>
    </w:lvl>
    <w:lvl w:ilvl="1" w:tplc="240A0003" w:tentative="1">
      <w:start w:val="1"/>
      <w:numFmt w:val="bullet"/>
      <w:lvlText w:val="o"/>
      <w:lvlJc w:val="left"/>
      <w:pPr>
        <w:ind w:left="4140" w:hanging="360"/>
      </w:pPr>
      <w:rPr>
        <w:rFonts w:ascii="Courier New" w:hAnsi="Courier New" w:cs="Courier New" w:hint="default"/>
      </w:rPr>
    </w:lvl>
    <w:lvl w:ilvl="2" w:tplc="240A0005" w:tentative="1">
      <w:start w:val="1"/>
      <w:numFmt w:val="bullet"/>
      <w:lvlText w:val=""/>
      <w:lvlJc w:val="left"/>
      <w:pPr>
        <w:ind w:left="4860" w:hanging="360"/>
      </w:pPr>
      <w:rPr>
        <w:rFonts w:ascii="Wingdings" w:hAnsi="Wingdings" w:hint="default"/>
      </w:rPr>
    </w:lvl>
    <w:lvl w:ilvl="3" w:tplc="240A0001" w:tentative="1">
      <w:start w:val="1"/>
      <w:numFmt w:val="bullet"/>
      <w:lvlText w:val=""/>
      <w:lvlJc w:val="left"/>
      <w:pPr>
        <w:ind w:left="5580" w:hanging="360"/>
      </w:pPr>
      <w:rPr>
        <w:rFonts w:ascii="Symbol" w:hAnsi="Symbol" w:hint="default"/>
      </w:rPr>
    </w:lvl>
    <w:lvl w:ilvl="4" w:tplc="240A0003" w:tentative="1">
      <w:start w:val="1"/>
      <w:numFmt w:val="bullet"/>
      <w:lvlText w:val="o"/>
      <w:lvlJc w:val="left"/>
      <w:pPr>
        <w:ind w:left="6300" w:hanging="360"/>
      </w:pPr>
      <w:rPr>
        <w:rFonts w:ascii="Courier New" w:hAnsi="Courier New" w:cs="Courier New" w:hint="default"/>
      </w:rPr>
    </w:lvl>
    <w:lvl w:ilvl="5" w:tplc="240A0005" w:tentative="1">
      <w:start w:val="1"/>
      <w:numFmt w:val="bullet"/>
      <w:lvlText w:val=""/>
      <w:lvlJc w:val="left"/>
      <w:pPr>
        <w:ind w:left="7020" w:hanging="360"/>
      </w:pPr>
      <w:rPr>
        <w:rFonts w:ascii="Wingdings" w:hAnsi="Wingdings" w:hint="default"/>
      </w:rPr>
    </w:lvl>
    <w:lvl w:ilvl="6" w:tplc="240A0001" w:tentative="1">
      <w:start w:val="1"/>
      <w:numFmt w:val="bullet"/>
      <w:lvlText w:val=""/>
      <w:lvlJc w:val="left"/>
      <w:pPr>
        <w:ind w:left="7740" w:hanging="360"/>
      </w:pPr>
      <w:rPr>
        <w:rFonts w:ascii="Symbol" w:hAnsi="Symbol" w:hint="default"/>
      </w:rPr>
    </w:lvl>
    <w:lvl w:ilvl="7" w:tplc="240A0003" w:tentative="1">
      <w:start w:val="1"/>
      <w:numFmt w:val="bullet"/>
      <w:lvlText w:val="o"/>
      <w:lvlJc w:val="left"/>
      <w:pPr>
        <w:ind w:left="8460" w:hanging="360"/>
      </w:pPr>
      <w:rPr>
        <w:rFonts w:ascii="Courier New" w:hAnsi="Courier New" w:cs="Courier New" w:hint="default"/>
      </w:rPr>
    </w:lvl>
    <w:lvl w:ilvl="8" w:tplc="240A0005" w:tentative="1">
      <w:start w:val="1"/>
      <w:numFmt w:val="bullet"/>
      <w:lvlText w:val=""/>
      <w:lvlJc w:val="left"/>
      <w:pPr>
        <w:ind w:left="9180" w:hanging="360"/>
      </w:pPr>
      <w:rPr>
        <w:rFonts w:ascii="Wingdings" w:hAnsi="Wingdings" w:hint="default"/>
      </w:rPr>
    </w:lvl>
  </w:abstractNum>
  <w:abstractNum w:abstractNumId="36" w15:restartNumberingAfterBreak="0">
    <w:nsid w:val="6A5218FD"/>
    <w:multiLevelType w:val="hybridMultilevel"/>
    <w:tmpl w:val="502633D2"/>
    <w:lvl w:ilvl="0" w:tplc="080A0001">
      <w:start w:val="1"/>
      <w:numFmt w:val="bullet"/>
      <w:lvlText w:val=""/>
      <w:lvlJc w:val="left"/>
      <w:pPr>
        <w:ind w:left="644" w:hanging="360"/>
      </w:pPr>
      <w:rPr>
        <w:rFonts w:ascii="Symbol" w:hAnsi="Symbol" w:hint="default"/>
        <w:w w:val="100"/>
        <w:sz w:val="24"/>
        <w:szCs w:val="24"/>
        <w:lang w:val="es-ES" w:eastAsia="en-US" w:bidi="ar-SA"/>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37" w15:restartNumberingAfterBreak="0">
    <w:nsid w:val="6DD97DCD"/>
    <w:multiLevelType w:val="hybridMultilevel"/>
    <w:tmpl w:val="C9E61712"/>
    <w:lvl w:ilvl="0" w:tplc="240A0001">
      <w:start w:val="1"/>
      <w:numFmt w:val="bullet"/>
      <w:lvlText w:val=""/>
      <w:lvlJc w:val="left"/>
      <w:pPr>
        <w:ind w:left="842" w:hanging="360"/>
      </w:pPr>
      <w:rPr>
        <w:rFonts w:ascii="Symbol" w:hAnsi="Symbol" w:hint="default"/>
      </w:rPr>
    </w:lvl>
    <w:lvl w:ilvl="1" w:tplc="240A0003" w:tentative="1">
      <w:start w:val="1"/>
      <w:numFmt w:val="bullet"/>
      <w:lvlText w:val="o"/>
      <w:lvlJc w:val="left"/>
      <w:pPr>
        <w:ind w:left="1562" w:hanging="360"/>
      </w:pPr>
      <w:rPr>
        <w:rFonts w:ascii="Courier New" w:hAnsi="Courier New" w:cs="Courier New" w:hint="default"/>
      </w:rPr>
    </w:lvl>
    <w:lvl w:ilvl="2" w:tplc="240A0005" w:tentative="1">
      <w:start w:val="1"/>
      <w:numFmt w:val="bullet"/>
      <w:lvlText w:val=""/>
      <w:lvlJc w:val="left"/>
      <w:pPr>
        <w:ind w:left="2282" w:hanging="360"/>
      </w:pPr>
      <w:rPr>
        <w:rFonts w:ascii="Wingdings" w:hAnsi="Wingdings" w:hint="default"/>
      </w:rPr>
    </w:lvl>
    <w:lvl w:ilvl="3" w:tplc="240A0001" w:tentative="1">
      <w:start w:val="1"/>
      <w:numFmt w:val="bullet"/>
      <w:lvlText w:val=""/>
      <w:lvlJc w:val="left"/>
      <w:pPr>
        <w:ind w:left="3002" w:hanging="360"/>
      </w:pPr>
      <w:rPr>
        <w:rFonts w:ascii="Symbol" w:hAnsi="Symbol" w:hint="default"/>
      </w:rPr>
    </w:lvl>
    <w:lvl w:ilvl="4" w:tplc="240A0003" w:tentative="1">
      <w:start w:val="1"/>
      <w:numFmt w:val="bullet"/>
      <w:lvlText w:val="o"/>
      <w:lvlJc w:val="left"/>
      <w:pPr>
        <w:ind w:left="3722" w:hanging="360"/>
      </w:pPr>
      <w:rPr>
        <w:rFonts w:ascii="Courier New" w:hAnsi="Courier New" w:cs="Courier New" w:hint="default"/>
      </w:rPr>
    </w:lvl>
    <w:lvl w:ilvl="5" w:tplc="240A0005" w:tentative="1">
      <w:start w:val="1"/>
      <w:numFmt w:val="bullet"/>
      <w:lvlText w:val=""/>
      <w:lvlJc w:val="left"/>
      <w:pPr>
        <w:ind w:left="4442" w:hanging="360"/>
      </w:pPr>
      <w:rPr>
        <w:rFonts w:ascii="Wingdings" w:hAnsi="Wingdings" w:hint="default"/>
      </w:rPr>
    </w:lvl>
    <w:lvl w:ilvl="6" w:tplc="240A0001" w:tentative="1">
      <w:start w:val="1"/>
      <w:numFmt w:val="bullet"/>
      <w:lvlText w:val=""/>
      <w:lvlJc w:val="left"/>
      <w:pPr>
        <w:ind w:left="5162" w:hanging="360"/>
      </w:pPr>
      <w:rPr>
        <w:rFonts w:ascii="Symbol" w:hAnsi="Symbol" w:hint="default"/>
      </w:rPr>
    </w:lvl>
    <w:lvl w:ilvl="7" w:tplc="240A0003" w:tentative="1">
      <w:start w:val="1"/>
      <w:numFmt w:val="bullet"/>
      <w:lvlText w:val="o"/>
      <w:lvlJc w:val="left"/>
      <w:pPr>
        <w:ind w:left="5882" w:hanging="360"/>
      </w:pPr>
      <w:rPr>
        <w:rFonts w:ascii="Courier New" w:hAnsi="Courier New" w:cs="Courier New" w:hint="default"/>
      </w:rPr>
    </w:lvl>
    <w:lvl w:ilvl="8" w:tplc="240A0005" w:tentative="1">
      <w:start w:val="1"/>
      <w:numFmt w:val="bullet"/>
      <w:lvlText w:val=""/>
      <w:lvlJc w:val="left"/>
      <w:pPr>
        <w:ind w:left="6602" w:hanging="360"/>
      </w:pPr>
      <w:rPr>
        <w:rFonts w:ascii="Wingdings" w:hAnsi="Wingdings" w:hint="default"/>
      </w:rPr>
    </w:lvl>
  </w:abstractNum>
  <w:abstractNum w:abstractNumId="38" w15:restartNumberingAfterBreak="0">
    <w:nsid w:val="6E2B2A85"/>
    <w:multiLevelType w:val="hybridMultilevel"/>
    <w:tmpl w:val="CB782DF6"/>
    <w:lvl w:ilvl="0" w:tplc="240A0001">
      <w:start w:val="1"/>
      <w:numFmt w:val="bullet"/>
      <w:lvlText w:val=""/>
      <w:lvlJc w:val="left"/>
      <w:pPr>
        <w:ind w:left="1679" w:hanging="360"/>
      </w:pPr>
      <w:rPr>
        <w:rFonts w:ascii="Symbol" w:hAnsi="Symbol" w:hint="default"/>
      </w:rPr>
    </w:lvl>
    <w:lvl w:ilvl="1" w:tplc="240A0003" w:tentative="1">
      <w:start w:val="1"/>
      <w:numFmt w:val="bullet"/>
      <w:lvlText w:val="o"/>
      <w:lvlJc w:val="left"/>
      <w:pPr>
        <w:ind w:left="2399" w:hanging="360"/>
      </w:pPr>
      <w:rPr>
        <w:rFonts w:ascii="Courier New" w:hAnsi="Courier New" w:cs="Courier New" w:hint="default"/>
      </w:rPr>
    </w:lvl>
    <w:lvl w:ilvl="2" w:tplc="240A0005" w:tentative="1">
      <w:start w:val="1"/>
      <w:numFmt w:val="bullet"/>
      <w:lvlText w:val=""/>
      <w:lvlJc w:val="left"/>
      <w:pPr>
        <w:ind w:left="3119" w:hanging="360"/>
      </w:pPr>
      <w:rPr>
        <w:rFonts w:ascii="Wingdings" w:hAnsi="Wingdings" w:hint="default"/>
      </w:rPr>
    </w:lvl>
    <w:lvl w:ilvl="3" w:tplc="240A0001" w:tentative="1">
      <w:start w:val="1"/>
      <w:numFmt w:val="bullet"/>
      <w:lvlText w:val=""/>
      <w:lvlJc w:val="left"/>
      <w:pPr>
        <w:ind w:left="3839" w:hanging="360"/>
      </w:pPr>
      <w:rPr>
        <w:rFonts w:ascii="Symbol" w:hAnsi="Symbol" w:hint="default"/>
      </w:rPr>
    </w:lvl>
    <w:lvl w:ilvl="4" w:tplc="240A0003" w:tentative="1">
      <w:start w:val="1"/>
      <w:numFmt w:val="bullet"/>
      <w:lvlText w:val="o"/>
      <w:lvlJc w:val="left"/>
      <w:pPr>
        <w:ind w:left="4559" w:hanging="360"/>
      </w:pPr>
      <w:rPr>
        <w:rFonts w:ascii="Courier New" w:hAnsi="Courier New" w:cs="Courier New" w:hint="default"/>
      </w:rPr>
    </w:lvl>
    <w:lvl w:ilvl="5" w:tplc="240A0005" w:tentative="1">
      <w:start w:val="1"/>
      <w:numFmt w:val="bullet"/>
      <w:lvlText w:val=""/>
      <w:lvlJc w:val="left"/>
      <w:pPr>
        <w:ind w:left="5279" w:hanging="360"/>
      </w:pPr>
      <w:rPr>
        <w:rFonts w:ascii="Wingdings" w:hAnsi="Wingdings" w:hint="default"/>
      </w:rPr>
    </w:lvl>
    <w:lvl w:ilvl="6" w:tplc="240A0001" w:tentative="1">
      <w:start w:val="1"/>
      <w:numFmt w:val="bullet"/>
      <w:lvlText w:val=""/>
      <w:lvlJc w:val="left"/>
      <w:pPr>
        <w:ind w:left="5999" w:hanging="360"/>
      </w:pPr>
      <w:rPr>
        <w:rFonts w:ascii="Symbol" w:hAnsi="Symbol" w:hint="default"/>
      </w:rPr>
    </w:lvl>
    <w:lvl w:ilvl="7" w:tplc="240A0003" w:tentative="1">
      <w:start w:val="1"/>
      <w:numFmt w:val="bullet"/>
      <w:lvlText w:val="o"/>
      <w:lvlJc w:val="left"/>
      <w:pPr>
        <w:ind w:left="6719" w:hanging="360"/>
      </w:pPr>
      <w:rPr>
        <w:rFonts w:ascii="Courier New" w:hAnsi="Courier New" w:cs="Courier New" w:hint="default"/>
      </w:rPr>
    </w:lvl>
    <w:lvl w:ilvl="8" w:tplc="240A0005" w:tentative="1">
      <w:start w:val="1"/>
      <w:numFmt w:val="bullet"/>
      <w:lvlText w:val=""/>
      <w:lvlJc w:val="left"/>
      <w:pPr>
        <w:ind w:left="7439" w:hanging="360"/>
      </w:pPr>
      <w:rPr>
        <w:rFonts w:ascii="Wingdings" w:hAnsi="Wingdings" w:hint="default"/>
      </w:rPr>
    </w:lvl>
  </w:abstractNum>
  <w:abstractNum w:abstractNumId="39" w15:restartNumberingAfterBreak="0">
    <w:nsid w:val="6E7D084B"/>
    <w:multiLevelType w:val="hybridMultilevel"/>
    <w:tmpl w:val="B9A6BF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E8A6BF6"/>
    <w:multiLevelType w:val="hybridMultilevel"/>
    <w:tmpl w:val="2EE0CB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AE715E"/>
    <w:multiLevelType w:val="hybridMultilevel"/>
    <w:tmpl w:val="45683BD2"/>
    <w:lvl w:ilvl="0" w:tplc="080A0001">
      <w:start w:val="1"/>
      <w:numFmt w:val="bullet"/>
      <w:lvlText w:val=""/>
      <w:lvlJc w:val="left"/>
      <w:pPr>
        <w:ind w:left="482" w:hanging="360"/>
      </w:pPr>
      <w:rPr>
        <w:rFonts w:ascii="Symbol" w:hAnsi="Symbol" w:hint="default"/>
        <w:w w:val="100"/>
        <w:sz w:val="24"/>
        <w:szCs w:val="24"/>
        <w:lang w:val="es-ES" w:eastAsia="en-US" w:bidi="ar-SA"/>
      </w:rPr>
    </w:lvl>
    <w:lvl w:ilvl="1" w:tplc="21E22B26">
      <w:numFmt w:val="bullet"/>
      <w:lvlText w:val=""/>
      <w:lvlJc w:val="left"/>
      <w:pPr>
        <w:ind w:left="1922" w:hanging="360"/>
      </w:pPr>
      <w:rPr>
        <w:rFonts w:ascii="Wingdings" w:eastAsia="Wingdings" w:hAnsi="Wingdings" w:cs="Wingdings" w:hint="default"/>
        <w:w w:val="100"/>
        <w:sz w:val="24"/>
        <w:szCs w:val="24"/>
        <w:lang w:val="es-ES" w:eastAsia="en-US" w:bidi="ar-SA"/>
      </w:rPr>
    </w:lvl>
    <w:lvl w:ilvl="2" w:tplc="96C0CE4E">
      <w:numFmt w:val="bullet"/>
      <w:lvlText w:val="•"/>
      <w:lvlJc w:val="left"/>
      <w:pPr>
        <w:ind w:left="1920" w:hanging="360"/>
      </w:pPr>
      <w:rPr>
        <w:rFonts w:hint="default"/>
        <w:lang w:val="es-ES" w:eastAsia="en-US" w:bidi="ar-SA"/>
      </w:rPr>
    </w:lvl>
    <w:lvl w:ilvl="3" w:tplc="276A82AA">
      <w:numFmt w:val="bullet"/>
      <w:lvlText w:val="•"/>
      <w:lvlJc w:val="left"/>
      <w:pPr>
        <w:ind w:left="2830" w:hanging="360"/>
      </w:pPr>
      <w:rPr>
        <w:rFonts w:hint="default"/>
        <w:lang w:val="es-ES" w:eastAsia="en-US" w:bidi="ar-SA"/>
      </w:rPr>
    </w:lvl>
    <w:lvl w:ilvl="4" w:tplc="2E2CCC6A">
      <w:numFmt w:val="bullet"/>
      <w:lvlText w:val="•"/>
      <w:lvlJc w:val="left"/>
      <w:pPr>
        <w:ind w:left="3740" w:hanging="360"/>
      </w:pPr>
      <w:rPr>
        <w:rFonts w:hint="default"/>
        <w:lang w:val="es-ES" w:eastAsia="en-US" w:bidi="ar-SA"/>
      </w:rPr>
    </w:lvl>
    <w:lvl w:ilvl="5" w:tplc="9EAE02B6">
      <w:numFmt w:val="bullet"/>
      <w:lvlText w:val="•"/>
      <w:lvlJc w:val="left"/>
      <w:pPr>
        <w:ind w:left="4650" w:hanging="360"/>
      </w:pPr>
      <w:rPr>
        <w:rFonts w:hint="default"/>
        <w:lang w:val="es-ES" w:eastAsia="en-US" w:bidi="ar-SA"/>
      </w:rPr>
    </w:lvl>
    <w:lvl w:ilvl="6" w:tplc="4198F8D2">
      <w:numFmt w:val="bullet"/>
      <w:lvlText w:val="•"/>
      <w:lvlJc w:val="left"/>
      <w:pPr>
        <w:ind w:left="5560" w:hanging="360"/>
      </w:pPr>
      <w:rPr>
        <w:rFonts w:hint="default"/>
        <w:lang w:val="es-ES" w:eastAsia="en-US" w:bidi="ar-SA"/>
      </w:rPr>
    </w:lvl>
    <w:lvl w:ilvl="7" w:tplc="34B0D332">
      <w:numFmt w:val="bullet"/>
      <w:lvlText w:val="•"/>
      <w:lvlJc w:val="left"/>
      <w:pPr>
        <w:ind w:left="6470" w:hanging="360"/>
      </w:pPr>
      <w:rPr>
        <w:rFonts w:hint="default"/>
        <w:lang w:val="es-ES" w:eastAsia="en-US" w:bidi="ar-SA"/>
      </w:rPr>
    </w:lvl>
    <w:lvl w:ilvl="8" w:tplc="AD3696C8">
      <w:numFmt w:val="bullet"/>
      <w:lvlText w:val="•"/>
      <w:lvlJc w:val="left"/>
      <w:pPr>
        <w:ind w:left="7380" w:hanging="360"/>
      </w:pPr>
      <w:rPr>
        <w:rFonts w:hint="default"/>
        <w:lang w:val="es-ES" w:eastAsia="en-US" w:bidi="ar-SA"/>
      </w:rPr>
    </w:lvl>
  </w:abstractNum>
  <w:abstractNum w:abstractNumId="42" w15:restartNumberingAfterBreak="0">
    <w:nsid w:val="74646C4A"/>
    <w:multiLevelType w:val="hybridMultilevel"/>
    <w:tmpl w:val="35D8EAC4"/>
    <w:lvl w:ilvl="0" w:tplc="251856AC">
      <w:numFmt w:val="bullet"/>
      <w:lvlText w:val=""/>
      <w:lvlJc w:val="left"/>
      <w:pPr>
        <w:ind w:left="842" w:hanging="360"/>
      </w:pPr>
      <w:rPr>
        <w:rFonts w:ascii="Wingdings" w:eastAsia="Wingdings" w:hAnsi="Wingdings" w:cs="Wingdings" w:hint="default"/>
        <w:w w:val="100"/>
        <w:sz w:val="24"/>
        <w:szCs w:val="24"/>
        <w:lang w:val="es-ES" w:eastAsia="en-US" w:bidi="ar-SA"/>
      </w:rPr>
    </w:lvl>
    <w:lvl w:ilvl="1" w:tplc="91AE4C06">
      <w:numFmt w:val="bullet"/>
      <w:lvlText w:val="•"/>
      <w:lvlJc w:val="left"/>
      <w:pPr>
        <w:ind w:left="1676" w:hanging="360"/>
      </w:pPr>
      <w:rPr>
        <w:rFonts w:hint="default"/>
        <w:lang w:val="es-ES" w:eastAsia="en-US" w:bidi="ar-SA"/>
      </w:rPr>
    </w:lvl>
    <w:lvl w:ilvl="2" w:tplc="FE62BCC8">
      <w:numFmt w:val="bullet"/>
      <w:lvlText w:val="•"/>
      <w:lvlJc w:val="left"/>
      <w:pPr>
        <w:ind w:left="2512" w:hanging="360"/>
      </w:pPr>
      <w:rPr>
        <w:rFonts w:hint="default"/>
        <w:lang w:val="es-ES" w:eastAsia="en-US" w:bidi="ar-SA"/>
      </w:rPr>
    </w:lvl>
    <w:lvl w:ilvl="3" w:tplc="E3B88E1C">
      <w:numFmt w:val="bullet"/>
      <w:lvlText w:val="•"/>
      <w:lvlJc w:val="left"/>
      <w:pPr>
        <w:ind w:left="3348" w:hanging="360"/>
      </w:pPr>
      <w:rPr>
        <w:rFonts w:hint="default"/>
        <w:lang w:val="es-ES" w:eastAsia="en-US" w:bidi="ar-SA"/>
      </w:rPr>
    </w:lvl>
    <w:lvl w:ilvl="4" w:tplc="533A4744">
      <w:numFmt w:val="bullet"/>
      <w:lvlText w:val="•"/>
      <w:lvlJc w:val="left"/>
      <w:pPr>
        <w:ind w:left="4184" w:hanging="360"/>
      </w:pPr>
      <w:rPr>
        <w:rFonts w:hint="default"/>
        <w:lang w:val="es-ES" w:eastAsia="en-US" w:bidi="ar-SA"/>
      </w:rPr>
    </w:lvl>
    <w:lvl w:ilvl="5" w:tplc="4D120BE4">
      <w:numFmt w:val="bullet"/>
      <w:lvlText w:val="•"/>
      <w:lvlJc w:val="left"/>
      <w:pPr>
        <w:ind w:left="5020" w:hanging="360"/>
      </w:pPr>
      <w:rPr>
        <w:rFonts w:hint="default"/>
        <w:lang w:val="es-ES" w:eastAsia="en-US" w:bidi="ar-SA"/>
      </w:rPr>
    </w:lvl>
    <w:lvl w:ilvl="6" w:tplc="6E680D06">
      <w:numFmt w:val="bullet"/>
      <w:lvlText w:val="•"/>
      <w:lvlJc w:val="left"/>
      <w:pPr>
        <w:ind w:left="5856" w:hanging="360"/>
      </w:pPr>
      <w:rPr>
        <w:rFonts w:hint="default"/>
        <w:lang w:val="es-ES" w:eastAsia="en-US" w:bidi="ar-SA"/>
      </w:rPr>
    </w:lvl>
    <w:lvl w:ilvl="7" w:tplc="0764E2D6">
      <w:numFmt w:val="bullet"/>
      <w:lvlText w:val="•"/>
      <w:lvlJc w:val="left"/>
      <w:pPr>
        <w:ind w:left="6692" w:hanging="360"/>
      </w:pPr>
      <w:rPr>
        <w:rFonts w:hint="default"/>
        <w:lang w:val="es-ES" w:eastAsia="en-US" w:bidi="ar-SA"/>
      </w:rPr>
    </w:lvl>
    <w:lvl w:ilvl="8" w:tplc="AD96E70E">
      <w:numFmt w:val="bullet"/>
      <w:lvlText w:val="•"/>
      <w:lvlJc w:val="left"/>
      <w:pPr>
        <w:ind w:left="7528" w:hanging="360"/>
      </w:pPr>
      <w:rPr>
        <w:rFonts w:hint="default"/>
        <w:lang w:val="es-ES" w:eastAsia="en-US" w:bidi="ar-SA"/>
      </w:rPr>
    </w:lvl>
  </w:abstractNum>
  <w:abstractNum w:abstractNumId="43" w15:restartNumberingAfterBreak="0">
    <w:nsid w:val="757F688A"/>
    <w:multiLevelType w:val="hybridMultilevel"/>
    <w:tmpl w:val="E11EEB54"/>
    <w:lvl w:ilvl="0" w:tplc="2EB43B66">
      <w:start w:val="1"/>
      <w:numFmt w:val="decimal"/>
      <w:lvlText w:val="%1)"/>
      <w:lvlJc w:val="left"/>
      <w:pPr>
        <w:ind w:left="482" w:hanging="360"/>
      </w:pPr>
      <w:rPr>
        <w:rFonts w:ascii="Arial MT" w:eastAsia="Arial MT" w:hAnsi="Arial MT" w:cs="Arial MT" w:hint="default"/>
        <w:w w:val="99"/>
        <w:sz w:val="24"/>
        <w:szCs w:val="24"/>
        <w:lang w:val="es-ES" w:eastAsia="en-US" w:bidi="ar-SA"/>
      </w:rPr>
    </w:lvl>
    <w:lvl w:ilvl="1" w:tplc="A4E8D586">
      <w:start w:val="1"/>
      <w:numFmt w:val="upperLetter"/>
      <w:lvlText w:val="%2."/>
      <w:lvlJc w:val="left"/>
      <w:pPr>
        <w:ind w:left="482" w:hanging="360"/>
      </w:pPr>
      <w:rPr>
        <w:rFonts w:ascii="Arial MT" w:eastAsia="Arial MT" w:hAnsi="Arial MT" w:cs="Arial MT"/>
        <w:w w:val="99"/>
        <w:sz w:val="24"/>
        <w:szCs w:val="24"/>
        <w:lang w:val="es-ES" w:eastAsia="en-US" w:bidi="ar-SA"/>
      </w:rPr>
    </w:lvl>
    <w:lvl w:ilvl="2" w:tplc="70E68844">
      <w:numFmt w:val="bullet"/>
      <w:lvlText w:val="•"/>
      <w:lvlJc w:val="left"/>
      <w:pPr>
        <w:ind w:left="2224" w:hanging="360"/>
      </w:pPr>
      <w:rPr>
        <w:rFonts w:hint="default"/>
        <w:lang w:val="es-ES" w:eastAsia="en-US" w:bidi="ar-SA"/>
      </w:rPr>
    </w:lvl>
    <w:lvl w:ilvl="3" w:tplc="F8F44ED6">
      <w:numFmt w:val="bullet"/>
      <w:lvlText w:val="•"/>
      <w:lvlJc w:val="left"/>
      <w:pPr>
        <w:ind w:left="3096" w:hanging="360"/>
      </w:pPr>
      <w:rPr>
        <w:rFonts w:hint="default"/>
        <w:lang w:val="es-ES" w:eastAsia="en-US" w:bidi="ar-SA"/>
      </w:rPr>
    </w:lvl>
    <w:lvl w:ilvl="4" w:tplc="DEC60A36">
      <w:numFmt w:val="bullet"/>
      <w:lvlText w:val="•"/>
      <w:lvlJc w:val="left"/>
      <w:pPr>
        <w:ind w:left="3968" w:hanging="360"/>
      </w:pPr>
      <w:rPr>
        <w:rFonts w:hint="default"/>
        <w:lang w:val="es-ES" w:eastAsia="en-US" w:bidi="ar-SA"/>
      </w:rPr>
    </w:lvl>
    <w:lvl w:ilvl="5" w:tplc="37A046EA">
      <w:numFmt w:val="bullet"/>
      <w:lvlText w:val="•"/>
      <w:lvlJc w:val="left"/>
      <w:pPr>
        <w:ind w:left="4840" w:hanging="360"/>
      </w:pPr>
      <w:rPr>
        <w:rFonts w:hint="default"/>
        <w:lang w:val="es-ES" w:eastAsia="en-US" w:bidi="ar-SA"/>
      </w:rPr>
    </w:lvl>
    <w:lvl w:ilvl="6" w:tplc="D6062C5E">
      <w:numFmt w:val="bullet"/>
      <w:lvlText w:val="•"/>
      <w:lvlJc w:val="left"/>
      <w:pPr>
        <w:ind w:left="5712" w:hanging="360"/>
      </w:pPr>
      <w:rPr>
        <w:rFonts w:hint="default"/>
        <w:lang w:val="es-ES" w:eastAsia="en-US" w:bidi="ar-SA"/>
      </w:rPr>
    </w:lvl>
    <w:lvl w:ilvl="7" w:tplc="66C877B0">
      <w:numFmt w:val="bullet"/>
      <w:lvlText w:val="•"/>
      <w:lvlJc w:val="left"/>
      <w:pPr>
        <w:ind w:left="6584" w:hanging="360"/>
      </w:pPr>
      <w:rPr>
        <w:rFonts w:hint="default"/>
        <w:lang w:val="es-ES" w:eastAsia="en-US" w:bidi="ar-SA"/>
      </w:rPr>
    </w:lvl>
    <w:lvl w:ilvl="8" w:tplc="253CB142">
      <w:numFmt w:val="bullet"/>
      <w:lvlText w:val="•"/>
      <w:lvlJc w:val="left"/>
      <w:pPr>
        <w:ind w:left="7456" w:hanging="360"/>
      </w:pPr>
      <w:rPr>
        <w:rFonts w:hint="default"/>
        <w:lang w:val="es-ES" w:eastAsia="en-US" w:bidi="ar-SA"/>
      </w:rPr>
    </w:lvl>
  </w:abstractNum>
  <w:abstractNum w:abstractNumId="44" w15:restartNumberingAfterBreak="0">
    <w:nsid w:val="75FE6E77"/>
    <w:multiLevelType w:val="hybridMultilevel"/>
    <w:tmpl w:val="3B3CFE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6AD2835"/>
    <w:multiLevelType w:val="hybridMultilevel"/>
    <w:tmpl w:val="39E0AAC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9021316"/>
    <w:multiLevelType w:val="hybridMultilevel"/>
    <w:tmpl w:val="B1FE0E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CC440D7"/>
    <w:multiLevelType w:val="multilevel"/>
    <w:tmpl w:val="09E0346C"/>
    <w:lvl w:ilvl="0">
      <w:start w:val="8"/>
      <w:numFmt w:val="decimal"/>
      <w:lvlText w:val="%1"/>
      <w:lvlJc w:val="left"/>
      <w:pPr>
        <w:ind w:left="360" w:hanging="360"/>
      </w:pPr>
      <w:rPr>
        <w:rFonts w:hint="default"/>
      </w:rPr>
    </w:lvl>
    <w:lvl w:ilvl="1">
      <w:start w:val="1"/>
      <w:numFmt w:val="decimal"/>
      <w:lvlText w:val="%1.%2"/>
      <w:lvlJc w:val="left"/>
      <w:pPr>
        <w:ind w:left="984" w:hanging="360"/>
      </w:pPr>
      <w:rPr>
        <w:rFonts w:hint="default"/>
        <w:color w:val="auto"/>
      </w:rPr>
    </w:lvl>
    <w:lvl w:ilvl="2">
      <w:start w:val="1"/>
      <w:numFmt w:val="decimal"/>
      <w:lvlText w:val="%1.%2.%3"/>
      <w:lvlJc w:val="left"/>
      <w:pPr>
        <w:ind w:left="1968" w:hanging="720"/>
      </w:pPr>
      <w:rPr>
        <w:rFonts w:hint="default"/>
      </w:rPr>
    </w:lvl>
    <w:lvl w:ilvl="3">
      <w:start w:val="1"/>
      <w:numFmt w:val="decimal"/>
      <w:lvlText w:val="%1.%2.%3.%4"/>
      <w:lvlJc w:val="left"/>
      <w:pPr>
        <w:ind w:left="2952" w:hanging="1080"/>
      </w:pPr>
      <w:rPr>
        <w:rFonts w:hint="default"/>
      </w:rPr>
    </w:lvl>
    <w:lvl w:ilvl="4">
      <w:start w:val="1"/>
      <w:numFmt w:val="decimal"/>
      <w:lvlText w:val="%1.%2.%3.%4.%5"/>
      <w:lvlJc w:val="left"/>
      <w:pPr>
        <w:ind w:left="3576" w:hanging="1080"/>
      </w:pPr>
      <w:rPr>
        <w:rFonts w:hint="default"/>
      </w:rPr>
    </w:lvl>
    <w:lvl w:ilvl="5">
      <w:start w:val="1"/>
      <w:numFmt w:val="decimal"/>
      <w:lvlText w:val="%1.%2.%3.%4.%5.%6"/>
      <w:lvlJc w:val="left"/>
      <w:pPr>
        <w:ind w:left="4560" w:hanging="1440"/>
      </w:pPr>
      <w:rPr>
        <w:rFonts w:hint="default"/>
      </w:rPr>
    </w:lvl>
    <w:lvl w:ilvl="6">
      <w:start w:val="1"/>
      <w:numFmt w:val="decimal"/>
      <w:lvlText w:val="%1.%2.%3.%4.%5.%6.%7"/>
      <w:lvlJc w:val="left"/>
      <w:pPr>
        <w:ind w:left="5184" w:hanging="1440"/>
      </w:pPr>
      <w:rPr>
        <w:rFonts w:hint="default"/>
      </w:rPr>
    </w:lvl>
    <w:lvl w:ilvl="7">
      <w:start w:val="1"/>
      <w:numFmt w:val="decimal"/>
      <w:lvlText w:val="%1.%2.%3.%4.%5.%6.%7.%8"/>
      <w:lvlJc w:val="left"/>
      <w:pPr>
        <w:ind w:left="6168" w:hanging="1800"/>
      </w:pPr>
      <w:rPr>
        <w:rFonts w:hint="default"/>
      </w:rPr>
    </w:lvl>
    <w:lvl w:ilvl="8">
      <w:start w:val="1"/>
      <w:numFmt w:val="decimal"/>
      <w:lvlText w:val="%1.%2.%3.%4.%5.%6.%7.%8.%9"/>
      <w:lvlJc w:val="left"/>
      <w:pPr>
        <w:ind w:left="6792" w:hanging="1800"/>
      </w:pPr>
      <w:rPr>
        <w:rFonts w:hint="default"/>
      </w:rPr>
    </w:lvl>
  </w:abstractNum>
  <w:abstractNum w:abstractNumId="48" w15:restartNumberingAfterBreak="0">
    <w:nsid w:val="7EC174F6"/>
    <w:multiLevelType w:val="hybridMultilevel"/>
    <w:tmpl w:val="EF38EA5C"/>
    <w:lvl w:ilvl="0" w:tplc="080A0001">
      <w:start w:val="1"/>
      <w:numFmt w:val="bullet"/>
      <w:lvlText w:val=""/>
      <w:lvlJc w:val="left"/>
      <w:pPr>
        <w:ind w:left="842" w:hanging="360"/>
      </w:pPr>
      <w:rPr>
        <w:rFonts w:ascii="Symbol" w:hAnsi="Symbol" w:hint="default"/>
        <w:w w:val="100"/>
        <w:sz w:val="24"/>
        <w:szCs w:val="24"/>
        <w:lang w:val="es-ES" w:eastAsia="en-US" w:bidi="ar-SA"/>
      </w:rPr>
    </w:lvl>
    <w:lvl w:ilvl="1" w:tplc="5A7A7D54">
      <w:numFmt w:val="bullet"/>
      <w:lvlText w:val="•"/>
      <w:lvlJc w:val="left"/>
      <w:pPr>
        <w:ind w:left="1676" w:hanging="360"/>
      </w:pPr>
      <w:rPr>
        <w:rFonts w:hint="default"/>
        <w:lang w:val="es-ES" w:eastAsia="en-US" w:bidi="ar-SA"/>
      </w:rPr>
    </w:lvl>
    <w:lvl w:ilvl="2" w:tplc="79A08F7A">
      <w:numFmt w:val="bullet"/>
      <w:lvlText w:val="•"/>
      <w:lvlJc w:val="left"/>
      <w:pPr>
        <w:ind w:left="2512" w:hanging="360"/>
      </w:pPr>
      <w:rPr>
        <w:rFonts w:hint="default"/>
        <w:lang w:val="es-ES" w:eastAsia="en-US" w:bidi="ar-SA"/>
      </w:rPr>
    </w:lvl>
    <w:lvl w:ilvl="3" w:tplc="C29EAA36">
      <w:numFmt w:val="bullet"/>
      <w:lvlText w:val="•"/>
      <w:lvlJc w:val="left"/>
      <w:pPr>
        <w:ind w:left="3348" w:hanging="360"/>
      </w:pPr>
      <w:rPr>
        <w:rFonts w:hint="default"/>
        <w:lang w:val="es-ES" w:eastAsia="en-US" w:bidi="ar-SA"/>
      </w:rPr>
    </w:lvl>
    <w:lvl w:ilvl="4" w:tplc="5BE26486">
      <w:numFmt w:val="bullet"/>
      <w:lvlText w:val="•"/>
      <w:lvlJc w:val="left"/>
      <w:pPr>
        <w:ind w:left="4184" w:hanging="360"/>
      </w:pPr>
      <w:rPr>
        <w:rFonts w:hint="default"/>
        <w:lang w:val="es-ES" w:eastAsia="en-US" w:bidi="ar-SA"/>
      </w:rPr>
    </w:lvl>
    <w:lvl w:ilvl="5" w:tplc="C8363988">
      <w:numFmt w:val="bullet"/>
      <w:lvlText w:val="•"/>
      <w:lvlJc w:val="left"/>
      <w:pPr>
        <w:ind w:left="5020" w:hanging="360"/>
      </w:pPr>
      <w:rPr>
        <w:rFonts w:hint="default"/>
        <w:lang w:val="es-ES" w:eastAsia="en-US" w:bidi="ar-SA"/>
      </w:rPr>
    </w:lvl>
    <w:lvl w:ilvl="6" w:tplc="99EC8758">
      <w:numFmt w:val="bullet"/>
      <w:lvlText w:val="•"/>
      <w:lvlJc w:val="left"/>
      <w:pPr>
        <w:ind w:left="5856" w:hanging="360"/>
      </w:pPr>
      <w:rPr>
        <w:rFonts w:hint="default"/>
        <w:lang w:val="es-ES" w:eastAsia="en-US" w:bidi="ar-SA"/>
      </w:rPr>
    </w:lvl>
    <w:lvl w:ilvl="7" w:tplc="CEFC1388">
      <w:numFmt w:val="bullet"/>
      <w:lvlText w:val="•"/>
      <w:lvlJc w:val="left"/>
      <w:pPr>
        <w:ind w:left="6692" w:hanging="360"/>
      </w:pPr>
      <w:rPr>
        <w:rFonts w:hint="default"/>
        <w:lang w:val="es-ES" w:eastAsia="en-US" w:bidi="ar-SA"/>
      </w:rPr>
    </w:lvl>
    <w:lvl w:ilvl="8" w:tplc="934C719E">
      <w:numFmt w:val="bullet"/>
      <w:lvlText w:val="•"/>
      <w:lvlJc w:val="left"/>
      <w:pPr>
        <w:ind w:left="7528" w:hanging="360"/>
      </w:pPr>
      <w:rPr>
        <w:rFonts w:hint="default"/>
        <w:lang w:val="es-ES" w:eastAsia="en-US" w:bidi="ar-SA"/>
      </w:rPr>
    </w:lvl>
  </w:abstractNum>
  <w:num w:numId="1" w16cid:durableId="1962491515">
    <w:abstractNumId w:val="7"/>
  </w:num>
  <w:num w:numId="2" w16cid:durableId="1576161413">
    <w:abstractNumId w:val="21"/>
  </w:num>
  <w:num w:numId="3" w16cid:durableId="558979828">
    <w:abstractNumId w:val="33"/>
  </w:num>
  <w:num w:numId="4" w16cid:durableId="1603604983">
    <w:abstractNumId w:val="45"/>
  </w:num>
  <w:num w:numId="5" w16cid:durableId="601450076">
    <w:abstractNumId w:val="43"/>
  </w:num>
  <w:num w:numId="6" w16cid:durableId="1460341367">
    <w:abstractNumId w:val="19"/>
  </w:num>
  <w:num w:numId="7" w16cid:durableId="395012660">
    <w:abstractNumId w:val="24"/>
  </w:num>
  <w:num w:numId="8" w16cid:durableId="1711806422">
    <w:abstractNumId w:val="38"/>
  </w:num>
  <w:num w:numId="9" w16cid:durableId="785538194">
    <w:abstractNumId w:val="2"/>
  </w:num>
  <w:num w:numId="10" w16cid:durableId="1906260232">
    <w:abstractNumId w:val="3"/>
  </w:num>
  <w:num w:numId="11" w16cid:durableId="998772879">
    <w:abstractNumId w:val="40"/>
  </w:num>
  <w:num w:numId="12" w16cid:durableId="970748487">
    <w:abstractNumId w:val="46"/>
  </w:num>
  <w:num w:numId="13" w16cid:durableId="295642700">
    <w:abstractNumId w:val="30"/>
  </w:num>
  <w:num w:numId="14" w16cid:durableId="1975133237">
    <w:abstractNumId w:val="44"/>
  </w:num>
  <w:num w:numId="15" w16cid:durableId="2046711197">
    <w:abstractNumId w:val="13"/>
  </w:num>
  <w:num w:numId="16" w16cid:durableId="49886253">
    <w:abstractNumId w:val="25"/>
  </w:num>
  <w:num w:numId="17" w16cid:durableId="2059040141">
    <w:abstractNumId w:val="16"/>
  </w:num>
  <w:num w:numId="18" w16cid:durableId="738937851">
    <w:abstractNumId w:val="42"/>
  </w:num>
  <w:num w:numId="19" w16cid:durableId="870072758">
    <w:abstractNumId w:val="29"/>
  </w:num>
  <w:num w:numId="20" w16cid:durableId="1384985411">
    <w:abstractNumId w:val="10"/>
  </w:num>
  <w:num w:numId="21" w16cid:durableId="371731491">
    <w:abstractNumId w:val="17"/>
  </w:num>
  <w:num w:numId="22" w16cid:durableId="1344094283">
    <w:abstractNumId w:val="0"/>
  </w:num>
  <w:num w:numId="23" w16cid:durableId="1200816902">
    <w:abstractNumId w:val="48"/>
  </w:num>
  <w:num w:numId="24" w16cid:durableId="1088186636">
    <w:abstractNumId w:val="12"/>
  </w:num>
  <w:num w:numId="25" w16cid:durableId="301010363">
    <w:abstractNumId w:val="1"/>
  </w:num>
  <w:num w:numId="26" w16cid:durableId="149256757">
    <w:abstractNumId w:val="18"/>
  </w:num>
  <w:num w:numId="27" w16cid:durableId="1383797086">
    <w:abstractNumId w:val="11"/>
  </w:num>
  <w:num w:numId="28" w16cid:durableId="700515548">
    <w:abstractNumId w:val="8"/>
  </w:num>
  <w:num w:numId="29" w16cid:durableId="660694928">
    <w:abstractNumId w:val="41"/>
  </w:num>
  <w:num w:numId="30" w16cid:durableId="1278833058">
    <w:abstractNumId w:val="28"/>
  </w:num>
  <w:num w:numId="31" w16cid:durableId="1343387381">
    <w:abstractNumId w:val="32"/>
  </w:num>
  <w:num w:numId="32" w16cid:durableId="2120446822">
    <w:abstractNumId w:val="34"/>
  </w:num>
  <w:num w:numId="33" w16cid:durableId="1006706724">
    <w:abstractNumId w:val="5"/>
  </w:num>
  <w:num w:numId="34" w16cid:durableId="718170432">
    <w:abstractNumId w:val="4"/>
  </w:num>
  <w:num w:numId="35" w16cid:durableId="1158689677">
    <w:abstractNumId w:val="35"/>
  </w:num>
  <w:num w:numId="36" w16cid:durableId="1726443380">
    <w:abstractNumId w:val="15"/>
  </w:num>
  <w:num w:numId="37" w16cid:durableId="771360291">
    <w:abstractNumId w:val="6"/>
  </w:num>
  <w:num w:numId="38" w16cid:durableId="2122987054">
    <w:abstractNumId w:val="31"/>
  </w:num>
  <w:num w:numId="39" w16cid:durableId="376320053">
    <w:abstractNumId w:val="47"/>
  </w:num>
  <w:num w:numId="40" w16cid:durableId="864831306">
    <w:abstractNumId w:val="14"/>
  </w:num>
  <w:num w:numId="41" w16cid:durableId="2067534572">
    <w:abstractNumId w:val="36"/>
  </w:num>
  <w:num w:numId="42" w16cid:durableId="1184052097">
    <w:abstractNumId w:val="23"/>
  </w:num>
  <w:num w:numId="43" w16cid:durableId="2060393247">
    <w:abstractNumId w:val="20"/>
  </w:num>
  <w:num w:numId="44" w16cid:durableId="1386291626">
    <w:abstractNumId w:val="27"/>
  </w:num>
  <w:num w:numId="45" w16cid:durableId="360741184">
    <w:abstractNumId w:val="37"/>
  </w:num>
  <w:num w:numId="46" w16cid:durableId="1940869470">
    <w:abstractNumId w:val="9"/>
  </w:num>
  <w:num w:numId="47" w16cid:durableId="1843541668">
    <w:abstractNumId w:val="39"/>
  </w:num>
  <w:num w:numId="48" w16cid:durableId="1405057865">
    <w:abstractNumId w:val="22"/>
  </w:num>
  <w:num w:numId="49" w16cid:durableId="158147666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590"/>
    <w:rsid w:val="00056184"/>
    <w:rsid w:val="000860DB"/>
    <w:rsid w:val="000A249F"/>
    <w:rsid w:val="000B1D37"/>
    <w:rsid w:val="000B47E7"/>
    <w:rsid w:val="000F2B1B"/>
    <w:rsid w:val="000F528F"/>
    <w:rsid w:val="00120496"/>
    <w:rsid w:val="0012573D"/>
    <w:rsid w:val="0014071F"/>
    <w:rsid w:val="001579A8"/>
    <w:rsid w:val="00183153"/>
    <w:rsid w:val="00187145"/>
    <w:rsid w:val="001B52B1"/>
    <w:rsid w:val="001E3113"/>
    <w:rsid w:val="001F3D28"/>
    <w:rsid w:val="00213177"/>
    <w:rsid w:val="00236D72"/>
    <w:rsid w:val="002560A8"/>
    <w:rsid w:val="00257590"/>
    <w:rsid w:val="00266C0E"/>
    <w:rsid w:val="003064A6"/>
    <w:rsid w:val="003066CA"/>
    <w:rsid w:val="00327014"/>
    <w:rsid w:val="003739A3"/>
    <w:rsid w:val="003870FF"/>
    <w:rsid w:val="003C64A4"/>
    <w:rsid w:val="003F008C"/>
    <w:rsid w:val="00412AEB"/>
    <w:rsid w:val="00421196"/>
    <w:rsid w:val="00440BBE"/>
    <w:rsid w:val="00463B33"/>
    <w:rsid w:val="00486411"/>
    <w:rsid w:val="004945B4"/>
    <w:rsid w:val="004A5DD0"/>
    <w:rsid w:val="004E2643"/>
    <w:rsid w:val="004F1151"/>
    <w:rsid w:val="00587F12"/>
    <w:rsid w:val="005C6305"/>
    <w:rsid w:val="005D2A6F"/>
    <w:rsid w:val="005F61B2"/>
    <w:rsid w:val="00607D1F"/>
    <w:rsid w:val="0061584A"/>
    <w:rsid w:val="00627974"/>
    <w:rsid w:val="0069093B"/>
    <w:rsid w:val="00694E89"/>
    <w:rsid w:val="006C5714"/>
    <w:rsid w:val="006D3488"/>
    <w:rsid w:val="006D5AD9"/>
    <w:rsid w:val="006E73DD"/>
    <w:rsid w:val="00702A05"/>
    <w:rsid w:val="00766494"/>
    <w:rsid w:val="007679F8"/>
    <w:rsid w:val="00772635"/>
    <w:rsid w:val="00791C79"/>
    <w:rsid w:val="00795D7E"/>
    <w:rsid w:val="007B3C5F"/>
    <w:rsid w:val="007B657E"/>
    <w:rsid w:val="007F4FE4"/>
    <w:rsid w:val="008055DC"/>
    <w:rsid w:val="00806693"/>
    <w:rsid w:val="00877756"/>
    <w:rsid w:val="008B1890"/>
    <w:rsid w:val="008C6AE9"/>
    <w:rsid w:val="008E61A9"/>
    <w:rsid w:val="00901F43"/>
    <w:rsid w:val="00914CA1"/>
    <w:rsid w:val="00917C95"/>
    <w:rsid w:val="00932139"/>
    <w:rsid w:val="00946319"/>
    <w:rsid w:val="0095024C"/>
    <w:rsid w:val="00950546"/>
    <w:rsid w:val="00950B36"/>
    <w:rsid w:val="009705ED"/>
    <w:rsid w:val="0097426E"/>
    <w:rsid w:val="00975866"/>
    <w:rsid w:val="00975E3E"/>
    <w:rsid w:val="009A2E4F"/>
    <w:rsid w:val="009E72CB"/>
    <w:rsid w:val="00A05CD8"/>
    <w:rsid w:val="00A0708D"/>
    <w:rsid w:val="00A3162F"/>
    <w:rsid w:val="00A37DE8"/>
    <w:rsid w:val="00A94C1D"/>
    <w:rsid w:val="00A95CDD"/>
    <w:rsid w:val="00AC31A0"/>
    <w:rsid w:val="00AF0A16"/>
    <w:rsid w:val="00AF10AA"/>
    <w:rsid w:val="00B02404"/>
    <w:rsid w:val="00B1166A"/>
    <w:rsid w:val="00B151AA"/>
    <w:rsid w:val="00B7781F"/>
    <w:rsid w:val="00B977A6"/>
    <w:rsid w:val="00BC0A3A"/>
    <w:rsid w:val="00BF425B"/>
    <w:rsid w:val="00C03072"/>
    <w:rsid w:val="00C24E1F"/>
    <w:rsid w:val="00C45BCD"/>
    <w:rsid w:val="00C7417C"/>
    <w:rsid w:val="00C966A7"/>
    <w:rsid w:val="00CA05A2"/>
    <w:rsid w:val="00D045E7"/>
    <w:rsid w:val="00D067BF"/>
    <w:rsid w:val="00D14DC7"/>
    <w:rsid w:val="00D313F2"/>
    <w:rsid w:val="00D33A10"/>
    <w:rsid w:val="00D40FE0"/>
    <w:rsid w:val="00D4659C"/>
    <w:rsid w:val="00DA0A92"/>
    <w:rsid w:val="00DB02B9"/>
    <w:rsid w:val="00DB08E5"/>
    <w:rsid w:val="00DD27E0"/>
    <w:rsid w:val="00E0436E"/>
    <w:rsid w:val="00E25B46"/>
    <w:rsid w:val="00E44295"/>
    <w:rsid w:val="00E54583"/>
    <w:rsid w:val="00E56AE1"/>
    <w:rsid w:val="00E660A2"/>
    <w:rsid w:val="00EA2CFC"/>
    <w:rsid w:val="00EF69FD"/>
    <w:rsid w:val="00F213D8"/>
    <w:rsid w:val="00F4117F"/>
    <w:rsid w:val="00F528E0"/>
    <w:rsid w:val="00F66A51"/>
    <w:rsid w:val="00F763DD"/>
    <w:rsid w:val="00F914C4"/>
    <w:rsid w:val="00FA069E"/>
    <w:rsid w:val="00FA1C8C"/>
    <w:rsid w:val="00FD3FC5"/>
    <w:rsid w:val="00FE0D9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4D71DA"/>
  <w15:chartTrackingRefBased/>
  <w15:docId w15:val="{99F381BD-5AB6-4C51-93AD-01A99D080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05A2"/>
    <w:pPr>
      <w:spacing w:line="259" w:lineRule="auto"/>
      <w:jc w:val="both"/>
    </w:pPr>
    <w:rPr>
      <w:rFonts w:ascii="Arial" w:hAnsi="Arial"/>
      <w:color w:val="000000" w:themeColor="text1"/>
      <w:kern w:val="0"/>
      <w:szCs w:val="22"/>
      <w:lang w:val="es-CO"/>
      <w14:ligatures w14:val="none"/>
    </w:rPr>
  </w:style>
  <w:style w:type="paragraph" w:styleId="Ttulo1">
    <w:name w:val="heading 1"/>
    <w:basedOn w:val="Normal"/>
    <w:next w:val="Normal"/>
    <w:link w:val="Ttulo1Car"/>
    <w:uiPriority w:val="1"/>
    <w:qFormat/>
    <w:rsid w:val="00463B33"/>
    <w:pPr>
      <w:keepNext/>
      <w:keepLines/>
      <w:numPr>
        <w:numId w:val="2"/>
      </w:numPr>
      <w:spacing w:before="480" w:after="200"/>
      <w:jc w:val="center"/>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463B33"/>
    <w:pPr>
      <w:keepNext/>
      <w:keepLines/>
      <w:numPr>
        <w:ilvl w:val="1"/>
        <w:numId w:val="2"/>
      </w:numPr>
      <w:spacing w:before="160" w:after="80"/>
      <w:jc w:val="left"/>
      <w:outlineLvl w:val="1"/>
    </w:pPr>
    <w:rPr>
      <w:rFonts w:eastAsiaTheme="majorEastAsia" w:cstheme="majorBidi"/>
      <w:b/>
      <w:szCs w:val="32"/>
    </w:rPr>
  </w:style>
  <w:style w:type="paragraph" w:styleId="Ttulo3">
    <w:name w:val="heading 3"/>
    <w:basedOn w:val="Normal"/>
    <w:next w:val="Normal"/>
    <w:link w:val="Ttulo3Car"/>
    <w:uiPriority w:val="9"/>
    <w:unhideWhenUsed/>
    <w:qFormat/>
    <w:rsid w:val="0061584A"/>
    <w:pPr>
      <w:keepNext/>
      <w:keepLines/>
      <w:numPr>
        <w:ilvl w:val="2"/>
        <w:numId w:val="2"/>
      </w:numPr>
      <w:spacing w:before="280" w:after="200"/>
      <w:outlineLvl w:val="2"/>
    </w:pPr>
    <w:rPr>
      <w:rFonts w:eastAsiaTheme="majorEastAsia" w:cstheme="majorBidi"/>
      <w:i/>
      <w:szCs w:val="28"/>
    </w:rPr>
  </w:style>
  <w:style w:type="paragraph" w:styleId="Ttulo4">
    <w:name w:val="heading 4"/>
    <w:basedOn w:val="Normal"/>
    <w:next w:val="Normal"/>
    <w:link w:val="Ttulo4Car"/>
    <w:uiPriority w:val="9"/>
    <w:unhideWhenUsed/>
    <w:qFormat/>
    <w:rsid w:val="003F008C"/>
    <w:pPr>
      <w:keepNext/>
      <w:keepLines/>
      <w:numPr>
        <w:ilvl w:val="3"/>
        <w:numId w:val="2"/>
      </w:numPr>
      <w:spacing w:before="200"/>
      <w:ind w:left="1572"/>
      <w:outlineLvl w:val="3"/>
    </w:pPr>
    <w:rPr>
      <w:rFonts w:eastAsiaTheme="majorEastAsia" w:cstheme="majorBidi"/>
      <w:i/>
      <w:iCs/>
    </w:rPr>
  </w:style>
  <w:style w:type="paragraph" w:styleId="Ttulo5">
    <w:name w:val="heading 5"/>
    <w:basedOn w:val="Normal"/>
    <w:next w:val="Normal"/>
    <w:link w:val="Ttulo5Car"/>
    <w:uiPriority w:val="9"/>
    <w:semiHidden/>
    <w:unhideWhenUsed/>
    <w:qFormat/>
    <w:rsid w:val="00257590"/>
    <w:pPr>
      <w:keepNext/>
      <w:keepLines/>
      <w:numPr>
        <w:ilvl w:val="4"/>
        <w:numId w:val="2"/>
      </w:numPr>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257590"/>
    <w:pPr>
      <w:keepNext/>
      <w:keepLines/>
      <w:numPr>
        <w:ilvl w:val="5"/>
        <w:numId w:val="2"/>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257590"/>
    <w:pPr>
      <w:keepNext/>
      <w:keepLines/>
      <w:numPr>
        <w:ilvl w:val="6"/>
        <w:numId w:val="2"/>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257590"/>
    <w:pPr>
      <w:keepNext/>
      <w:keepLines/>
      <w:numPr>
        <w:ilvl w:val="7"/>
        <w:numId w:val="2"/>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257590"/>
    <w:pPr>
      <w:keepNext/>
      <w:keepLines/>
      <w:numPr>
        <w:ilvl w:val="8"/>
        <w:numId w:val="2"/>
      </w:numPr>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463B33"/>
    <w:rPr>
      <w:rFonts w:ascii="Arial" w:eastAsiaTheme="majorEastAsia" w:hAnsi="Arial" w:cstheme="majorBidi"/>
      <w:b/>
      <w:color w:val="000000" w:themeColor="text1"/>
      <w:kern w:val="0"/>
      <w:szCs w:val="40"/>
      <w:lang w:val="es-CO"/>
      <w14:ligatures w14:val="none"/>
    </w:rPr>
  </w:style>
  <w:style w:type="character" w:customStyle="1" w:styleId="Ttulo2Car">
    <w:name w:val="Título 2 Car"/>
    <w:basedOn w:val="Fuentedeprrafopredeter"/>
    <w:link w:val="Ttulo2"/>
    <w:uiPriority w:val="9"/>
    <w:rsid w:val="00463B33"/>
    <w:rPr>
      <w:rFonts w:ascii="Arial" w:eastAsiaTheme="majorEastAsia" w:hAnsi="Arial" w:cstheme="majorBidi"/>
      <w:b/>
      <w:color w:val="000000" w:themeColor="text1"/>
      <w:kern w:val="0"/>
      <w:szCs w:val="32"/>
      <w:lang w:val="es-CO"/>
      <w14:ligatures w14:val="none"/>
    </w:rPr>
  </w:style>
  <w:style w:type="character" w:customStyle="1" w:styleId="Ttulo3Car">
    <w:name w:val="Título 3 Car"/>
    <w:basedOn w:val="Fuentedeprrafopredeter"/>
    <w:link w:val="Ttulo3"/>
    <w:uiPriority w:val="9"/>
    <w:rsid w:val="0061584A"/>
    <w:rPr>
      <w:rFonts w:ascii="Arial" w:eastAsiaTheme="majorEastAsia" w:hAnsi="Arial" w:cstheme="majorBidi"/>
      <w:i/>
      <w:color w:val="000000" w:themeColor="text1"/>
      <w:kern w:val="0"/>
      <w:szCs w:val="28"/>
      <w:lang w:val="es-CO"/>
      <w14:ligatures w14:val="none"/>
    </w:rPr>
  </w:style>
  <w:style w:type="character" w:customStyle="1" w:styleId="Ttulo4Car">
    <w:name w:val="Título 4 Car"/>
    <w:basedOn w:val="Fuentedeprrafopredeter"/>
    <w:link w:val="Ttulo4"/>
    <w:uiPriority w:val="9"/>
    <w:rsid w:val="003F008C"/>
    <w:rPr>
      <w:rFonts w:ascii="Arial" w:eastAsiaTheme="majorEastAsia" w:hAnsi="Arial" w:cstheme="majorBidi"/>
      <w:i/>
      <w:iCs/>
      <w:color w:val="000000" w:themeColor="text1"/>
      <w:kern w:val="0"/>
      <w:szCs w:val="22"/>
      <w:lang w:val="es-CO"/>
      <w14:ligatures w14:val="none"/>
    </w:rPr>
  </w:style>
  <w:style w:type="character" w:customStyle="1" w:styleId="Ttulo5Car">
    <w:name w:val="Título 5 Car"/>
    <w:basedOn w:val="Fuentedeprrafopredeter"/>
    <w:link w:val="Ttulo5"/>
    <w:uiPriority w:val="9"/>
    <w:semiHidden/>
    <w:rsid w:val="00257590"/>
    <w:rPr>
      <w:rFonts w:eastAsiaTheme="majorEastAsia" w:cstheme="majorBidi"/>
      <w:color w:val="2F5496" w:themeColor="accent1" w:themeShade="BF"/>
      <w:lang w:val="es-CO"/>
    </w:rPr>
  </w:style>
  <w:style w:type="character" w:customStyle="1" w:styleId="Ttulo6Car">
    <w:name w:val="Título 6 Car"/>
    <w:basedOn w:val="Fuentedeprrafopredeter"/>
    <w:link w:val="Ttulo6"/>
    <w:uiPriority w:val="9"/>
    <w:semiHidden/>
    <w:rsid w:val="00257590"/>
    <w:rPr>
      <w:rFonts w:eastAsiaTheme="majorEastAsia" w:cstheme="majorBidi"/>
      <w:i/>
      <w:iCs/>
      <w:color w:val="595959" w:themeColor="text1" w:themeTint="A6"/>
      <w:lang w:val="es-CO"/>
    </w:rPr>
  </w:style>
  <w:style w:type="character" w:customStyle="1" w:styleId="Ttulo7Car">
    <w:name w:val="Título 7 Car"/>
    <w:basedOn w:val="Fuentedeprrafopredeter"/>
    <w:link w:val="Ttulo7"/>
    <w:uiPriority w:val="9"/>
    <w:semiHidden/>
    <w:rsid w:val="00257590"/>
    <w:rPr>
      <w:rFonts w:eastAsiaTheme="majorEastAsia" w:cstheme="majorBidi"/>
      <w:color w:val="595959" w:themeColor="text1" w:themeTint="A6"/>
      <w:lang w:val="es-CO"/>
    </w:rPr>
  </w:style>
  <w:style w:type="character" w:customStyle="1" w:styleId="Ttulo8Car">
    <w:name w:val="Título 8 Car"/>
    <w:basedOn w:val="Fuentedeprrafopredeter"/>
    <w:link w:val="Ttulo8"/>
    <w:uiPriority w:val="9"/>
    <w:semiHidden/>
    <w:rsid w:val="00257590"/>
    <w:rPr>
      <w:rFonts w:eastAsiaTheme="majorEastAsia" w:cstheme="majorBidi"/>
      <w:i/>
      <w:iCs/>
      <w:color w:val="272727" w:themeColor="text1" w:themeTint="D8"/>
      <w:lang w:val="es-CO"/>
    </w:rPr>
  </w:style>
  <w:style w:type="character" w:customStyle="1" w:styleId="Ttulo9Car">
    <w:name w:val="Título 9 Car"/>
    <w:basedOn w:val="Fuentedeprrafopredeter"/>
    <w:link w:val="Ttulo9"/>
    <w:uiPriority w:val="9"/>
    <w:semiHidden/>
    <w:rsid w:val="00257590"/>
    <w:rPr>
      <w:rFonts w:eastAsiaTheme="majorEastAsia" w:cstheme="majorBidi"/>
      <w:color w:val="272727" w:themeColor="text1" w:themeTint="D8"/>
      <w:lang w:val="es-CO"/>
    </w:rPr>
  </w:style>
  <w:style w:type="paragraph" w:styleId="Ttulo">
    <w:name w:val="Title"/>
    <w:basedOn w:val="Normal"/>
    <w:next w:val="Normal"/>
    <w:link w:val="TtuloCar"/>
    <w:qFormat/>
    <w:rsid w:val="002575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rsid w:val="00257590"/>
    <w:rPr>
      <w:rFonts w:asciiTheme="majorHAnsi" w:eastAsiaTheme="majorEastAsia" w:hAnsiTheme="majorHAnsi" w:cstheme="majorBidi"/>
      <w:spacing w:val="-10"/>
      <w:kern w:val="28"/>
      <w:sz w:val="56"/>
      <w:szCs w:val="56"/>
      <w:lang w:val="es-CO"/>
    </w:rPr>
  </w:style>
  <w:style w:type="paragraph" w:styleId="Subttulo">
    <w:name w:val="Subtitle"/>
    <w:basedOn w:val="Normal"/>
    <w:next w:val="Normal"/>
    <w:link w:val="SubttuloCar"/>
    <w:uiPriority w:val="11"/>
    <w:qFormat/>
    <w:rsid w:val="0025759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257590"/>
    <w:rPr>
      <w:rFonts w:eastAsiaTheme="majorEastAsia" w:cstheme="majorBidi"/>
      <w:color w:val="595959" w:themeColor="text1" w:themeTint="A6"/>
      <w:spacing w:val="15"/>
      <w:sz w:val="28"/>
      <w:szCs w:val="28"/>
      <w:lang w:val="es-CO"/>
    </w:rPr>
  </w:style>
  <w:style w:type="paragraph" w:styleId="Cita">
    <w:name w:val="Quote"/>
    <w:basedOn w:val="Normal"/>
    <w:next w:val="Normal"/>
    <w:link w:val="CitaCar"/>
    <w:uiPriority w:val="29"/>
    <w:qFormat/>
    <w:rsid w:val="00257590"/>
    <w:pPr>
      <w:spacing w:before="160"/>
      <w:jc w:val="center"/>
    </w:pPr>
    <w:rPr>
      <w:i/>
      <w:iCs/>
      <w:color w:val="404040" w:themeColor="text1" w:themeTint="BF"/>
    </w:rPr>
  </w:style>
  <w:style w:type="character" w:customStyle="1" w:styleId="CitaCar">
    <w:name w:val="Cita Car"/>
    <w:basedOn w:val="Fuentedeprrafopredeter"/>
    <w:link w:val="Cita"/>
    <w:uiPriority w:val="29"/>
    <w:rsid w:val="00257590"/>
    <w:rPr>
      <w:i/>
      <w:iCs/>
      <w:color w:val="404040" w:themeColor="text1" w:themeTint="BF"/>
      <w:lang w:val="es-CO"/>
    </w:rPr>
  </w:style>
  <w:style w:type="paragraph" w:styleId="Prrafodelista">
    <w:name w:val="List Paragraph"/>
    <w:basedOn w:val="Normal"/>
    <w:uiPriority w:val="1"/>
    <w:qFormat/>
    <w:rsid w:val="00257590"/>
    <w:pPr>
      <w:ind w:left="720"/>
      <w:contextualSpacing/>
    </w:pPr>
  </w:style>
  <w:style w:type="character" w:styleId="nfasisintenso">
    <w:name w:val="Intense Emphasis"/>
    <w:basedOn w:val="Fuentedeprrafopredeter"/>
    <w:uiPriority w:val="21"/>
    <w:qFormat/>
    <w:rsid w:val="00257590"/>
    <w:rPr>
      <w:i/>
      <w:iCs/>
      <w:color w:val="2F5496" w:themeColor="accent1" w:themeShade="BF"/>
    </w:rPr>
  </w:style>
  <w:style w:type="paragraph" w:styleId="Citadestacada">
    <w:name w:val="Intense Quote"/>
    <w:basedOn w:val="Normal"/>
    <w:next w:val="Normal"/>
    <w:link w:val="CitadestacadaCar"/>
    <w:uiPriority w:val="30"/>
    <w:qFormat/>
    <w:rsid w:val="0025759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257590"/>
    <w:rPr>
      <w:i/>
      <w:iCs/>
      <w:color w:val="2F5496" w:themeColor="accent1" w:themeShade="BF"/>
      <w:lang w:val="es-CO"/>
    </w:rPr>
  </w:style>
  <w:style w:type="character" w:styleId="Referenciaintensa">
    <w:name w:val="Intense Reference"/>
    <w:basedOn w:val="Fuentedeprrafopredeter"/>
    <w:uiPriority w:val="32"/>
    <w:qFormat/>
    <w:rsid w:val="00257590"/>
    <w:rPr>
      <w:b/>
      <w:bCs/>
      <w:smallCaps/>
      <w:color w:val="2F5496" w:themeColor="accent1" w:themeShade="BF"/>
      <w:spacing w:val="5"/>
    </w:rPr>
  </w:style>
  <w:style w:type="paragraph" w:styleId="Encabezado">
    <w:name w:val="header"/>
    <w:basedOn w:val="Normal"/>
    <w:link w:val="EncabezadoCar"/>
    <w:uiPriority w:val="99"/>
    <w:unhideWhenUsed/>
    <w:rsid w:val="0025759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57590"/>
    <w:rPr>
      <w:lang w:val="es-CO"/>
    </w:rPr>
  </w:style>
  <w:style w:type="paragraph" w:styleId="Piedepgina">
    <w:name w:val="footer"/>
    <w:basedOn w:val="Normal"/>
    <w:link w:val="PiedepginaCar"/>
    <w:uiPriority w:val="99"/>
    <w:unhideWhenUsed/>
    <w:rsid w:val="0025759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590"/>
    <w:rPr>
      <w:lang w:val="es-CO"/>
    </w:rPr>
  </w:style>
  <w:style w:type="table" w:styleId="Tablaconcuadrcula">
    <w:name w:val="Table Grid"/>
    <w:basedOn w:val="Tablanormal"/>
    <w:uiPriority w:val="39"/>
    <w:rsid w:val="002575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257590"/>
    <w:pPr>
      <w:widowControl w:val="0"/>
      <w:autoSpaceDE w:val="0"/>
      <w:autoSpaceDN w:val="0"/>
      <w:spacing w:after="0" w:line="240" w:lineRule="auto"/>
    </w:pPr>
    <w:rPr>
      <w:rFonts w:ascii="Arial MT" w:eastAsia="Arial MT" w:hAnsi="Arial MT" w:cs="Arial MT"/>
      <w:szCs w:val="24"/>
      <w:lang w:val="es-ES"/>
    </w:rPr>
  </w:style>
  <w:style w:type="character" w:customStyle="1" w:styleId="TextoindependienteCar">
    <w:name w:val="Texto independiente Car"/>
    <w:basedOn w:val="Fuentedeprrafopredeter"/>
    <w:link w:val="Textoindependiente"/>
    <w:uiPriority w:val="1"/>
    <w:rsid w:val="00257590"/>
    <w:rPr>
      <w:rFonts w:ascii="Arial MT" w:eastAsia="Arial MT" w:hAnsi="Arial MT" w:cs="Arial MT"/>
      <w:kern w:val="0"/>
      <w:lang w:val="es-ES"/>
      <w14:ligatures w14:val="none"/>
    </w:rPr>
  </w:style>
  <w:style w:type="paragraph" w:styleId="TtuloTDC">
    <w:name w:val="TOC Heading"/>
    <w:basedOn w:val="Ttulo1"/>
    <w:next w:val="Normal"/>
    <w:uiPriority w:val="39"/>
    <w:unhideWhenUsed/>
    <w:qFormat/>
    <w:rsid w:val="000B1D37"/>
    <w:pPr>
      <w:spacing w:before="240" w:after="0"/>
      <w:jc w:val="left"/>
      <w:outlineLvl w:val="9"/>
    </w:pPr>
    <w:rPr>
      <w:sz w:val="32"/>
      <w:szCs w:val="32"/>
      <w:lang w:val="es-MX" w:eastAsia="es-MX"/>
    </w:rPr>
  </w:style>
  <w:style w:type="paragraph" w:styleId="Descripcin">
    <w:name w:val="caption"/>
    <w:basedOn w:val="Normal"/>
    <w:next w:val="Normal"/>
    <w:uiPriority w:val="35"/>
    <w:unhideWhenUsed/>
    <w:qFormat/>
    <w:rsid w:val="007B3C5F"/>
    <w:pPr>
      <w:spacing w:after="200" w:line="240" w:lineRule="auto"/>
    </w:pPr>
    <w:rPr>
      <w:i/>
      <w:iCs/>
      <w:color w:val="44546A" w:themeColor="text2"/>
      <w:sz w:val="18"/>
      <w:szCs w:val="18"/>
    </w:rPr>
  </w:style>
  <w:style w:type="table" w:customStyle="1" w:styleId="TableNormal">
    <w:name w:val="Table Normal"/>
    <w:uiPriority w:val="2"/>
    <w:semiHidden/>
    <w:unhideWhenUsed/>
    <w:qFormat/>
    <w:rsid w:val="00AC31A0"/>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C31A0"/>
    <w:pPr>
      <w:widowControl w:val="0"/>
      <w:autoSpaceDE w:val="0"/>
      <w:autoSpaceDN w:val="0"/>
      <w:spacing w:after="0" w:line="240" w:lineRule="auto"/>
      <w:ind w:left="69"/>
      <w:jc w:val="center"/>
    </w:pPr>
    <w:rPr>
      <w:rFonts w:ascii="Arial MT" w:eastAsia="Arial MT" w:hAnsi="Arial MT" w:cs="Arial MT"/>
      <w:color w:val="auto"/>
      <w:lang w:val="es-ES"/>
    </w:rPr>
  </w:style>
  <w:style w:type="paragraph" w:styleId="TDC1">
    <w:name w:val="toc 1"/>
    <w:basedOn w:val="Normal"/>
    <w:next w:val="Normal"/>
    <w:autoRedefine/>
    <w:uiPriority w:val="39"/>
    <w:unhideWhenUsed/>
    <w:qFormat/>
    <w:rsid w:val="00877756"/>
    <w:pPr>
      <w:tabs>
        <w:tab w:val="left" w:pos="440"/>
        <w:tab w:val="left" w:pos="1100"/>
        <w:tab w:val="right" w:leader="dot" w:pos="9190"/>
      </w:tabs>
      <w:spacing w:after="100"/>
      <w:ind w:left="220"/>
      <w:jc w:val="left"/>
    </w:pPr>
    <w:rPr>
      <w:rFonts w:ascii="Arial MT" w:hAnsi="Arial MT"/>
      <w:noProof/>
      <w:color w:val="auto"/>
      <w:sz w:val="22"/>
    </w:rPr>
  </w:style>
  <w:style w:type="character" w:styleId="Hipervnculo">
    <w:name w:val="Hyperlink"/>
    <w:basedOn w:val="Fuentedeprrafopredeter"/>
    <w:uiPriority w:val="99"/>
    <w:unhideWhenUsed/>
    <w:rsid w:val="00F213D8"/>
    <w:rPr>
      <w:rFonts w:ascii="Arial" w:hAnsi="Arial"/>
      <w:color w:val="000000" w:themeColor="text1"/>
      <w:sz w:val="24"/>
      <w:u w:val="single"/>
    </w:rPr>
  </w:style>
  <w:style w:type="paragraph" w:styleId="TDC2">
    <w:name w:val="toc 2"/>
    <w:basedOn w:val="Normal"/>
    <w:next w:val="Normal"/>
    <w:autoRedefine/>
    <w:uiPriority w:val="39"/>
    <w:unhideWhenUsed/>
    <w:qFormat/>
    <w:rsid w:val="00877756"/>
    <w:pPr>
      <w:tabs>
        <w:tab w:val="left" w:pos="781"/>
        <w:tab w:val="right" w:leader="dot" w:pos="9190"/>
      </w:tabs>
      <w:spacing w:after="100"/>
      <w:ind w:left="220"/>
      <w:jc w:val="left"/>
    </w:pPr>
    <w:rPr>
      <w:rFonts w:ascii="Arial MT" w:eastAsia="Arial MT" w:hAnsi="Arial MT" w:cs="Arial MT"/>
      <w:b/>
      <w:noProof/>
      <w:color w:val="auto"/>
      <w:sz w:val="20"/>
      <w:szCs w:val="20"/>
    </w:rPr>
  </w:style>
  <w:style w:type="paragraph" w:styleId="TDC3">
    <w:name w:val="toc 3"/>
    <w:basedOn w:val="Normal"/>
    <w:next w:val="Normal"/>
    <w:autoRedefine/>
    <w:uiPriority w:val="39"/>
    <w:unhideWhenUsed/>
    <w:qFormat/>
    <w:rsid w:val="00877756"/>
    <w:pPr>
      <w:tabs>
        <w:tab w:val="left" w:pos="1320"/>
        <w:tab w:val="right" w:leader="dot" w:pos="9190"/>
      </w:tabs>
      <w:spacing w:after="100"/>
      <w:ind w:left="440"/>
      <w:jc w:val="left"/>
    </w:pPr>
    <w:rPr>
      <w:rFonts w:ascii="Arial MT" w:eastAsiaTheme="minorEastAsia" w:hAnsi="Arial MT" w:cs="Times New Roman"/>
      <w:b/>
      <w:noProof/>
      <w:color w:val="auto"/>
      <w:sz w:val="20"/>
      <w:szCs w:val="20"/>
      <w:lang w:eastAsia="es-CO"/>
    </w:rPr>
  </w:style>
  <w:style w:type="numbering" w:customStyle="1" w:styleId="Sinlista1">
    <w:name w:val="Sin lista1"/>
    <w:next w:val="Sinlista"/>
    <w:uiPriority w:val="99"/>
    <w:semiHidden/>
    <w:unhideWhenUsed/>
    <w:rsid w:val="00877756"/>
  </w:style>
  <w:style w:type="paragraph" w:styleId="TDC4">
    <w:name w:val="toc 4"/>
    <w:basedOn w:val="Normal"/>
    <w:uiPriority w:val="39"/>
    <w:qFormat/>
    <w:rsid w:val="00877756"/>
    <w:pPr>
      <w:widowControl w:val="0"/>
      <w:autoSpaceDE w:val="0"/>
      <w:autoSpaceDN w:val="0"/>
      <w:spacing w:before="93" w:after="0" w:line="240" w:lineRule="auto"/>
      <w:ind w:left="522"/>
      <w:jc w:val="left"/>
    </w:pPr>
    <w:rPr>
      <w:rFonts w:eastAsia="Arial" w:cs="Arial"/>
      <w:b/>
      <w:bCs/>
      <w:color w:val="auto"/>
      <w:sz w:val="20"/>
      <w:szCs w:val="20"/>
      <w:lang w:val="es-ES"/>
    </w:rPr>
  </w:style>
  <w:style w:type="paragraph" w:styleId="TDC5">
    <w:name w:val="toc 5"/>
    <w:basedOn w:val="Normal"/>
    <w:uiPriority w:val="39"/>
    <w:qFormat/>
    <w:rsid w:val="00877756"/>
    <w:pPr>
      <w:widowControl w:val="0"/>
      <w:autoSpaceDE w:val="0"/>
      <w:autoSpaceDN w:val="0"/>
      <w:spacing w:before="1" w:after="0" w:line="240" w:lineRule="auto"/>
      <w:ind w:left="781"/>
      <w:jc w:val="left"/>
    </w:pPr>
    <w:rPr>
      <w:rFonts w:ascii="Times New Roman" w:eastAsia="Times New Roman" w:hAnsi="Times New Roman" w:cs="Times New Roman"/>
      <w:color w:val="auto"/>
      <w:sz w:val="20"/>
      <w:szCs w:val="20"/>
      <w:lang w:val="es-ES"/>
    </w:rPr>
  </w:style>
  <w:style w:type="paragraph" w:styleId="Tabladeilustraciones">
    <w:name w:val="table of figures"/>
    <w:basedOn w:val="Normal"/>
    <w:next w:val="Normal"/>
    <w:uiPriority w:val="99"/>
    <w:unhideWhenUsed/>
    <w:rsid w:val="00877756"/>
    <w:pPr>
      <w:spacing w:after="0"/>
      <w:jc w:val="left"/>
    </w:pPr>
    <w:rPr>
      <w:rFonts w:asciiTheme="minorHAnsi" w:hAnsiTheme="minorHAnsi"/>
      <w:color w:val="auto"/>
      <w:sz w:val="22"/>
    </w:rPr>
  </w:style>
  <w:style w:type="character" w:styleId="Refdecomentario">
    <w:name w:val="annotation reference"/>
    <w:basedOn w:val="Fuentedeprrafopredeter"/>
    <w:uiPriority w:val="99"/>
    <w:semiHidden/>
    <w:unhideWhenUsed/>
    <w:rsid w:val="00877756"/>
    <w:rPr>
      <w:sz w:val="16"/>
      <w:szCs w:val="16"/>
    </w:rPr>
  </w:style>
  <w:style w:type="paragraph" w:styleId="Textocomentario">
    <w:name w:val="annotation text"/>
    <w:basedOn w:val="Normal"/>
    <w:link w:val="TextocomentarioCar"/>
    <w:uiPriority w:val="99"/>
    <w:semiHidden/>
    <w:unhideWhenUsed/>
    <w:rsid w:val="00877756"/>
    <w:pPr>
      <w:spacing w:line="240" w:lineRule="auto"/>
      <w:jc w:val="left"/>
    </w:pPr>
    <w:rPr>
      <w:rFonts w:asciiTheme="minorHAnsi" w:hAnsiTheme="minorHAnsi"/>
      <w:color w:val="auto"/>
      <w:sz w:val="20"/>
      <w:szCs w:val="20"/>
    </w:rPr>
  </w:style>
  <w:style w:type="character" w:customStyle="1" w:styleId="TextocomentarioCar">
    <w:name w:val="Texto comentario Car"/>
    <w:basedOn w:val="Fuentedeprrafopredeter"/>
    <w:link w:val="Textocomentario"/>
    <w:uiPriority w:val="99"/>
    <w:semiHidden/>
    <w:rsid w:val="00877756"/>
    <w:rPr>
      <w:kern w:val="0"/>
      <w:sz w:val="20"/>
      <w:szCs w:val="20"/>
      <w:lang w:val="es-CO"/>
      <w14:ligatures w14:val="none"/>
    </w:rPr>
  </w:style>
  <w:style w:type="paragraph" w:styleId="Asuntodelcomentario">
    <w:name w:val="annotation subject"/>
    <w:basedOn w:val="Textocomentario"/>
    <w:next w:val="Textocomentario"/>
    <w:link w:val="AsuntodelcomentarioCar"/>
    <w:uiPriority w:val="99"/>
    <w:semiHidden/>
    <w:unhideWhenUsed/>
    <w:rsid w:val="00877756"/>
    <w:rPr>
      <w:b/>
      <w:bCs/>
    </w:rPr>
  </w:style>
  <w:style w:type="character" w:customStyle="1" w:styleId="AsuntodelcomentarioCar">
    <w:name w:val="Asunto del comentario Car"/>
    <w:basedOn w:val="TextocomentarioCar"/>
    <w:link w:val="Asuntodelcomentario"/>
    <w:uiPriority w:val="99"/>
    <w:semiHidden/>
    <w:rsid w:val="00877756"/>
    <w:rPr>
      <w:b/>
      <w:bCs/>
      <w:kern w:val="0"/>
      <w:sz w:val="20"/>
      <w:szCs w:val="20"/>
      <w:lang w:val="es-CO"/>
      <w14:ligatures w14:val="none"/>
    </w:rPr>
  </w:style>
  <w:style w:type="paragraph" w:styleId="Textodeglobo">
    <w:name w:val="Balloon Text"/>
    <w:basedOn w:val="Normal"/>
    <w:link w:val="TextodegloboCar"/>
    <w:uiPriority w:val="99"/>
    <w:semiHidden/>
    <w:unhideWhenUsed/>
    <w:rsid w:val="00877756"/>
    <w:pPr>
      <w:spacing w:after="0" w:line="240" w:lineRule="auto"/>
      <w:jc w:val="left"/>
    </w:pPr>
    <w:rPr>
      <w:rFonts w:ascii="Segoe UI" w:hAnsi="Segoe UI" w:cs="Segoe UI"/>
      <w:color w:val="auto"/>
      <w:sz w:val="18"/>
      <w:szCs w:val="18"/>
    </w:rPr>
  </w:style>
  <w:style w:type="character" w:customStyle="1" w:styleId="TextodegloboCar">
    <w:name w:val="Texto de globo Car"/>
    <w:basedOn w:val="Fuentedeprrafopredeter"/>
    <w:link w:val="Textodeglobo"/>
    <w:uiPriority w:val="99"/>
    <w:semiHidden/>
    <w:rsid w:val="00877756"/>
    <w:rPr>
      <w:rFonts w:ascii="Segoe UI" w:hAnsi="Segoe UI" w:cs="Segoe UI"/>
      <w:kern w:val="0"/>
      <w:sz w:val="18"/>
      <w:szCs w:val="18"/>
      <w:lang w:val="es-CO"/>
      <w14:ligatures w14:val="none"/>
    </w:rPr>
  </w:style>
  <w:style w:type="table" w:customStyle="1" w:styleId="TableNormal1">
    <w:name w:val="Table Normal1"/>
    <w:uiPriority w:val="2"/>
    <w:semiHidden/>
    <w:unhideWhenUsed/>
    <w:qFormat/>
    <w:rsid w:val="00877756"/>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styleId="TDC6">
    <w:name w:val="toc 6"/>
    <w:basedOn w:val="Normal"/>
    <w:next w:val="Normal"/>
    <w:autoRedefine/>
    <w:uiPriority w:val="39"/>
    <w:unhideWhenUsed/>
    <w:rsid w:val="00877756"/>
    <w:pPr>
      <w:spacing w:after="100"/>
      <w:ind w:left="1100"/>
      <w:jc w:val="left"/>
    </w:pPr>
    <w:rPr>
      <w:rFonts w:asciiTheme="minorHAnsi" w:eastAsiaTheme="minorEastAsia" w:hAnsiTheme="minorHAnsi"/>
      <w:color w:val="auto"/>
      <w:sz w:val="22"/>
      <w:lang w:eastAsia="es-CO"/>
    </w:rPr>
  </w:style>
  <w:style w:type="paragraph" w:styleId="TDC7">
    <w:name w:val="toc 7"/>
    <w:basedOn w:val="Normal"/>
    <w:next w:val="Normal"/>
    <w:autoRedefine/>
    <w:uiPriority w:val="39"/>
    <w:unhideWhenUsed/>
    <w:rsid w:val="00877756"/>
    <w:pPr>
      <w:spacing w:after="100"/>
      <w:ind w:left="1320"/>
      <w:jc w:val="left"/>
    </w:pPr>
    <w:rPr>
      <w:rFonts w:asciiTheme="minorHAnsi" w:eastAsiaTheme="minorEastAsia" w:hAnsiTheme="minorHAnsi"/>
      <w:color w:val="auto"/>
      <w:sz w:val="22"/>
      <w:lang w:eastAsia="es-CO"/>
    </w:rPr>
  </w:style>
  <w:style w:type="paragraph" w:styleId="TDC8">
    <w:name w:val="toc 8"/>
    <w:basedOn w:val="Normal"/>
    <w:next w:val="Normal"/>
    <w:autoRedefine/>
    <w:uiPriority w:val="39"/>
    <w:unhideWhenUsed/>
    <w:rsid w:val="00877756"/>
    <w:pPr>
      <w:spacing w:after="100"/>
      <w:ind w:left="1540"/>
      <w:jc w:val="left"/>
    </w:pPr>
    <w:rPr>
      <w:rFonts w:asciiTheme="minorHAnsi" w:eastAsiaTheme="minorEastAsia" w:hAnsiTheme="minorHAnsi"/>
      <w:color w:val="auto"/>
      <w:sz w:val="22"/>
      <w:lang w:eastAsia="es-CO"/>
    </w:rPr>
  </w:style>
  <w:style w:type="paragraph" w:styleId="TDC9">
    <w:name w:val="toc 9"/>
    <w:basedOn w:val="Normal"/>
    <w:next w:val="Normal"/>
    <w:autoRedefine/>
    <w:uiPriority w:val="39"/>
    <w:unhideWhenUsed/>
    <w:rsid w:val="00877756"/>
    <w:pPr>
      <w:spacing w:after="100"/>
      <w:ind w:left="1760"/>
      <w:jc w:val="left"/>
    </w:pPr>
    <w:rPr>
      <w:rFonts w:asciiTheme="minorHAnsi" w:eastAsiaTheme="minorEastAsia" w:hAnsiTheme="minorHAnsi"/>
      <w:color w:val="auto"/>
      <w:sz w:val="22"/>
      <w:lang w:eastAsia="es-CO"/>
    </w:rPr>
  </w:style>
  <w:style w:type="character" w:styleId="Hipervnculovisitado">
    <w:name w:val="FollowedHyperlink"/>
    <w:basedOn w:val="Fuentedeprrafopredeter"/>
    <w:uiPriority w:val="99"/>
    <w:semiHidden/>
    <w:unhideWhenUsed/>
    <w:rsid w:val="00877756"/>
    <w:rPr>
      <w:color w:val="954F72" w:themeColor="followedHyperlink"/>
      <w:u w:val="single"/>
    </w:rPr>
  </w:style>
  <w:style w:type="paragraph" w:styleId="Sinespaciado">
    <w:name w:val="No Spacing"/>
    <w:link w:val="SinespaciadoCar"/>
    <w:uiPriority w:val="1"/>
    <w:qFormat/>
    <w:rsid w:val="001B52B1"/>
    <w:pPr>
      <w:spacing w:after="0" w:line="240" w:lineRule="auto"/>
    </w:pPr>
    <w:rPr>
      <w:kern w:val="0"/>
      <w:sz w:val="22"/>
      <w:szCs w:val="22"/>
      <w:lang w:val="es-CO"/>
      <w14:ligatures w14:val="none"/>
    </w:rPr>
  </w:style>
  <w:style w:type="character" w:customStyle="1" w:styleId="SinespaciadoCar">
    <w:name w:val="Sin espaciado Car"/>
    <w:link w:val="Sinespaciado"/>
    <w:uiPriority w:val="1"/>
    <w:rsid w:val="001B52B1"/>
    <w:rPr>
      <w:kern w:val="0"/>
      <w:sz w:val="22"/>
      <w:szCs w:val="22"/>
      <w:lang w:val="es-CO"/>
      <w14:ligatures w14:val="none"/>
    </w:rPr>
  </w:style>
  <w:style w:type="character" w:customStyle="1" w:styleId="Mencinsinresolver1">
    <w:name w:val="Mención sin resolver1"/>
    <w:basedOn w:val="Fuentedeprrafopredeter"/>
    <w:uiPriority w:val="99"/>
    <w:semiHidden/>
    <w:unhideWhenUsed/>
    <w:rsid w:val="00E442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oter" Target="footer3.xml"/><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eader" Target="header3.xml"/><Relationship Id="rId44" Type="http://schemas.openxmlformats.org/officeDocument/2006/relationships/image" Target="media/image34.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eader" Target="header4.xm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3.jpeg"/><Relationship Id="rId41" Type="http://schemas.openxmlformats.org/officeDocument/2006/relationships/image" Target="media/image31.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eader" Target="header2.xml"/><Relationship Id="rId36" Type="http://schemas.openxmlformats.org/officeDocument/2006/relationships/image" Target="media/image26.png"/><Relationship Id="rId49" Type="http://schemas.openxmlformats.org/officeDocument/2006/relationships/footer" Target="footer4.xml"/></Relationships>
</file>

<file path=word/_rels/footer2.xml.rels><?xml version="1.0" encoding="UTF-8" standalone="yes"?>
<Relationships xmlns="http://schemas.openxmlformats.org/package/2006/relationships"><Relationship Id="rId1" Type="http://schemas.openxmlformats.org/officeDocument/2006/relationships/image" Target="media/image22.jpg"/></Relationships>
</file>

<file path=word/_rels/footer4.xml.rels><?xml version="1.0" encoding="UTF-8" standalone="yes"?>
<Relationships xmlns="http://schemas.openxmlformats.org/package/2006/relationships"><Relationship Id="rId1" Type="http://schemas.openxmlformats.org/officeDocument/2006/relationships/image" Target="media/image22.jpg"/></Relationships>
</file>

<file path=word/_rels/footer5.xml.rels><?xml version="1.0" encoding="UTF-8" standalone="yes"?>
<Relationships xmlns="http://schemas.openxmlformats.org/package/2006/relationships"><Relationship Id="rId1" Type="http://schemas.openxmlformats.org/officeDocument/2006/relationships/image" Target="media/image22.jpg"/></Relationships>
</file>

<file path=word/_rels/header2.xml.rels><?xml version="1.0" encoding="UTF-8" standalone="yes"?>
<Relationships xmlns="http://schemas.openxmlformats.org/package/2006/relationships"><Relationship Id="rId3" Type="http://schemas.openxmlformats.org/officeDocument/2006/relationships/image" Target="media/image21.jpg"/><Relationship Id="rId2" Type="http://schemas.microsoft.com/office/2007/relationships/hdphoto" Target="media/hdphoto1.wdp"/><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20.png"/><Relationship Id="rId1" Type="http://schemas.openxmlformats.org/officeDocument/2006/relationships/image" Target="media/image21.jpg"/></Relationships>
</file>

<file path=word/_rels/header5.xml.rels><?xml version="1.0" encoding="UTF-8" standalone="yes"?>
<Relationships xmlns="http://schemas.openxmlformats.org/package/2006/relationships"><Relationship Id="rId3" Type="http://schemas.openxmlformats.org/officeDocument/2006/relationships/image" Target="media/image21.jpg"/><Relationship Id="rId2" Type="http://schemas.microsoft.com/office/2007/relationships/hdphoto" Target="media/hdphoto1.wdp"/><Relationship Id="rId1" Type="http://schemas.openxmlformats.org/officeDocument/2006/relationships/image" Target="media/image2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B0034-FEEE-4FE4-8457-EEC03ACE1A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95</Pages>
  <Words>19816</Words>
  <Characters>108993</Characters>
  <Application>Microsoft Office Word</Application>
  <DocSecurity>0</DocSecurity>
  <Lines>908</Lines>
  <Paragraphs>257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Enrique Rojas Reina</dc:creator>
  <cp:keywords/>
  <dc:description/>
  <cp:lastModifiedBy>Grenfell Lozano Guerrero</cp:lastModifiedBy>
  <cp:revision>13</cp:revision>
  <dcterms:created xsi:type="dcterms:W3CDTF">2025-09-17T02:51:00Z</dcterms:created>
  <dcterms:modified xsi:type="dcterms:W3CDTF">2025-09-24T19:31:00Z</dcterms:modified>
</cp:coreProperties>
</file>